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8A9" w:rsidRPr="00811C6E" w:rsidRDefault="007058A9" w:rsidP="007058A9">
      <w:pPr>
        <w:pBdr>
          <w:top w:val="single" w:sz="24" w:space="0" w:color="auto"/>
          <w:left w:val="single" w:sz="24" w:space="4" w:color="auto"/>
          <w:bottom w:val="single" w:sz="24" w:space="1" w:color="auto"/>
          <w:right w:val="single" w:sz="24" w:space="4" w:color="auto"/>
        </w:pBdr>
        <w:jc w:val="center"/>
        <w:rPr>
          <w:b/>
          <w:sz w:val="36"/>
          <w:szCs w:val="36"/>
        </w:rPr>
      </w:pPr>
      <w:r w:rsidRPr="00811C6E">
        <w:rPr>
          <w:b/>
          <w:sz w:val="36"/>
          <w:szCs w:val="36"/>
        </w:rPr>
        <w:t>АДМИНИСТРАЦИЯ</w:t>
      </w:r>
    </w:p>
    <w:p w:rsidR="007058A9" w:rsidRPr="00811C6E" w:rsidRDefault="007058A9" w:rsidP="007058A9">
      <w:pPr>
        <w:pBdr>
          <w:top w:val="single" w:sz="24" w:space="0" w:color="auto"/>
          <w:left w:val="single" w:sz="24" w:space="4" w:color="auto"/>
          <w:bottom w:val="single" w:sz="24" w:space="1" w:color="auto"/>
          <w:right w:val="single" w:sz="24" w:space="4" w:color="auto"/>
        </w:pBdr>
        <w:jc w:val="center"/>
        <w:rPr>
          <w:b/>
          <w:sz w:val="36"/>
          <w:szCs w:val="36"/>
        </w:rPr>
      </w:pPr>
      <w:r w:rsidRPr="00811C6E">
        <w:rPr>
          <w:b/>
          <w:sz w:val="36"/>
          <w:szCs w:val="36"/>
        </w:rPr>
        <w:t xml:space="preserve">КОСОРЖАНСКОГО СЕЛЬСОВЕТА </w:t>
      </w:r>
    </w:p>
    <w:p w:rsidR="007058A9" w:rsidRPr="00811C6E" w:rsidRDefault="007058A9" w:rsidP="007058A9">
      <w:pPr>
        <w:pBdr>
          <w:top w:val="single" w:sz="24" w:space="0" w:color="auto"/>
          <w:left w:val="single" w:sz="24" w:space="4" w:color="auto"/>
          <w:bottom w:val="single" w:sz="24" w:space="1" w:color="auto"/>
          <w:right w:val="single" w:sz="24" w:space="4" w:color="auto"/>
        </w:pBdr>
        <w:jc w:val="center"/>
        <w:rPr>
          <w:b/>
          <w:sz w:val="36"/>
          <w:szCs w:val="36"/>
        </w:rPr>
      </w:pPr>
      <w:r w:rsidRPr="00811C6E">
        <w:rPr>
          <w:b/>
          <w:sz w:val="36"/>
          <w:szCs w:val="36"/>
        </w:rPr>
        <w:t>ЩИГРОВСКОГО РАЙОНА КУРСКОЙ ОБЛАСТИ</w:t>
      </w:r>
    </w:p>
    <w:p w:rsidR="007058A9" w:rsidRPr="00811C6E" w:rsidRDefault="007058A9" w:rsidP="007058A9">
      <w:pPr>
        <w:pBdr>
          <w:top w:val="single" w:sz="24" w:space="0" w:color="auto"/>
          <w:left w:val="single" w:sz="24" w:space="4" w:color="auto"/>
          <w:bottom w:val="single" w:sz="24" w:space="1" w:color="auto"/>
          <w:right w:val="single" w:sz="24" w:space="4" w:color="auto"/>
        </w:pBdr>
        <w:jc w:val="center"/>
        <w:rPr>
          <w:b/>
          <w:sz w:val="36"/>
          <w:szCs w:val="36"/>
        </w:rPr>
      </w:pPr>
    </w:p>
    <w:p w:rsidR="007058A9" w:rsidRPr="00811C6E" w:rsidRDefault="007058A9" w:rsidP="007058A9">
      <w:pPr>
        <w:pBdr>
          <w:top w:val="single" w:sz="24" w:space="0" w:color="auto"/>
          <w:left w:val="single" w:sz="24" w:space="4" w:color="auto"/>
          <w:bottom w:val="single" w:sz="24" w:space="1" w:color="auto"/>
          <w:right w:val="single" w:sz="24" w:space="4" w:color="auto"/>
        </w:pBdr>
        <w:jc w:val="center"/>
        <w:rPr>
          <w:b/>
          <w:sz w:val="36"/>
          <w:szCs w:val="36"/>
        </w:rPr>
      </w:pPr>
    </w:p>
    <w:p w:rsidR="007058A9" w:rsidRPr="00811C6E" w:rsidRDefault="007058A9" w:rsidP="007058A9">
      <w:pPr>
        <w:pBdr>
          <w:top w:val="single" w:sz="24" w:space="0" w:color="auto"/>
          <w:left w:val="single" w:sz="24" w:space="4" w:color="auto"/>
          <w:bottom w:val="single" w:sz="24" w:space="1" w:color="auto"/>
          <w:right w:val="single" w:sz="24" w:space="4" w:color="auto"/>
        </w:pBdr>
        <w:jc w:val="center"/>
        <w:rPr>
          <w:b/>
          <w:sz w:val="36"/>
          <w:szCs w:val="36"/>
        </w:rPr>
      </w:pPr>
    </w:p>
    <w:p w:rsidR="007058A9" w:rsidRPr="00811C6E" w:rsidRDefault="007058A9" w:rsidP="007058A9">
      <w:pPr>
        <w:pBdr>
          <w:top w:val="single" w:sz="24" w:space="0" w:color="auto"/>
          <w:left w:val="single" w:sz="24" w:space="4" w:color="auto"/>
          <w:bottom w:val="single" w:sz="24" w:space="1" w:color="auto"/>
          <w:right w:val="single" w:sz="24" w:space="4" w:color="auto"/>
        </w:pBdr>
        <w:jc w:val="center"/>
        <w:rPr>
          <w:b/>
          <w:sz w:val="36"/>
          <w:szCs w:val="36"/>
        </w:rPr>
      </w:pPr>
    </w:p>
    <w:p w:rsidR="007058A9" w:rsidRPr="00811C6E" w:rsidRDefault="007058A9" w:rsidP="007058A9">
      <w:pPr>
        <w:pBdr>
          <w:top w:val="single" w:sz="24" w:space="0" w:color="auto"/>
          <w:left w:val="single" w:sz="24" w:space="4" w:color="auto"/>
          <w:bottom w:val="single" w:sz="24" w:space="1" w:color="auto"/>
          <w:right w:val="single" w:sz="24" w:space="4" w:color="auto"/>
        </w:pBdr>
        <w:jc w:val="center"/>
        <w:rPr>
          <w:b/>
          <w:sz w:val="36"/>
          <w:szCs w:val="36"/>
        </w:rPr>
      </w:pPr>
    </w:p>
    <w:p w:rsidR="007058A9" w:rsidRPr="00811C6E" w:rsidRDefault="007058A9" w:rsidP="007058A9">
      <w:pPr>
        <w:pBdr>
          <w:top w:val="single" w:sz="24" w:space="0" w:color="auto"/>
          <w:left w:val="single" w:sz="24" w:space="4" w:color="auto"/>
          <w:bottom w:val="single" w:sz="24" w:space="1" w:color="auto"/>
          <w:right w:val="single" w:sz="24" w:space="4" w:color="auto"/>
        </w:pBdr>
        <w:jc w:val="center"/>
        <w:rPr>
          <w:b/>
          <w:sz w:val="36"/>
          <w:szCs w:val="36"/>
        </w:rPr>
      </w:pPr>
    </w:p>
    <w:p w:rsidR="007058A9" w:rsidRPr="00811C6E" w:rsidRDefault="007058A9" w:rsidP="007058A9">
      <w:pPr>
        <w:pBdr>
          <w:top w:val="single" w:sz="24" w:space="0" w:color="auto"/>
          <w:left w:val="single" w:sz="24" w:space="4" w:color="auto"/>
          <w:bottom w:val="single" w:sz="24" w:space="1" w:color="auto"/>
          <w:right w:val="single" w:sz="24" w:space="4" w:color="auto"/>
        </w:pBdr>
        <w:jc w:val="center"/>
        <w:rPr>
          <w:b/>
          <w:sz w:val="36"/>
          <w:szCs w:val="36"/>
        </w:rPr>
      </w:pPr>
    </w:p>
    <w:p w:rsidR="007058A9" w:rsidRPr="00811C6E" w:rsidRDefault="007058A9" w:rsidP="007058A9">
      <w:pPr>
        <w:pBdr>
          <w:top w:val="single" w:sz="24" w:space="0" w:color="auto"/>
          <w:left w:val="single" w:sz="24" w:space="4" w:color="auto"/>
          <w:bottom w:val="single" w:sz="24" w:space="1" w:color="auto"/>
          <w:right w:val="single" w:sz="24" w:space="4" w:color="auto"/>
        </w:pBdr>
        <w:jc w:val="center"/>
        <w:rPr>
          <w:b/>
          <w:sz w:val="36"/>
          <w:szCs w:val="36"/>
        </w:rPr>
      </w:pPr>
    </w:p>
    <w:p w:rsidR="007058A9" w:rsidRPr="00811C6E" w:rsidRDefault="007058A9" w:rsidP="007058A9">
      <w:pPr>
        <w:pBdr>
          <w:top w:val="single" w:sz="24" w:space="0" w:color="auto"/>
          <w:left w:val="single" w:sz="24" w:space="4" w:color="auto"/>
          <w:bottom w:val="single" w:sz="24" w:space="1" w:color="auto"/>
          <w:right w:val="single" w:sz="24" w:space="4" w:color="auto"/>
        </w:pBdr>
        <w:jc w:val="center"/>
        <w:rPr>
          <w:b/>
          <w:sz w:val="36"/>
          <w:szCs w:val="36"/>
        </w:rPr>
      </w:pPr>
    </w:p>
    <w:p w:rsidR="007058A9" w:rsidRPr="00811C6E" w:rsidRDefault="007058A9" w:rsidP="007058A9">
      <w:pPr>
        <w:pBdr>
          <w:top w:val="single" w:sz="24" w:space="0" w:color="auto"/>
          <w:left w:val="single" w:sz="24" w:space="4" w:color="auto"/>
          <w:bottom w:val="single" w:sz="24" w:space="1" w:color="auto"/>
          <w:right w:val="single" w:sz="24" w:space="4" w:color="auto"/>
        </w:pBdr>
        <w:jc w:val="center"/>
        <w:rPr>
          <w:b/>
          <w:sz w:val="56"/>
          <w:szCs w:val="56"/>
        </w:rPr>
      </w:pPr>
      <w:r w:rsidRPr="00811C6E">
        <w:rPr>
          <w:b/>
          <w:sz w:val="56"/>
          <w:szCs w:val="56"/>
        </w:rPr>
        <w:t xml:space="preserve">«ИНФОРМАЦИОННЫЙ </w:t>
      </w:r>
    </w:p>
    <w:p w:rsidR="007058A9" w:rsidRPr="00811C6E" w:rsidRDefault="007058A9" w:rsidP="007058A9">
      <w:pPr>
        <w:pBdr>
          <w:top w:val="single" w:sz="24" w:space="0" w:color="auto"/>
          <w:left w:val="single" w:sz="24" w:space="4" w:color="auto"/>
          <w:bottom w:val="single" w:sz="24" w:space="1" w:color="auto"/>
          <w:right w:val="single" w:sz="24" w:space="4" w:color="auto"/>
        </w:pBdr>
        <w:jc w:val="center"/>
        <w:rPr>
          <w:b/>
          <w:sz w:val="56"/>
          <w:szCs w:val="56"/>
        </w:rPr>
      </w:pPr>
      <w:r w:rsidRPr="00811C6E">
        <w:rPr>
          <w:b/>
          <w:sz w:val="56"/>
          <w:szCs w:val="56"/>
        </w:rPr>
        <w:t xml:space="preserve">ВЕСТНИК </w:t>
      </w:r>
    </w:p>
    <w:p w:rsidR="007058A9" w:rsidRPr="00811C6E" w:rsidRDefault="007058A9" w:rsidP="007058A9">
      <w:pPr>
        <w:pBdr>
          <w:top w:val="single" w:sz="24" w:space="0" w:color="auto"/>
          <w:left w:val="single" w:sz="24" w:space="4" w:color="auto"/>
          <w:bottom w:val="single" w:sz="24" w:space="1" w:color="auto"/>
          <w:right w:val="single" w:sz="24" w:space="4" w:color="auto"/>
        </w:pBdr>
        <w:jc w:val="center"/>
        <w:rPr>
          <w:b/>
          <w:sz w:val="56"/>
          <w:szCs w:val="56"/>
        </w:rPr>
      </w:pPr>
      <w:r w:rsidRPr="00811C6E">
        <w:rPr>
          <w:b/>
          <w:sz w:val="56"/>
          <w:szCs w:val="56"/>
        </w:rPr>
        <w:t>КОСОРЖАНСКОГО СЕЛЬСОВЕТА»</w:t>
      </w:r>
    </w:p>
    <w:p w:rsidR="007058A9" w:rsidRPr="00811C6E" w:rsidRDefault="007058A9" w:rsidP="007058A9">
      <w:pPr>
        <w:pBdr>
          <w:top w:val="single" w:sz="24" w:space="0" w:color="auto"/>
          <w:left w:val="single" w:sz="24" w:space="4" w:color="auto"/>
          <w:bottom w:val="single" w:sz="24" w:space="1" w:color="auto"/>
          <w:right w:val="single" w:sz="24" w:space="4" w:color="auto"/>
        </w:pBdr>
        <w:jc w:val="center"/>
      </w:pPr>
    </w:p>
    <w:p w:rsidR="007058A9" w:rsidRPr="00811C6E" w:rsidRDefault="007058A9" w:rsidP="007058A9">
      <w:pPr>
        <w:pBdr>
          <w:top w:val="single" w:sz="24" w:space="0" w:color="auto"/>
          <w:left w:val="single" w:sz="24" w:space="4" w:color="auto"/>
          <w:bottom w:val="single" w:sz="24" w:space="1" w:color="auto"/>
          <w:right w:val="single" w:sz="24" w:space="4" w:color="auto"/>
        </w:pBdr>
        <w:jc w:val="center"/>
      </w:pPr>
    </w:p>
    <w:p w:rsidR="007058A9" w:rsidRPr="00811C6E" w:rsidRDefault="007058A9" w:rsidP="007058A9">
      <w:pPr>
        <w:pBdr>
          <w:top w:val="single" w:sz="24" w:space="0" w:color="auto"/>
          <w:left w:val="single" w:sz="24" w:space="4" w:color="auto"/>
          <w:bottom w:val="single" w:sz="24" w:space="1" w:color="auto"/>
          <w:right w:val="single" w:sz="24" w:space="4" w:color="auto"/>
        </w:pBdr>
        <w:jc w:val="center"/>
      </w:pPr>
    </w:p>
    <w:p w:rsidR="007058A9" w:rsidRPr="00811C6E" w:rsidRDefault="007058A9" w:rsidP="007058A9">
      <w:pPr>
        <w:pBdr>
          <w:top w:val="single" w:sz="24" w:space="0" w:color="auto"/>
          <w:left w:val="single" w:sz="24" w:space="4" w:color="auto"/>
          <w:bottom w:val="single" w:sz="24" w:space="1" w:color="auto"/>
          <w:right w:val="single" w:sz="24" w:space="4" w:color="auto"/>
        </w:pBdr>
        <w:jc w:val="center"/>
        <w:rPr>
          <w:b/>
          <w:sz w:val="44"/>
          <w:szCs w:val="44"/>
        </w:rPr>
      </w:pPr>
    </w:p>
    <w:p w:rsidR="007058A9" w:rsidRPr="00811C6E" w:rsidRDefault="007058A9" w:rsidP="007058A9">
      <w:pPr>
        <w:pBdr>
          <w:top w:val="single" w:sz="24" w:space="0" w:color="auto"/>
          <w:left w:val="single" w:sz="24" w:space="4" w:color="auto"/>
          <w:bottom w:val="single" w:sz="24" w:space="1" w:color="auto"/>
          <w:right w:val="single" w:sz="24" w:space="4" w:color="auto"/>
        </w:pBdr>
        <w:jc w:val="center"/>
        <w:rPr>
          <w:b/>
          <w:sz w:val="52"/>
          <w:szCs w:val="52"/>
        </w:rPr>
      </w:pPr>
      <w:r w:rsidRPr="00811C6E">
        <w:rPr>
          <w:b/>
          <w:sz w:val="52"/>
          <w:szCs w:val="52"/>
        </w:rPr>
        <w:t xml:space="preserve">Издание </w:t>
      </w:r>
      <w:proofErr w:type="spellStart"/>
      <w:r w:rsidRPr="00811C6E">
        <w:rPr>
          <w:b/>
          <w:sz w:val="52"/>
          <w:szCs w:val="52"/>
        </w:rPr>
        <w:t>Косоржанского</w:t>
      </w:r>
      <w:proofErr w:type="spellEnd"/>
      <w:r w:rsidRPr="00811C6E">
        <w:rPr>
          <w:b/>
          <w:sz w:val="52"/>
          <w:szCs w:val="52"/>
        </w:rPr>
        <w:t xml:space="preserve"> сельсовета </w:t>
      </w:r>
      <w:proofErr w:type="spellStart"/>
      <w:r w:rsidRPr="00811C6E">
        <w:rPr>
          <w:b/>
          <w:sz w:val="52"/>
          <w:szCs w:val="52"/>
        </w:rPr>
        <w:t>Щигровского</w:t>
      </w:r>
      <w:proofErr w:type="spellEnd"/>
      <w:r w:rsidRPr="00811C6E">
        <w:rPr>
          <w:b/>
          <w:sz w:val="52"/>
          <w:szCs w:val="52"/>
        </w:rPr>
        <w:t xml:space="preserve"> района </w:t>
      </w:r>
    </w:p>
    <w:p w:rsidR="007058A9" w:rsidRPr="00811C6E" w:rsidRDefault="007058A9" w:rsidP="007058A9">
      <w:pPr>
        <w:pBdr>
          <w:top w:val="single" w:sz="24" w:space="0" w:color="auto"/>
          <w:left w:val="single" w:sz="24" w:space="4" w:color="auto"/>
          <w:bottom w:val="single" w:sz="24" w:space="1" w:color="auto"/>
          <w:right w:val="single" w:sz="24" w:space="4" w:color="auto"/>
        </w:pBdr>
        <w:jc w:val="center"/>
        <w:rPr>
          <w:b/>
          <w:sz w:val="52"/>
          <w:szCs w:val="52"/>
        </w:rPr>
      </w:pPr>
      <w:r w:rsidRPr="00811C6E">
        <w:rPr>
          <w:b/>
          <w:sz w:val="52"/>
          <w:szCs w:val="52"/>
        </w:rPr>
        <w:t>Курской области</w:t>
      </w:r>
    </w:p>
    <w:p w:rsidR="007058A9" w:rsidRPr="00811C6E" w:rsidRDefault="007058A9" w:rsidP="007058A9">
      <w:pPr>
        <w:pBdr>
          <w:top w:val="single" w:sz="24" w:space="0" w:color="auto"/>
          <w:left w:val="single" w:sz="24" w:space="4" w:color="auto"/>
          <w:bottom w:val="single" w:sz="24" w:space="1" w:color="auto"/>
          <w:right w:val="single" w:sz="24" w:space="4" w:color="auto"/>
        </w:pBdr>
        <w:jc w:val="center"/>
      </w:pPr>
    </w:p>
    <w:p w:rsidR="007058A9" w:rsidRPr="00811C6E" w:rsidRDefault="007058A9" w:rsidP="007058A9">
      <w:pPr>
        <w:pBdr>
          <w:top w:val="single" w:sz="24" w:space="0" w:color="auto"/>
          <w:left w:val="single" w:sz="24" w:space="4" w:color="auto"/>
          <w:bottom w:val="single" w:sz="24" w:space="1" w:color="auto"/>
          <w:right w:val="single" w:sz="24" w:space="4" w:color="auto"/>
        </w:pBdr>
        <w:jc w:val="center"/>
        <w:rPr>
          <w:b/>
          <w:sz w:val="56"/>
          <w:szCs w:val="56"/>
        </w:rPr>
      </w:pPr>
    </w:p>
    <w:p w:rsidR="007058A9" w:rsidRPr="00811C6E" w:rsidRDefault="007058A9" w:rsidP="007058A9">
      <w:pPr>
        <w:pBdr>
          <w:top w:val="single" w:sz="24" w:space="0" w:color="auto"/>
          <w:left w:val="single" w:sz="24" w:space="4" w:color="auto"/>
          <w:bottom w:val="single" w:sz="24" w:space="1" w:color="auto"/>
          <w:right w:val="single" w:sz="24" w:space="4" w:color="auto"/>
        </w:pBdr>
        <w:jc w:val="center"/>
        <w:rPr>
          <w:b/>
          <w:sz w:val="56"/>
          <w:szCs w:val="56"/>
        </w:rPr>
      </w:pPr>
    </w:p>
    <w:p w:rsidR="007058A9" w:rsidRPr="00811C6E" w:rsidRDefault="007058A9" w:rsidP="007058A9">
      <w:pPr>
        <w:pBdr>
          <w:top w:val="single" w:sz="24" w:space="0" w:color="auto"/>
          <w:left w:val="single" w:sz="24" w:space="4" w:color="auto"/>
          <w:bottom w:val="single" w:sz="24" w:space="1" w:color="auto"/>
          <w:right w:val="single" w:sz="24" w:space="4" w:color="auto"/>
        </w:pBdr>
        <w:jc w:val="center"/>
        <w:rPr>
          <w:b/>
          <w:sz w:val="56"/>
          <w:szCs w:val="56"/>
        </w:rPr>
      </w:pPr>
    </w:p>
    <w:p w:rsidR="007058A9" w:rsidRPr="00811C6E" w:rsidRDefault="007058A9" w:rsidP="007058A9">
      <w:pPr>
        <w:pBdr>
          <w:top w:val="single" w:sz="24" w:space="0" w:color="auto"/>
          <w:left w:val="single" w:sz="24" w:space="4" w:color="auto"/>
          <w:bottom w:val="single" w:sz="24" w:space="1" w:color="auto"/>
          <w:right w:val="single" w:sz="24" w:space="4" w:color="auto"/>
        </w:pBdr>
        <w:jc w:val="center"/>
        <w:rPr>
          <w:b/>
          <w:sz w:val="56"/>
          <w:szCs w:val="56"/>
        </w:rPr>
      </w:pPr>
      <w:r>
        <w:rPr>
          <w:b/>
          <w:sz w:val="56"/>
          <w:szCs w:val="56"/>
        </w:rPr>
        <w:t>№ 1 (25) от 2</w:t>
      </w:r>
      <w:r w:rsidR="004A052C">
        <w:rPr>
          <w:b/>
          <w:sz w:val="56"/>
          <w:szCs w:val="56"/>
        </w:rPr>
        <w:t>5</w:t>
      </w:r>
      <w:r>
        <w:rPr>
          <w:b/>
          <w:sz w:val="56"/>
          <w:szCs w:val="56"/>
        </w:rPr>
        <w:t>.05</w:t>
      </w:r>
      <w:r w:rsidRPr="00811C6E">
        <w:rPr>
          <w:b/>
          <w:sz w:val="56"/>
          <w:szCs w:val="56"/>
        </w:rPr>
        <w:t>.202</w:t>
      </w:r>
      <w:r>
        <w:rPr>
          <w:b/>
          <w:sz w:val="56"/>
          <w:szCs w:val="56"/>
        </w:rPr>
        <w:t>2</w:t>
      </w:r>
      <w:r w:rsidRPr="00811C6E">
        <w:rPr>
          <w:b/>
          <w:sz w:val="56"/>
          <w:szCs w:val="56"/>
        </w:rPr>
        <w:t>г.</w:t>
      </w:r>
    </w:p>
    <w:p w:rsidR="007058A9" w:rsidRPr="00811C6E" w:rsidRDefault="007058A9" w:rsidP="007058A9">
      <w:pPr>
        <w:pBdr>
          <w:top w:val="single" w:sz="24" w:space="0" w:color="auto"/>
          <w:left w:val="single" w:sz="24" w:space="4" w:color="auto"/>
          <w:bottom w:val="single" w:sz="24" w:space="1" w:color="auto"/>
          <w:right w:val="single" w:sz="24" w:space="4" w:color="auto"/>
        </w:pBdr>
        <w:jc w:val="right"/>
      </w:pPr>
    </w:p>
    <w:p w:rsidR="007058A9" w:rsidRPr="00811C6E" w:rsidRDefault="007058A9" w:rsidP="007058A9">
      <w:pPr>
        <w:pBdr>
          <w:top w:val="single" w:sz="24" w:space="0" w:color="auto"/>
          <w:left w:val="single" w:sz="24" w:space="4" w:color="auto"/>
          <w:bottom w:val="single" w:sz="24" w:space="1" w:color="auto"/>
          <w:right w:val="single" w:sz="24" w:space="4" w:color="auto"/>
        </w:pBdr>
        <w:jc w:val="right"/>
        <w:rPr>
          <w:b/>
          <w:sz w:val="28"/>
          <w:szCs w:val="28"/>
        </w:rPr>
      </w:pPr>
      <w:r w:rsidRPr="00811C6E">
        <w:rPr>
          <w:b/>
          <w:sz w:val="28"/>
          <w:szCs w:val="28"/>
        </w:rPr>
        <w:t>Издаётся с 26.10.2018 года.</w:t>
      </w:r>
    </w:p>
    <w:p w:rsidR="007058A9" w:rsidRPr="00811C6E" w:rsidRDefault="007058A9" w:rsidP="007058A9">
      <w:pPr>
        <w:pBdr>
          <w:top w:val="single" w:sz="24" w:space="0" w:color="auto"/>
          <w:left w:val="single" w:sz="24" w:space="4" w:color="auto"/>
          <w:bottom w:val="single" w:sz="24" w:space="1" w:color="auto"/>
          <w:right w:val="single" w:sz="24" w:space="4" w:color="auto"/>
        </w:pBdr>
        <w:jc w:val="center"/>
      </w:pPr>
    </w:p>
    <w:p w:rsidR="007058A9" w:rsidRPr="00811C6E" w:rsidRDefault="007058A9" w:rsidP="007058A9">
      <w:pPr>
        <w:pBdr>
          <w:top w:val="single" w:sz="24" w:space="0" w:color="auto"/>
          <w:left w:val="single" w:sz="24" w:space="4" w:color="auto"/>
          <w:bottom w:val="single" w:sz="24" w:space="1" w:color="auto"/>
          <w:right w:val="single" w:sz="24" w:space="4" w:color="auto"/>
        </w:pBdr>
        <w:jc w:val="center"/>
      </w:pPr>
    </w:p>
    <w:p w:rsidR="007058A9" w:rsidRPr="00811C6E" w:rsidRDefault="007058A9" w:rsidP="007058A9">
      <w:pPr>
        <w:pBdr>
          <w:top w:val="single" w:sz="24" w:space="0" w:color="auto"/>
          <w:left w:val="single" w:sz="24" w:space="4" w:color="auto"/>
          <w:bottom w:val="single" w:sz="24" w:space="1" w:color="auto"/>
          <w:right w:val="single" w:sz="24" w:space="4" w:color="auto"/>
        </w:pBdr>
        <w:jc w:val="center"/>
      </w:pPr>
    </w:p>
    <w:p w:rsidR="007058A9" w:rsidRDefault="007058A9" w:rsidP="007058A9">
      <w:pPr>
        <w:pBdr>
          <w:top w:val="single" w:sz="24" w:space="0" w:color="auto"/>
          <w:left w:val="single" w:sz="24" w:space="4" w:color="auto"/>
          <w:bottom w:val="single" w:sz="24" w:space="1" w:color="auto"/>
          <w:right w:val="single" w:sz="24" w:space="4" w:color="auto"/>
        </w:pBdr>
        <w:jc w:val="center"/>
      </w:pPr>
    </w:p>
    <w:p w:rsidR="007058A9" w:rsidRDefault="007058A9" w:rsidP="007058A9">
      <w:pPr>
        <w:pBdr>
          <w:top w:val="single" w:sz="24" w:space="0" w:color="auto"/>
          <w:left w:val="single" w:sz="24" w:space="4" w:color="auto"/>
          <w:bottom w:val="single" w:sz="24" w:space="1" w:color="auto"/>
          <w:right w:val="single" w:sz="24" w:space="4" w:color="auto"/>
        </w:pBdr>
        <w:jc w:val="center"/>
      </w:pPr>
    </w:p>
    <w:p w:rsidR="007058A9" w:rsidRDefault="007058A9" w:rsidP="007058A9">
      <w:pPr>
        <w:pBdr>
          <w:top w:val="single" w:sz="24" w:space="0" w:color="auto"/>
          <w:left w:val="single" w:sz="24" w:space="4" w:color="auto"/>
          <w:bottom w:val="single" w:sz="24" w:space="1" w:color="auto"/>
          <w:right w:val="single" w:sz="24" w:space="4" w:color="auto"/>
        </w:pBdr>
        <w:jc w:val="center"/>
      </w:pPr>
    </w:p>
    <w:p w:rsidR="007058A9" w:rsidRDefault="007058A9" w:rsidP="007058A9">
      <w:pPr>
        <w:pBdr>
          <w:top w:val="single" w:sz="24" w:space="0" w:color="auto"/>
          <w:left w:val="single" w:sz="24" w:space="4" w:color="auto"/>
          <w:bottom w:val="single" w:sz="24" w:space="1" w:color="auto"/>
          <w:right w:val="single" w:sz="24" w:space="4" w:color="auto"/>
        </w:pBdr>
        <w:jc w:val="center"/>
      </w:pPr>
    </w:p>
    <w:p w:rsidR="007058A9" w:rsidRDefault="007058A9"/>
    <w:p w:rsidR="007058A9" w:rsidRPr="007058A9" w:rsidRDefault="007058A9" w:rsidP="007058A9">
      <w:pPr>
        <w:pStyle w:val="ConsPlusTitle"/>
        <w:jc w:val="center"/>
        <w:rPr>
          <w:rFonts w:ascii="Times New Roman" w:hAnsi="Times New Roman" w:cs="Times New Roman"/>
          <w:sz w:val="32"/>
          <w:szCs w:val="32"/>
        </w:rPr>
      </w:pPr>
      <w:r w:rsidRPr="007058A9">
        <w:rPr>
          <w:rFonts w:ascii="Times New Roman" w:hAnsi="Times New Roman" w:cs="Times New Roman"/>
          <w:sz w:val="32"/>
          <w:szCs w:val="32"/>
        </w:rPr>
        <w:lastRenderedPageBreak/>
        <w:t>СОБРАНИЯ ДЕПУТАТОВ</w:t>
      </w:r>
    </w:p>
    <w:p w:rsidR="007058A9" w:rsidRPr="007058A9" w:rsidRDefault="007058A9" w:rsidP="007058A9">
      <w:pPr>
        <w:pStyle w:val="ConsPlusTitle"/>
        <w:jc w:val="center"/>
        <w:rPr>
          <w:rFonts w:ascii="Times New Roman" w:hAnsi="Times New Roman" w:cs="Times New Roman"/>
          <w:sz w:val="32"/>
          <w:szCs w:val="32"/>
        </w:rPr>
      </w:pPr>
      <w:r w:rsidRPr="007058A9">
        <w:rPr>
          <w:rFonts w:ascii="Times New Roman" w:hAnsi="Times New Roman" w:cs="Times New Roman"/>
          <w:sz w:val="32"/>
          <w:szCs w:val="32"/>
        </w:rPr>
        <w:t>КОСОРЖАНСКОГО СЕЛЬСОВЕТА</w:t>
      </w:r>
    </w:p>
    <w:p w:rsidR="007058A9" w:rsidRPr="007058A9" w:rsidRDefault="007058A9" w:rsidP="007058A9">
      <w:pPr>
        <w:pStyle w:val="ConsPlusTitle"/>
        <w:jc w:val="center"/>
        <w:rPr>
          <w:rFonts w:ascii="Times New Roman" w:hAnsi="Times New Roman" w:cs="Times New Roman"/>
          <w:sz w:val="32"/>
          <w:szCs w:val="32"/>
        </w:rPr>
      </w:pPr>
      <w:r w:rsidRPr="007058A9">
        <w:rPr>
          <w:rFonts w:ascii="Times New Roman" w:hAnsi="Times New Roman" w:cs="Times New Roman"/>
          <w:sz w:val="32"/>
          <w:szCs w:val="32"/>
        </w:rPr>
        <w:t>ЩИГРОВСКОГО РАЙОНА КУРСКОЙ ОБЛАСТИ</w:t>
      </w:r>
    </w:p>
    <w:p w:rsidR="007058A9" w:rsidRPr="007058A9" w:rsidRDefault="007058A9" w:rsidP="007058A9">
      <w:pPr>
        <w:pStyle w:val="ConsPlusTitle"/>
        <w:jc w:val="center"/>
        <w:rPr>
          <w:rFonts w:ascii="Times New Roman" w:hAnsi="Times New Roman" w:cs="Times New Roman"/>
          <w:sz w:val="32"/>
          <w:szCs w:val="32"/>
        </w:rPr>
      </w:pPr>
      <w:r w:rsidRPr="007058A9">
        <w:rPr>
          <w:rFonts w:ascii="Times New Roman" w:hAnsi="Times New Roman" w:cs="Times New Roman"/>
          <w:sz w:val="32"/>
          <w:szCs w:val="32"/>
        </w:rPr>
        <w:t>РЕШЕНИЕ</w:t>
      </w:r>
    </w:p>
    <w:p w:rsidR="007058A9" w:rsidRDefault="007058A9" w:rsidP="007058A9">
      <w:pPr>
        <w:pStyle w:val="Standard"/>
        <w:jc w:val="center"/>
      </w:pPr>
    </w:p>
    <w:p w:rsidR="007058A9" w:rsidRPr="004A052C" w:rsidRDefault="007058A9" w:rsidP="007058A9">
      <w:pPr>
        <w:pStyle w:val="Standard"/>
      </w:pPr>
      <w:r w:rsidRPr="004A052C">
        <w:rPr>
          <w:b/>
        </w:rPr>
        <w:t xml:space="preserve"> </w:t>
      </w:r>
      <w:r w:rsidRPr="004A052C">
        <w:t xml:space="preserve">от  «23» мая 2022 г.    №12-1-7  </w:t>
      </w:r>
    </w:p>
    <w:p w:rsidR="007058A9" w:rsidRPr="004A052C" w:rsidRDefault="007058A9" w:rsidP="007058A9">
      <w:pPr>
        <w:pStyle w:val="Standard"/>
      </w:pPr>
    </w:p>
    <w:p w:rsidR="007058A9" w:rsidRPr="004A052C" w:rsidRDefault="007058A9" w:rsidP="007058A9">
      <w:pPr>
        <w:pStyle w:val="Standard"/>
        <w:rPr>
          <w:rFonts w:eastAsia="Times New Roman"/>
          <w:lang w:eastAsia="ar-SA" w:bidi="ar-SA"/>
        </w:rPr>
      </w:pPr>
      <w:r w:rsidRPr="004A052C">
        <w:rPr>
          <w:rFonts w:eastAsia="Times New Roman"/>
          <w:lang w:eastAsia="ar-SA" w:bidi="ar-SA"/>
        </w:rPr>
        <w:t>Об утверждении отчета об исполнении бюджета</w:t>
      </w:r>
    </w:p>
    <w:p w:rsidR="007058A9" w:rsidRPr="004A052C" w:rsidRDefault="007058A9" w:rsidP="007058A9">
      <w:pPr>
        <w:pStyle w:val="Standard"/>
        <w:overflowPunct w:val="0"/>
        <w:jc w:val="both"/>
        <w:rPr>
          <w:rFonts w:eastAsia="Times New Roman"/>
          <w:lang w:eastAsia="ar-SA" w:bidi="ar-SA"/>
        </w:rPr>
      </w:pPr>
      <w:r w:rsidRPr="004A052C">
        <w:rPr>
          <w:rFonts w:eastAsia="Times New Roman"/>
          <w:lang w:eastAsia="ar-SA" w:bidi="ar-SA"/>
        </w:rPr>
        <w:t>муниципального образования «</w:t>
      </w:r>
      <w:proofErr w:type="spellStart"/>
      <w:r w:rsidRPr="004A052C">
        <w:rPr>
          <w:rFonts w:eastAsia="Times New Roman"/>
          <w:lang w:eastAsia="ar-SA" w:bidi="ar-SA"/>
        </w:rPr>
        <w:t>Косоржанский</w:t>
      </w:r>
      <w:proofErr w:type="spellEnd"/>
      <w:r w:rsidRPr="004A052C">
        <w:rPr>
          <w:rFonts w:eastAsia="Times New Roman"/>
          <w:lang w:eastAsia="ar-SA" w:bidi="ar-SA"/>
        </w:rPr>
        <w:t xml:space="preserve"> сельсовет» </w:t>
      </w:r>
    </w:p>
    <w:p w:rsidR="007058A9" w:rsidRPr="004A052C" w:rsidRDefault="007058A9" w:rsidP="007058A9">
      <w:pPr>
        <w:pStyle w:val="Standard"/>
        <w:overflowPunct w:val="0"/>
        <w:jc w:val="both"/>
        <w:rPr>
          <w:rFonts w:eastAsia="Times New Roman"/>
          <w:lang w:eastAsia="ar-SA" w:bidi="ar-SA"/>
        </w:rPr>
      </w:pPr>
      <w:proofErr w:type="spellStart"/>
      <w:r w:rsidRPr="004A052C">
        <w:rPr>
          <w:rFonts w:eastAsia="Times New Roman"/>
          <w:lang w:eastAsia="ar-SA" w:bidi="ar-SA"/>
        </w:rPr>
        <w:t>Щигровского</w:t>
      </w:r>
      <w:proofErr w:type="spellEnd"/>
      <w:r w:rsidRPr="004A052C">
        <w:rPr>
          <w:rFonts w:eastAsia="Times New Roman"/>
          <w:lang w:eastAsia="ar-SA" w:bidi="ar-SA"/>
        </w:rPr>
        <w:t xml:space="preserve"> района Курской области за 2021 год</w:t>
      </w:r>
    </w:p>
    <w:p w:rsidR="007058A9" w:rsidRPr="004A052C" w:rsidRDefault="007058A9" w:rsidP="007058A9">
      <w:pPr>
        <w:pStyle w:val="Standard"/>
        <w:overflowPunct w:val="0"/>
        <w:jc w:val="both"/>
        <w:rPr>
          <w:rFonts w:eastAsia="Times New Roman"/>
          <w:b/>
          <w:lang w:eastAsia="ar-SA" w:bidi="ar-SA"/>
        </w:rPr>
      </w:pPr>
      <w:r w:rsidRPr="004A052C">
        <w:rPr>
          <w:rFonts w:eastAsia="Times New Roman"/>
          <w:b/>
          <w:lang w:eastAsia="ar-SA" w:bidi="ar-SA"/>
        </w:rPr>
        <w:t xml:space="preserve"> </w:t>
      </w:r>
    </w:p>
    <w:p w:rsidR="007058A9" w:rsidRPr="004A052C" w:rsidRDefault="007058A9" w:rsidP="007058A9">
      <w:pPr>
        <w:pStyle w:val="Standard"/>
        <w:overflowPunct w:val="0"/>
        <w:jc w:val="both"/>
      </w:pPr>
      <w:r w:rsidRPr="004A052C">
        <w:rPr>
          <w:rFonts w:eastAsia="Times New Roman"/>
          <w:lang w:eastAsia="ru-RU" w:bidi="ar-SA"/>
        </w:rPr>
        <w:t xml:space="preserve">           В соответствии со статьями 264.1, 264.5 Бюджетного кодекса Российской Федерации, Федеральным законом от 06.10.2003 года №131-ФЗ "Об общих принципах организации местного самоуправления в Российской Федерации"</w:t>
      </w:r>
    </w:p>
    <w:p w:rsidR="007058A9" w:rsidRPr="004A052C" w:rsidRDefault="007058A9" w:rsidP="007058A9">
      <w:pPr>
        <w:pStyle w:val="Standard"/>
        <w:overflowPunct w:val="0"/>
        <w:jc w:val="both"/>
        <w:rPr>
          <w:rFonts w:eastAsia="Times New Roman"/>
          <w:lang w:eastAsia="ar-SA" w:bidi="ar-SA"/>
        </w:rPr>
      </w:pPr>
      <w:r w:rsidRPr="004A052C">
        <w:rPr>
          <w:rFonts w:eastAsia="Times New Roman"/>
          <w:lang w:eastAsia="ar-SA" w:bidi="ar-SA"/>
        </w:rPr>
        <w:t xml:space="preserve"> Собрание депутатов </w:t>
      </w:r>
      <w:proofErr w:type="spellStart"/>
      <w:r w:rsidRPr="004A052C">
        <w:rPr>
          <w:rFonts w:eastAsia="Times New Roman"/>
          <w:lang w:eastAsia="ar-SA" w:bidi="ar-SA"/>
        </w:rPr>
        <w:t>Косоржанского</w:t>
      </w:r>
      <w:proofErr w:type="spellEnd"/>
      <w:r w:rsidRPr="004A052C">
        <w:rPr>
          <w:rFonts w:eastAsia="Times New Roman"/>
          <w:lang w:eastAsia="ar-SA" w:bidi="ar-SA"/>
        </w:rPr>
        <w:t xml:space="preserve"> сельсовета </w:t>
      </w:r>
      <w:proofErr w:type="spellStart"/>
      <w:r w:rsidRPr="004A052C">
        <w:rPr>
          <w:rFonts w:eastAsia="Times New Roman"/>
          <w:lang w:eastAsia="ar-SA" w:bidi="ar-SA"/>
        </w:rPr>
        <w:t>Щигровского</w:t>
      </w:r>
      <w:proofErr w:type="spellEnd"/>
      <w:r w:rsidRPr="004A052C">
        <w:rPr>
          <w:rFonts w:eastAsia="Times New Roman"/>
          <w:lang w:eastAsia="ar-SA" w:bidi="ar-SA"/>
        </w:rPr>
        <w:t xml:space="preserve"> района Курской области РЕШИЛО:</w:t>
      </w:r>
    </w:p>
    <w:p w:rsidR="007058A9" w:rsidRPr="004A052C" w:rsidRDefault="007058A9" w:rsidP="007058A9">
      <w:pPr>
        <w:pStyle w:val="Standard"/>
        <w:overflowPunct w:val="0"/>
        <w:jc w:val="both"/>
      </w:pPr>
      <w:r w:rsidRPr="004A052C">
        <w:rPr>
          <w:rFonts w:eastAsia="Times New Roman"/>
          <w:b/>
          <w:lang w:eastAsia="ar-SA" w:bidi="ar-SA"/>
        </w:rPr>
        <w:t xml:space="preserve">         </w:t>
      </w:r>
      <w:r w:rsidRPr="004A052C">
        <w:rPr>
          <w:rFonts w:eastAsia="Times New Roman"/>
          <w:lang w:eastAsia="ar-SA" w:bidi="ar-SA"/>
        </w:rPr>
        <w:t>1. Утвердить отчет об исполнении бюджета муниципального  образования «</w:t>
      </w:r>
      <w:proofErr w:type="spellStart"/>
      <w:r w:rsidRPr="004A052C">
        <w:rPr>
          <w:rFonts w:eastAsia="Times New Roman"/>
          <w:lang w:eastAsia="ar-SA" w:bidi="ar-SA"/>
        </w:rPr>
        <w:t>Косоржанский</w:t>
      </w:r>
      <w:proofErr w:type="spellEnd"/>
      <w:r w:rsidRPr="004A052C">
        <w:rPr>
          <w:rFonts w:eastAsia="Times New Roman"/>
          <w:lang w:eastAsia="ar-SA" w:bidi="ar-SA"/>
        </w:rPr>
        <w:t xml:space="preserve">  сельсовет» </w:t>
      </w:r>
      <w:proofErr w:type="spellStart"/>
      <w:r w:rsidRPr="004A052C">
        <w:rPr>
          <w:rFonts w:eastAsia="Times New Roman"/>
          <w:lang w:eastAsia="ar-SA" w:bidi="ar-SA"/>
        </w:rPr>
        <w:t>Щигровского</w:t>
      </w:r>
      <w:proofErr w:type="spellEnd"/>
      <w:r w:rsidRPr="004A052C">
        <w:rPr>
          <w:rFonts w:eastAsia="Times New Roman"/>
          <w:lang w:eastAsia="ar-SA" w:bidi="ar-SA"/>
        </w:rPr>
        <w:t xml:space="preserve"> района  Курской области за 2021 год по доходам в сумме 3359,8 рублей по расходам в сумме 3392,9 рублей, с превышением расходов  над доходами  в сумме  7,2  рублей и со следующими показателями:</w:t>
      </w:r>
    </w:p>
    <w:p w:rsidR="007058A9" w:rsidRPr="004A052C" w:rsidRDefault="007058A9" w:rsidP="007058A9">
      <w:pPr>
        <w:pStyle w:val="Standard"/>
        <w:numPr>
          <w:ilvl w:val="0"/>
          <w:numId w:val="2"/>
        </w:numPr>
        <w:tabs>
          <w:tab w:val="left" w:pos="0"/>
        </w:tabs>
        <w:overflowPunct w:val="0"/>
        <w:ind w:firstLine="345"/>
        <w:jc w:val="both"/>
        <w:rPr>
          <w:rFonts w:eastAsia="Times New Roman"/>
          <w:lang w:eastAsia="ar-SA" w:bidi="ar-SA"/>
        </w:rPr>
      </w:pPr>
      <w:r w:rsidRPr="004A052C">
        <w:rPr>
          <w:rFonts w:eastAsia="Times New Roman"/>
          <w:lang w:eastAsia="ar-SA" w:bidi="ar-SA"/>
        </w:rPr>
        <w:t>по источникам внутреннего финансирования дефицита бюджета муниципального       образования «</w:t>
      </w:r>
      <w:proofErr w:type="spellStart"/>
      <w:r w:rsidRPr="004A052C">
        <w:rPr>
          <w:rFonts w:eastAsia="Times New Roman"/>
          <w:lang w:eastAsia="ar-SA" w:bidi="ar-SA"/>
        </w:rPr>
        <w:t>Косоржанский</w:t>
      </w:r>
      <w:proofErr w:type="spellEnd"/>
      <w:r w:rsidRPr="004A052C">
        <w:rPr>
          <w:rFonts w:eastAsia="Times New Roman"/>
          <w:lang w:eastAsia="ar-SA" w:bidi="ar-SA"/>
        </w:rPr>
        <w:t xml:space="preserve"> сельсовет» </w:t>
      </w:r>
      <w:proofErr w:type="spellStart"/>
      <w:r w:rsidRPr="004A052C">
        <w:rPr>
          <w:rFonts w:eastAsia="Times New Roman"/>
          <w:lang w:eastAsia="ar-SA" w:bidi="ar-SA"/>
        </w:rPr>
        <w:t>Щигровского</w:t>
      </w:r>
      <w:proofErr w:type="spellEnd"/>
      <w:r w:rsidRPr="004A052C">
        <w:rPr>
          <w:rFonts w:eastAsia="Times New Roman"/>
          <w:lang w:eastAsia="ar-SA" w:bidi="ar-SA"/>
        </w:rPr>
        <w:t xml:space="preserve"> района  Курской области за 2021 год (по кодам групп, подгрупп, статей, видов источников  финансирования дефицита бюджета в соответствии с бюджетной   классификацией Российской Федерации) согласно приложению № 1 к настоящему решению;</w:t>
      </w:r>
    </w:p>
    <w:p w:rsidR="007058A9" w:rsidRPr="004A052C" w:rsidRDefault="007058A9" w:rsidP="007058A9">
      <w:pPr>
        <w:pStyle w:val="Standard"/>
        <w:tabs>
          <w:tab w:val="left" w:pos="705"/>
        </w:tabs>
        <w:overflowPunct w:val="0"/>
        <w:jc w:val="both"/>
        <w:rPr>
          <w:rFonts w:eastAsia="Times New Roman"/>
          <w:lang w:eastAsia="ar-SA" w:bidi="ar-SA"/>
        </w:rPr>
      </w:pPr>
      <w:r w:rsidRPr="004A052C">
        <w:rPr>
          <w:rFonts w:eastAsia="Times New Roman"/>
          <w:lang w:eastAsia="ar-SA" w:bidi="ar-SA"/>
        </w:rPr>
        <w:tab/>
        <w:t>2) по источникам внутреннего финансирования дефицита бюджета муниципального образования «</w:t>
      </w:r>
      <w:proofErr w:type="spellStart"/>
      <w:r w:rsidRPr="004A052C">
        <w:rPr>
          <w:rFonts w:eastAsia="Times New Roman"/>
          <w:lang w:eastAsia="ar-SA" w:bidi="ar-SA"/>
        </w:rPr>
        <w:t>Косоржанский</w:t>
      </w:r>
      <w:proofErr w:type="spellEnd"/>
      <w:r w:rsidRPr="004A052C">
        <w:rPr>
          <w:rFonts w:eastAsia="Times New Roman"/>
          <w:lang w:eastAsia="ar-SA" w:bidi="ar-SA"/>
        </w:rPr>
        <w:t xml:space="preserve"> сельсовет» </w:t>
      </w:r>
      <w:proofErr w:type="spellStart"/>
      <w:r w:rsidRPr="004A052C">
        <w:rPr>
          <w:rFonts w:eastAsia="Times New Roman"/>
          <w:lang w:eastAsia="ar-SA" w:bidi="ar-SA"/>
        </w:rPr>
        <w:t>Щигровского</w:t>
      </w:r>
      <w:proofErr w:type="spellEnd"/>
      <w:r w:rsidRPr="004A052C">
        <w:rPr>
          <w:rFonts w:eastAsia="Times New Roman"/>
          <w:lang w:eastAsia="ar-SA" w:bidi="ar-SA"/>
        </w:rPr>
        <w:t xml:space="preserve"> района  Курской области за 2021 год (по кодам  классификации источников  финансирования дефицитов бюджетов) согласно приложению № 2 к настоящему решению;</w:t>
      </w:r>
    </w:p>
    <w:p w:rsidR="007058A9" w:rsidRPr="004A052C" w:rsidRDefault="007058A9" w:rsidP="007058A9">
      <w:pPr>
        <w:pStyle w:val="Standard"/>
        <w:tabs>
          <w:tab w:val="left" w:pos="847"/>
        </w:tabs>
        <w:overflowPunct w:val="0"/>
        <w:jc w:val="both"/>
        <w:rPr>
          <w:rFonts w:eastAsia="Times New Roman"/>
          <w:lang w:eastAsia="ar-SA" w:bidi="ar-SA"/>
        </w:rPr>
      </w:pPr>
      <w:r w:rsidRPr="004A052C">
        <w:rPr>
          <w:rFonts w:eastAsia="Times New Roman"/>
          <w:lang w:eastAsia="ar-SA" w:bidi="ar-SA"/>
        </w:rPr>
        <w:tab/>
        <w:t>3) по поступлению доходов в бюджет муниципального образования «</w:t>
      </w:r>
      <w:proofErr w:type="spellStart"/>
      <w:r w:rsidRPr="004A052C">
        <w:rPr>
          <w:rFonts w:eastAsia="Times New Roman"/>
          <w:lang w:eastAsia="ar-SA" w:bidi="ar-SA"/>
        </w:rPr>
        <w:t>Косоржанский</w:t>
      </w:r>
      <w:proofErr w:type="spellEnd"/>
      <w:r w:rsidRPr="004A052C">
        <w:rPr>
          <w:rFonts w:eastAsia="Times New Roman"/>
          <w:lang w:eastAsia="ar-SA" w:bidi="ar-SA"/>
        </w:rPr>
        <w:t xml:space="preserve"> сельсовет» </w:t>
      </w:r>
      <w:proofErr w:type="spellStart"/>
      <w:r w:rsidRPr="004A052C">
        <w:rPr>
          <w:rFonts w:eastAsia="Times New Roman"/>
          <w:lang w:eastAsia="ar-SA" w:bidi="ar-SA"/>
        </w:rPr>
        <w:t>Щигровского</w:t>
      </w:r>
      <w:proofErr w:type="spellEnd"/>
      <w:r w:rsidRPr="004A052C">
        <w:rPr>
          <w:rFonts w:eastAsia="Times New Roman"/>
          <w:lang w:eastAsia="ar-SA" w:bidi="ar-SA"/>
        </w:rPr>
        <w:t xml:space="preserve"> района  Курской области  в 2021 году (по кодам доходов, подвидов доходов, классификации доходов бюджета Российской Федерации) согласно приложению № 3 к настоящему Решению;</w:t>
      </w:r>
    </w:p>
    <w:p w:rsidR="007058A9" w:rsidRPr="004A052C" w:rsidRDefault="007058A9" w:rsidP="007058A9">
      <w:pPr>
        <w:pStyle w:val="Standard"/>
        <w:overflowPunct w:val="0"/>
        <w:ind w:firstLine="709"/>
        <w:jc w:val="both"/>
        <w:rPr>
          <w:rFonts w:eastAsia="Times New Roman"/>
          <w:lang w:eastAsia="ar-SA" w:bidi="ar-SA"/>
        </w:rPr>
      </w:pPr>
      <w:r w:rsidRPr="004A052C">
        <w:rPr>
          <w:rFonts w:eastAsia="Times New Roman"/>
          <w:lang w:eastAsia="ar-SA" w:bidi="ar-SA"/>
        </w:rPr>
        <w:t>4) по поступлению доходов в бюджет муниципального образования «</w:t>
      </w:r>
      <w:proofErr w:type="spellStart"/>
      <w:r w:rsidRPr="004A052C">
        <w:rPr>
          <w:rFonts w:eastAsia="Times New Roman"/>
          <w:lang w:eastAsia="ar-SA" w:bidi="ar-SA"/>
        </w:rPr>
        <w:t>Косоржанский</w:t>
      </w:r>
      <w:proofErr w:type="spellEnd"/>
      <w:r w:rsidRPr="004A052C">
        <w:rPr>
          <w:rFonts w:eastAsia="Times New Roman"/>
          <w:lang w:eastAsia="ar-SA" w:bidi="ar-SA"/>
        </w:rPr>
        <w:t xml:space="preserve"> сельсовет» </w:t>
      </w:r>
      <w:proofErr w:type="spellStart"/>
      <w:r w:rsidRPr="004A052C">
        <w:rPr>
          <w:rFonts w:eastAsia="Times New Roman"/>
          <w:lang w:eastAsia="ar-SA" w:bidi="ar-SA"/>
        </w:rPr>
        <w:t>Щигровского</w:t>
      </w:r>
      <w:proofErr w:type="spellEnd"/>
      <w:r w:rsidRPr="004A052C">
        <w:rPr>
          <w:rFonts w:eastAsia="Times New Roman"/>
          <w:lang w:eastAsia="ar-SA" w:bidi="ar-SA"/>
        </w:rPr>
        <w:t xml:space="preserve"> района  Курской области в 2021 году (по кодам классификации доходов  бюджетов) согласно приложению № 4 к настоящему Решению;</w:t>
      </w:r>
    </w:p>
    <w:p w:rsidR="007058A9" w:rsidRPr="004A052C" w:rsidRDefault="007058A9" w:rsidP="007058A9">
      <w:pPr>
        <w:pStyle w:val="Standard"/>
        <w:overflowPunct w:val="0"/>
        <w:ind w:firstLine="709"/>
        <w:jc w:val="both"/>
        <w:rPr>
          <w:rFonts w:eastAsia="Times New Roman"/>
          <w:lang w:eastAsia="ar-SA" w:bidi="ar-SA"/>
        </w:rPr>
      </w:pPr>
      <w:r w:rsidRPr="004A052C">
        <w:rPr>
          <w:rFonts w:eastAsia="Times New Roman"/>
          <w:lang w:eastAsia="ar-SA" w:bidi="ar-SA"/>
        </w:rPr>
        <w:t>5) по распределению расходов местного бюджета по разделам, подразделам классификации расходов бюджетов Российской Федерации согласно приложению № 5 к настоящему Решению;</w:t>
      </w:r>
    </w:p>
    <w:p w:rsidR="007058A9" w:rsidRPr="004A052C" w:rsidRDefault="007058A9" w:rsidP="007058A9">
      <w:pPr>
        <w:pStyle w:val="Standard"/>
        <w:overflowPunct w:val="0"/>
        <w:ind w:firstLine="709"/>
        <w:jc w:val="both"/>
        <w:rPr>
          <w:rFonts w:eastAsia="Times New Roman"/>
          <w:lang w:eastAsia="ar-SA" w:bidi="ar-SA"/>
        </w:rPr>
      </w:pPr>
      <w:r w:rsidRPr="004A052C">
        <w:rPr>
          <w:rFonts w:eastAsia="Times New Roman"/>
          <w:lang w:eastAsia="ar-SA" w:bidi="ar-SA"/>
        </w:rPr>
        <w:t>6) по распределению расходов местного бюджета по ведомственной структуре расходов бюджета муниципального образования «</w:t>
      </w:r>
      <w:proofErr w:type="spellStart"/>
      <w:r w:rsidRPr="004A052C">
        <w:rPr>
          <w:rFonts w:eastAsia="Times New Roman"/>
          <w:lang w:eastAsia="ar-SA" w:bidi="ar-SA"/>
        </w:rPr>
        <w:t>Косоржанский</w:t>
      </w:r>
      <w:proofErr w:type="spellEnd"/>
      <w:r w:rsidRPr="004A052C">
        <w:rPr>
          <w:rFonts w:eastAsia="Times New Roman"/>
          <w:lang w:eastAsia="ar-SA" w:bidi="ar-SA"/>
        </w:rPr>
        <w:t xml:space="preserve"> сельсовет» </w:t>
      </w:r>
      <w:proofErr w:type="spellStart"/>
      <w:r w:rsidRPr="004A052C">
        <w:rPr>
          <w:rFonts w:eastAsia="Times New Roman"/>
          <w:lang w:eastAsia="ar-SA" w:bidi="ar-SA"/>
        </w:rPr>
        <w:t>Щигровского</w:t>
      </w:r>
      <w:proofErr w:type="spellEnd"/>
      <w:r w:rsidRPr="004A052C">
        <w:rPr>
          <w:rFonts w:eastAsia="Times New Roman"/>
          <w:lang w:eastAsia="ar-SA" w:bidi="ar-SA"/>
        </w:rPr>
        <w:t xml:space="preserve"> района  Курской области  согласно приложению № 6 к настоящему Решению.</w:t>
      </w:r>
    </w:p>
    <w:p w:rsidR="007058A9" w:rsidRPr="004A052C" w:rsidRDefault="007058A9" w:rsidP="007058A9">
      <w:pPr>
        <w:pStyle w:val="Standard"/>
        <w:overflowPunct w:val="0"/>
        <w:ind w:firstLine="709"/>
        <w:jc w:val="both"/>
        <w:rPr>
          <w:rFonts w:eastAsia="Times New Roman"/>
          <w:lang w:eastAsia="ar-SA" w:bidi="ar-SA"/>
        </w:rPr>
      </w:pPr>
      <w:r w:rsidRPr="004A052C">
        <w:rPr>
          <w:rFonts w:eastAsia="Times New Roman"/>
          <w:lang w:eastAsia="ar-SA" w:bidi="ar-SA"/>
        </w:rPr>
        <w:t>2. Решение вступает в силу со дня его официального обнародования.</w:t>
      </w:r>
    </w:p>
    <w:p w:rsidR="007058A9" w:rsidRPr="004A052C" w:rsidRDefault="007058A9" w:rsidP="007058A9">
      <w:pPr>
        <w:pStyle w:val="Standard"/>
        <w:overflowPunct w:val="0"/>
        <w:jc w:val="both"/>
        <w:rPr>
          <w:rFonts w:eastAsia="Times New Roman"/>
          <w:lang w:eastAsia="ar-SA" w:bidi="ar-SA"/>
        </w:rPr>
      </w:pPr>
    </w:p>
    <w:p w:rsidR="007058A9" w:rsidRPr="007058A9" w:rsidRDefault="007058A9" w:rsidP="007058A9">
      <w:pPr>
        <w:jc w:val="right"/>
        <w:rPr>
          <w:b/>
          <w:sz w:val="24"/>
          <w:szCs w:val="24"/>
        </w:rPr>
      </w:pPr>
      <w:r w:rsidRPr="007058A9">
        <w:rPr>
          <w:b/>
          <w:sz w:val="24"/>
          <w:szCs w:val="24"/>
        </w:rPr>
        <w:t xml:space="preserve">Председатель Собрания депутатов </w:t>
      </w:r>
      <w:proofErr w:type="spellStart"/>
      <w:r w:rsidRPr="007058A9">
        <w:rPr>
          <w:b/>
          <w:sz w:val="24"/>
          <w:szCs w:val="24"/>
        </w:rPr>
        <w:t>Косоржанского</w:t>
      </w:r>
      <w:proofErr w:type="spellEnd"/>
      <w:r w:rsidRPr="007058A9">
        <w:rPr>
          <w:b/>
          <w:sz w:val="24"/>
          <w:szCs w:val="24"/>
        </w:rPr>
        <w:t xml:space="preserve"> сельсовета</w:t>
      </w:r>
    </w:p>
    <w:p w:rsidR="007058A9" w:rsidRPr="007058A9" w:rsidRDefault="007058A9" w:rsidP="007058A9">
      <w:pPr>
        <w:jc w:val="right"/>
        <w:rPr>
          <w:b/>
          <w:sz w:val="24"/>
          <w:szCs w:val="24"/>
        </w:rPr>
      </w:pPr>
      <w:proofErr w:type="spellStart"/>
      <w:r w:rsidRPr="007058A9">
        <w:rPr>
          <w:b/>
          <w:sz w:val="24"/>
          <w:szCs w:val="24"/>
        </w:rPr>
        <w:t>Щигровского</w:t>
      </w:r>
      <w:proofErr w:type="spellEnd"/>
      <w:r w:rsidRPr="007058A9">
        <w:rPr>
          <w:b/>
          <w:sz w:val="24"/>
          <w:szCs w:val="24"/>
        </w:rPr>
        <w:t xml:space="preserve"> района  Т.В.Терехова</w:t>
      </w:r>
    </w:p>
    <w:p w:rsidR="007058A9" w:rsidRPr="007058A9" w:rsidRDefault="007058A9" w:rsidP="007058A9">
      <w:pPr>
        <w:jc w:val="right"/>
        <w:rPr>
          <w:b/>
          <w:sz w:val="24"/>
          <w:szCs w:val="24"/>
        </w:rPr>
      </w:pPr>
    </w:p>
    <w:p w:rsidR="007058A9" w:rsidRPr="007058A9" w:rsidRDefault="007058A9" w:rsidP="007058A9">
      <w:pPr>
        <w:jc w:val="right"/>
        <w:rPr>
          <w:b/>
          <w:sz w:val="24"/>
          <w:szCs w:val="24"/>
        </w:rPr>
      </w:pPr>
      <w:r w:rsidRPr="007058A9">
        <w:rPr>
          <w:b/>
          <w:sz w:val="24"/>
          <w:szCs w:val="24"/>
        </w:rPr>
        <w:t xml:space="preserve">Глава </w:t>
      </w:r>
      <w:proofErr w:type="spellStart"/>
      <w:r w:rsidRPr="007058A9">
        <w:rPr>
          <w:b/>
          <w:sz w:val="24"/>
          <w:szCs w:val="24"/>
        </w:rPr>
        <w:t>Косоржанского</w:t>
      </w:r>
      <w:proofErr w:type="spellEnd"/>
      <w:r w:rsidRPr="007058A9">
        <w:rPr>
          <w:b/>
          <w:sz w:val="24"/>
          <w:szCs w:val="24"/>
        </w:rPr>
        <w:t xml:space="preserve"> сельсовета </w:t>
      </w:r>
    </w:p>
    <w:p w:rsidR="007058A9" w:rsidRPr="007058A9" w:rsidRDefault="007058A9" w:rsidP="007058A9">
      <w:pPr>
        <w:jc w:val="right"/>
        <w:rPr>
          <w:b/>
          <w:sz w:val="24"/>
          <w:szCs w:val="24"/>
        </w:rPr>
      </w:pPr>
      <w:proofErr w:type="spellStart"/>
      <w:r w:rsidRPr="007058A9">
        <w:rPr>
          <w:b/>
          <w:sz w:val="24"/>
          <w:szCs w:val="24"/>
        </w:rPr>
        <w:t>Щигровского</w:t>
      </w:r>
      <w:proofErr w:type="spellEnd"/>
      <w:r w:rsidRPr="007058A9">
        <w:rPr>
          <w:b/>
          <w:sz w:val="24"/>
          <w:szCs w:val="24"/>
        </w:rPr>
        <w:t xml:space="preserve"> района  Г.Д.Захаров</w:t>
      </w:r>
    </w:p>
    <w:p w:rsidR="007058A9" w:rsidRPr="007058A9" w:rsidRDefault="007058A9" w:rsidP="007058A9">
      <w:pPr>
        <w:pStyle w:val="Standard"/>
        <w:overflowPunct w:val="0"/>
        <w:rPr>
          <w:rFonts w:eastAsia="Times New Roman"/>
          <w:sz w:val="28"/>
          <w:szCs w:val="28"/>
          <w:lang w:eastAsia="ar-SA" w:bidi="ar-SA"/>
        </w:rPr>
      </w:pPr>
      <w:r>
        <w:rPr>
          <w:rFonts w:eastAsia="Times New Roman"/>
          <w:sz w:val="28"/>
          <w:szCs w:val="28"/>
          <w:lang w:eastAsia="ar-SA" w:bidi="ar-SA"/>
        </w:rPr>
        <w:t xml:space="preserve"> </w:t>
      </w:r>
    </w:p>
    <w:p w:rsidR="007058A9" w:rsidRDefault="007058A9" w:rsidP="007058A9">
      <w:pPr>
        <w:pStyle w:val="Standard"/>
        <w:overflowPunct w:val="0"/>
        <w:jc w:val="right"/>
        <w:rPr>
          <w:rFonts w:eastAsia="Times New Roman"/>
          <w:lang w:eastAsia="ar-SA" w:bidi="ar-SA"/>
        </w:rPr>
      </w:pPr>
      <w:r>
        <w:rPr>
          <w:rFonts w:eastAsia="Times New Roman"/>
          <w:lang w:eastAsia="ar-SA" w:bidi="ar-SA"/>
        </w:rPr>
        <w:t>Приложение №1</w:t>
      </w:r>
    </w:p>
    <w:p w:rsidR="007058A9" w:rsidRDefault="007058A9" w:rsidP="007058A9">
      <w:pPr>
        <w:pStyle w:val="Standard"/>
        <w:overflowPunct w:val="0"/>
        <w:jc w:val="right"/>
        <w:rPr>
          <w:rFonts w:eastAsia="Times New Roman"/>
          <w:lang w:eastAsia="ar-SA" w:bidi="ar-SA"/>
        </w:rPr>
      </w:pPr>
      <w:r>
        <w:rPr>
          <w:rFonts w:eastAsia="Times New Roman"/>
          <w:lang w:eastAsia="ar-SA" w:bidi="ar-SA"/>
        </w:rPr>
        <w:t xml:space="preserve">к  решению Собрания депутатов </w:t>
      </w:r>
      <w:proofErr w:type="spellStart"/>
      <w:r>
        <w:rPr>
          <w:rFonts w:eastAsia="Times New Roman"/>
          <w:lang w:eastAsia="ar-SA" w:bidi="ar-SA"/>
        </w:rPr>
        <w:t>Косоржанского</w:t>
      </w:r>
      <w:proofErr w:type="spellEnd"/>
    </w:p>
    <w:p w:rsidR="007058A9" w:rsidRDefault="007058A9" w:rsidP="007058A9">
      <w:pPr>
        <w:pStyle w:val="Standard"/>
        <w:overflowPunct w:val="0"/>
        <w:jc w:val="right"/>
        <w:rPr>
          <w:rFonts w:eastAsia="Times New Roman"/>
          <w:lang w:eastAsia="ar-SA" w:bidi="ar-SA"/>
        </w:rPr>
      </w:pPr>
      <w:r>
        <w:rPr>
          <w:rFonts w:eastAsia="Times New Roman"/>
          <w:lang w:eastAsia="ar-SA" w:bidi="ar-SA"/>
        </w:rPr>
        <w:t xml:space="preserve">сельсовета </w:t>
      </w:r>
      <w:proofErr w:type="spellStart"/>
      <w:r>
        <w:rPr>
          <w:rFonts w:eastAsia="Times New Roman"/>
          <w:lang w:eastAsia="ar-SA" w:bidi="ar-SA"/>
        </w:rPr>
        <w:t>Щигровского</w:t>
      </w:r>
      <w:proofErr w:type="spellEnd"/>
      <w:r>
        <w:rPr>
          <w:rFonts w:eastAsia="Times New Roman"/>
          <w:lang w:eastAsia="ar-SA" w:bidi="ar-SA"/>
        </w:rPr>
        <w:t xml:space="preserve"> района Курской области</w:t>
      </w:r>
    </w:p>
    <w:p w:rsidR="007058A9" w:rsidRDefault="007058A9" w:rsidP="007058A9">
      <w:pPr>
        <w:pStyle w:val="Standard"/>
        <w:jc w:val="right"/>
      </w:pPr>
      <w:r>
        <w:t xml:space="preserve">от  «23» мая 2022 г. №12-1-7  </w:t>
      </w:r>
    </w:p>
    <w:p w:rsidR="007058A9" w:rsidRDefault="007058A9" w:rsidP="007058A9">
      <w:pPr>
        <w:pStyle w:val="Standard"/>
        <w:jc w:val="right"/>
        <w:rPr>
          <w:rFonts w:eastAsia="Times New Roman"/>
          <w:lang w:eastAsia="ar-SA" w:bidi="ar-SA"/>
        </w:rPr>
      </w:pPr>
      <w:r>
        <w:rPr>
          <w:rFonts w:eastAsia="Times New Roman"/>
          <w:lang w:eastAsia="ar-SA" w:bidi="ar-SA"/>
        </w:rPr>
        <w:lastRenderedPageBreak/>
        <w:t>«Об утверждении отчета об исполнении бюджета</w:t>
      </w:r>
    </w:p>
    <w:p w:rsidR="007058A9" w:rsidRDefault="007058A9" w:rsidP="007058A9">
      <w:pPr>
        <w:pStyle w:val="Standard"/>
        <w:overflowPunct w:val="0"/>
        <w:jc w:val="right"/>
        <w:rPr>
          <w:rFonts w:eastAsia="Times New Roman"/>
          <w:lang w:eastAsia="ar-SA" w:bidi="ar-SA"/>
        </w:rPr>
      </w:pPr>
      <w:r>
        <w:rPr>
          <w:rFonts w:eastAsia="Times New Roman"/>
          <w:lang w:eastAsia="ar-SA" w:bidi="ar-SA"/>
        </w:rPr>
        <w:t>муниципального образования «</w:t>
      </w:r>
      <w:proofErr w:type="spellStart"/>
      <w:r>
        <w:rPr>
          <w:rFonts w:eastAsia="Times New Roman"/>
          <w:lang w:eastAsia="ar-SA" w:bidi="ar-SA"/>
        </w:rPr>
        <w:t>Косоржанский</w:t>
      </w:r>
      <w:proofErr w:type="spellEnd"/>
      <w:r>
        <w:rPr>
          <w:rFonts w:eastAsia="Times New Roman"/>
          <w:lang w:eastAsia="ar-SA" w:bidi="ar-SA"/>
        </w:rPr>
        <w:t xml:space="preserve"> сельсовет»</w:t>
      </w:r>
    </w:p>
    <w:p w:rsidR="007058A9" w:rsidRDefault="007058A9" w:rsidP="007058A9">
      <w:pPr>
        <w:pStyle w:val="Standard"/>
        <w:overflowPunct w:val="0"/>
        <w:jc w:val="right"/>
        <w:rPr>
          <w:rFonts w:eastAsia="Times New Roman"/>
          <w:lang w:eastAsia="ar-SA" w:bidi="ar-SA"/>
        </w:rPr>
      </w:pPr>
      <w:r>
        <w:rPr>
          <w:rFonts w:eastAsia="Times New Roman"/>
          <w:lang w:eastAsia="ar-SA" w:bidi="ar-SA"/>
        </w:rPr>
        <w:t xml:space="preserve"> </w:t>
      </w:r>
      <w:proofErr w:type="spellStart"/>
      <w:r>
        <w:rPr>
          <w:rFonts w:eastAsia="Times New Roman"/>
          <w:lang w:eastAsia="ar-SA" w:bidi="ar-SA"/>
        </w:rPr>
        <w:t>Щигровского</w:t>
      </w:r>
      <w:proofErr w:type="spellEnd"/>
      <w:r>
        <w:rPr>
          <w:rFonts w:eastAsia="Times New Roman"/>
          <w:lang w:eastAsia="ar-SA" w:bidi="ar-SA"/>
        </w:rPr>
        <w:t xml:space="preserve"> района  Курской области за 2021 год»</w:t>
      </w:r>
    </w:p>
    <w:p w:rsidR="007058A9" w:rsidRDefault="007058A9" w:rsidP="007058A9">
      <w:pPr>
        <w:pStyle w:val="Standard"/>
        <w:overflowPunct w:val="0"/>
        <w:jc w:val="right"/>
        <w:rPr>
          <w:rFonts w:eastAsia="Times New Roman"/>
          <w:lang w:eastAsia="ar-SA" w:bidi="ar-SA"/>
        </w:rPr>
      </w:pPr>
    </w:p>
    <w:p w:rsidR="007058A9" w:rsidRDefault="007058A9" w:rsidP="007058A9">
      <w:pPr>
        <w:pStyle w:val="Standard"/>
        <w:tabs>
          <w:tab w:val="left" w:pos="1050"/>
          <w:tab w:val="left" w:pos="3962"/>
        </w:tabs>
        <w:overflowPunct w:val="0"/>
        <w:jc w:val="center"/>
        <w:rPr>
          <w:rFonts w:eastAsia="Times New Roman"/>
          <w:b/>
          <w:lang w:eastAsia="ar-SA" w:bidi="ar-SA"/>
        </w:rPr>
      </w:pPr>
      <w:r>
        <w:rPr>
          <w:rFonts w:eastAsia="Times New Roman"/>
          <w:b/>
          <w:lang w:eastAsia="ar-SA" w:bidi="ar-SA"/>
        </w:rPr>
        <w:t>Источники внутреннего финансирования дефицита бюджета муниципального</w:t>
      </w:r>
    </w:p>
    <w:p w:rsidR="007058A9" w:rsidRDefault="007058A9" w:rsidP="007058A9">
      <w:pPr>
        <w:pStyle w:val="Standard"/>
        <w:tabs>
          <w:tab w:val="left" w:pos="1050"/>
          <w:tab w:val="left" w:pos="3962"/>
        </w:tabs>
        <w:overflowPunct w:val="0"/>
        <w:jc w:val="center"/>
        <w:rPr>
          <w:rFonts w:eastAsia="Times New Roman"/>
          <w:b/>
          <w:lang w:eastAsia="ar-SA" w:bidi="ar-SA"/>
        </w:rPr>
      </w:pPr>
      <w:r>
        <w:rPr>
          <w:rFonts w:eastAsia="Times New Roman"/>
          <w:b/>
          <w:lang w:eastAsia="ar-SA" w:bidi="ar-SA"/>
        </w:rPr>
        <w:t>образования «</w:t>
      </w:r>
      <w:proofErr w:type="spellStart"/>
      <w:r>
        <w:rPr>
          <w:rFonts w:eastAsia="Times New Roman"/>
          <w:b/>
          <w:lang w:eastAsia="ar-SA" w:bidi="ar-SA"/>
        </w:rPr>
        <w:t>Косоржанский</w:t>
      </w:r>
      <w:proofErr w:type="spellEnd"/>
      <w:r>
        <w:rPr>
          <w:rFonts w:eastAsia="Times New Roman"/>
          <w:b/>
          <w:lang w:eastAsia="ar-SA" w:bidi="ar-SA"/>
        </w:rPr>
        <w:t xml:space="preserve"> сельсовет» </w:t>
      </w:r>
      <w:proofErr w:type="spellStart"/>
      <w:r>
        <w:rPr>
          <w:rFonts w:eastAsia="Times New Roman"/>
          <w:b/>
          <w:lang w:eastAsia="ar-SA" w:bidi="ar-SA"/>
        </w:rPr>
        <w:t>Щигровского</w:t>
      </w:r>
      <w:proofErr w:type="spellEnd"/>
      <w:r>
        <w:rPr>
          <w:rFonts w:eastAsia="Times New Roman"/>
          <w:b/>
          <w:lang w:eastAsia="ar-SA" w:bidi="ar-SA"/>
        </w:rPr>
        <w:t xml:space="preserve"> района  Курской области за 2021год</w:t>
      </w:r>
    </w:p>
    <w:p w:rsidR="007058A9" w:rsidRDefault="007058A9" w:rsidP="007058A9">
      <w:pPr>
        <w:pStyle w:val="Standard"/>
        <w:tabs>
          <w:tab w:val="left" w:pos="1050"/>
          <w:tab w:val="left" w:pos="3962"/>
        </w:tabs>
        <w:overflowPunct w:val="0"/>
        <w:jc w:val="center"/>
        <w:rPr>
          <w:rFonts w:eastAsia="Times New Roman"/>
          <w:b/>
          <w:lang w:eastAsia="ar-SA" w:bidi="ar-SA"/>
        </w:rPr>
      </w:pPr>
      <w:r>
        <w:rPr>
          <w:rFonts w:eastAsia="Times New Roman"/>
          <w:b/>
          <w:lang w:eastAsia="ar-SA" w:bidi="ar-SA"/>
        </w:rPr>
        <w:t xml:space="preserve">                                                                       тыс.  руб.</w:t>
      </w:r>
    </w:p>
    <w:tbl>
      <w:tblPr>
        <w:tblW w:w="10260" w:type="dxa"/>
        <w:tblInd w:w="110" w:type="dxa"/>
        <w:tblLayout w:type="fixed"/>
        <w:tblCellMar>
          <w:left w:w="10" w:type="dxa"/>
          <w:right w:w="10" w:type="dxa"/>
        </w:tblCellMar>
        <w:tblLook w:val="04A0"/>
      </w:tblPr>
      <w:tblGrid>
        <w:gridCol w:w="3029"/>
        <w:gridCol w:w="3890"/>
        <w:gridCol w:w="1658"/>
        <w:gridCol w:w="1683"/>
      </w:tblGrid>
      <w:tr w:rsidR="007058A9" w:rsidTr="004A052C">
        <w:trPr>
          <w:trHeight w:val="669"/>
        </w:trPr>
        <w:tc>
          <w:tcPr>
            <w:tcW w:w="302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overflowPunct w:val="0"/>
              <w:jc w:val="center"/>
              <w:rPr>
                <w:rFonts w:eastAsia="Times New Roman"/>
                <w:b/>
                <w:lang w:eastAsia="ar-SA" w:bidi="ar-SA"/>
              </w:rPr>
            </w:pPr>
            <w:r>
              <w:rPr>
                <w:rFonts w:eastAsia="Times New Roman"/>
                <w:b/>
                <w:lang w:eastAsia="ar-SA" w:bidi="ar-SA"/>
              </w:rPr>
              <w:t>Код группы, подгруппы, статьи и вида источников</w:t>
            </w:r>
          </w:p>
        </w:tc>
        <w:tc>
          <w:tcPr>
            <w:tcW w:w="389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overflowPunct w:val="0"/>
              <w:jc w:val="center"/>
              <w:rPr>
                <w:rFonts w:eastAsia="Times New Roman"/>
                <w:b/>
                <w:lang w:eastAsia="ar-SA" w:bidi="ar-SA"/>
              </w:rPr>
            </w:pPr>
            <w:r>
              <w:rPr>
                <w:rFonts w:eastAsia="Times New Roman"/>
                <w:b/>
                <w:lang w:eastAsia="ar-SA" w:bidi="ar-SA"/>
              </w:rPr>
              <w:t>Наименование</w:t>
            </w:r>
          </w:p>
        </w:tc>
        <w:tc>
          <w:tcPr>
            <w:tcW w:w="165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overflowPunct w:val="0"/>
              <w:jc w:val="center"/>
              <w:rPr>
                <w:rFonts w:eastAsia="Times New Roman"/>
                <w:b/>
                <w:lang w:eastAsia="ar-SA" w:bidi="ar-SA"/>
              </w:rPr>
            </w:pPr>
            <w:r>
              <w:rPr>
                <w:rFonts w:eastAsia="Times New Roman"/>
                <w:b/>
                <w:lang w:eastAsia="ar-SA" w:bidi="ar-SA"/>
              </w:rPr>
              <w:t>Утверждено</w:t>
            </w:r>
          </w:p>
        </w:tc>
        <w:tc>
          <w:tcPr>
            <w:tcW w:w="16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058A9" w:rsidRDefault="007058A9">
            <w:pPr>
              <w:pStyle w:val="Standard"/>
              <w:overflowPunct w:val="0"/>
              <w:jc w:val="center"/>
              <w:rPr>
                <w:rFonts w:eastAsia="Times New Roman"/>
                <w:b/>
                <w:lang w:eastAsia="ar-SA" w:bidi="ar-SA"/>
              </w:rPr>
            </w:pPr>
            <w:r>
              <w:rPr>
                <w:rFonts w:eastAsia="Times New Roman"/>
                <w:b/>
                <w:lang w:eastAsia="ar-SA" w:bidi="ar-SA"/>
              </w:rPr>
              <w:t>Исполнено</w:t>
            </w:r>
          </w:p>
        </w:tc>
      </w:tr>
      <w:tr w:rsidR="007058A9" w:rsidTr="004A052C">
        <w:trPr>
          <w:trHeight w:val="600"/>
        </w:trPr>
        <w:tc>
          <w:tcPr>
            <w:tcW w:w="302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overflowPunct w:val="0"/>
              <w:rPr>
                <w:rFonts w:eastAsia="Times New Roman"/>
                <w:lang w:eastAsia="ar-SA" w:bidi="ar-SA"/>
              </w:rPr>
            </w:pPr>
            <w:r>
              <w:rPr>
                <w:rFonts w:eastAsia="Times New Roman"/>
                <w:lang w:eastAsia="ar-SA" w:bidi="ar-SA"/>
              </w:rPr>
              <w:t xml:space="preserve">90 00 </w:t>
            </w:r>
            <w:proofErr w:type="spellStart"/>
            <w:r>
              <w:rPr>
                <w:rFonts w:eastAsia="Times New Roman"/>
                <w:lang w:eastAsia="ar-SA" w:bidi="ar-SA"/>
              </w:rPr>
              <w:t>00</w:t>
            </w:r>
            <w:proofErr w:type="spellEnd"/>
            <w:r>
              <w:rPr>
                <w:rFonts w:eastAsia="Times New Roman"/>
                <w:lang w:eastAsia="ar-SA" w:bidi="ar-SA"/>
              </w:rPr>
              <w:t xml:space="preserve"> </w:t>
            </w:r>
            <w:proofErr w:type="spellStart"/>
            <w:r>
              <w:rPr>
                <w:rFonts w:eastAsia="Times New Roman"/>
                <w:lang w:eastAsia="ar-SA" w:bidi="ar-SA"/>
              </w:rPr>
              <w:t>00</w:t>
            </w:r>
            <w:proofErr w:type="spellEnd"/>
            <w:r>
              <w:rPr>
                <w:rFonts w:eastAsia="Times New Roman"/>
                <w:lang w:eastAsia="ar-SA" w:bidi="ar-SA"/>
              </w:rPr>
              <w:t xml:space="preserve"> </w:t>
            </w:r>
            <w:proofErr w:type="spellStart"/>
            <w:r>
              <w:rPr>
                <w:rFonts w:eastAsia="Times New Roman"/>
                <w:lang w:eastAsia="ar-SA" w:bidi="ar-SA"/>
              </w:rPr>
              <w:t>00</w:t>
            </w:r>
            <w:proofErr w:type="spellEnd"/>
            <w:r>
              <w:rPr>
                <w:rFonts w:eastAsia="Times New Roman"/>
                <w:lang w:eastAsia="ar-SA" w:bidi="ar-SA"/>
              </w:rPr>
              <w:t xml:space="preserve"> 0000 000</w:t>
            </w:r>
          </w:p>
        </w:tc>
        <w:tc>
          <w:tcPr>
            <w:tcW w:w="389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overflowPunct w:val="0"/>
              <w:rPr>
                <w:rFonts w:eastAsia="Times New Roman"/>
                <w:lang w:eastAsia="ar-SA" w:bidi="ar-SA"/>
              </w:rPr>
            </w:pPr>
            <w:r>
              <w:rPr>
                <w:rFonts w:eastAsia="Times New Roman"/>
                <w:lang w:eastAsia="ar-SA" w:bidi="ar-SA"/>
              </w:rPr>
              <w:t>Источники финансирования дефицита бюджета-всего</w:t>
            </w:r>
          </w:p>
        </w:tc>
        <w:tc>
          <w:tcPr>
            <w:tcW w:w="165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ind w:right="772"/>
              <w:rPr>
                <w:b/>
                <w:bCs/>
                <w:color w:val="00000A"/>
              </w:rPr>
            </w:pPr>
            <w:r>
              <w:rPr>
                <w:b/>
                <w:bCs/>
                <w:color w:val="00000A"/>
              </w:rPr>
              <w:t>7,25</w:t>
            </w:r>
          </w:p>
        </w:tc>
        <w:tc>
          <w:tcPr>
            <w:tcW w:w="16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058A9" w:rsidRDefault="007058A9">
            <w:pPr>
              <w:pStyle w:val="Standard"/>
              <w:overflowPunct w:val="0"/>
              <w:rPr>
                <w:rFonts w:eastAsia="Times New Roman"/>
                <w:lang w:eastAsia="ar-SA" w:bidi="ar-SA"/>
              </w:rPr>
            </w:pPr>
            <w:r>
              <w:rPr>
                <w:rFonts w:eastAsia="Times New Roman"/>
                <w:lang w:eastAsia="ar-SA" w:bidi="ar-SA"/>
              </w:rPr>
              <w:t>-52,8</w:t>
            </w:r>
          </w:p>
        </w:tc>
      </w:tr>
      <w:tr w:rsidR="007058A9" w:rsidTr="004A052C">
        <w:tc>
          <w:tcPr>
            <w:tcW w:w="302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overflowPunct w:val="0"/>
              <w:rPr>
                <w:rFonts w:eastAsia="Times New Roman"/>
                <w:lang w:eastAsia="ar-SA" w:bidi="ar-SA"/>
              </w:rPr>
            </w:pPr>
            <w:r>
              <w:rPr>
                <w:rFonts w:eastAsia="Times New Roman"/>
                <w:lang w:eastAsia="ar-SA" w:bidi="ar-SA"/>
              </w:rPr>
              <w:t xml:space="preserve">01 00 </w:t>
            </w:r>
            <w:proofErr w:type="spellStart"/>
            <w:r>
              <w:rPr>
                <w:rFonts w:eastAsia="Times New Roman"/>
                <w:lang w:eastAsia="ar-SA" w:bidi="ar-SA"/>
              </w:rPr>
              <w:t>00</w:t>
            </w:r>
            <w:proofErr w:type="spellEnd"/>
            <w:r>
              <w:rPr>
                <w:rFonts w:eastAsia="Times New Roman"/>
                <w:lang w:eastAsia="ar-SA" w:bidi="ar-SA"/>
              </w:rPr>
              <w:t xml:space="preserve"> </w:t>
            </w:r>
            <w:proofErr w:type="spellStart"/>
            <w:r>
              <w:rPr>
                <w:rFonts w:eastAsia="Times New Roman"/>
                <w:lang w:eastAsia="ar-SA" w:bidi="ar-SA"/>
              </w:rPr>
              <w:t>00</w:t>
            </w:r>
            <w:proofErr w:type="spellEnd"/>
            <w:r>
              <w:rPr>
                <w:rFonts w:eastAsia="Times New Roman"/>
                <w:lang w:eastAsia="ar-SA" w:bidi="ar-SA"/>
              </w:rPr>
              <w:t xml:space="preserve"> </w:t>
            </w:r>
            <w:proofErr w:type="spellStart"/>
            <w:r>
              <w:rPr>
                <w:rFonts w:eastAsia="Times New Roman"/>
                <w:lang w:eastAsia="ar-SA" w:bidi="ar-SA"/>
              </w:rPr>
              <w:t>00</w:t>
            </w:r>
            <w:proofErr w:type="spellEnd"/>
            <w:r>
              <w:rPr>
                <w:rFonts w:eastAsia="Times New Roman"/>
                <w:lang w:eastAsia="ar-SA" w:bidi="ar-SA"/>
              </w:rPr>
              <w:t xml:space="preserve"> 0000 00А</w:t>
            </w:r>
          </w:p>
        </w:tc>
        <w:tc>
          <w:tcPr>
            <w:tcW w:w="389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overflowPunct w:val="0"/>
              <w:rPr>
                <w:rFonts w:eastAsia="Times New Roman"/>
                <w:lang w:eastAsia="ar-SA" w:bidi="ar-SA"/>
              </w:rPr>
            </w:pPr>
            <w:r>
              <w:rPr>
                <w:rFonts w:eastAsia="Times New Roman"/>
                <w:lang w:eastAsia="ar-SA" w:bidi="ar-SA"/>
              </w:rPr>
              <w:t>Изменение остатков средств</w:t>
            </w:r>
          </w:p>
        </w:tc>
        <w:tc>
          <w:tcPr>
            <w:tcW w:w="165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rPr>
                <w:b/>
                <w:bCs/>
                <w:color w:val="00000A"/>
              </w:rPr>
            </w:pPr>
            <w:r>
              <w:rPr>
                <w:b/>
                <w:bCs/>
                <w:color w:val="00000A"/>
              </w:rPr>
              <w:t>7,25</w:t>
            </w:r>
          </w:p>
        </w:tc>
        <w:tc>
          <w:tcPr>
            <w:tcW w:w="16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058A9" w:rsidRDefault="007058A9">
            <w:pPr>
              <w:pStyle w:val="Standard"/>
              <w:overflowPunct w:val="0"/>
              <w:rPr>
                <w:rFonts w:eastAsia="Times New Roman"/>
                <w:lang w:eastAsia="ar-SA" w:bidi="ar-SA"/>
              </w:rPr>
            </w:pPr>
            <w:r>
              <w:rPr>
                <w:rFonts w:eastAsia="Times New Roman"/>
                <w:lang w:eastAsia="ar-SA" w:bidi="ar-SA"/>
              </w:rPr>
              <w:t>-52,8</w:t>
            </w:r>
          </w:p>
        </w:tc>
      </w:tr>
      <w:tr w:rsidR="007058A9" w:rsidTr="004A052C">
        <w:trPr>
          <w:trHeight w:val="406"/>
        </w:trPr>
        <w:tc>
          <w:tcPr>
            <w:tcW w:w="302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overflowPunct w:val="0"/>
              <w:rPr>
                <w:rFonts w:eastAsia="Times New Roman"/>
                <w:lang w:eastAsia="ar-SA" w:bidi="ar-SA"/>
              </w:rPr>
            </w:pPr>
            <w:r>
              <w:rPr>
                <w:rFonts w:eastAsia="Times New Roman"/>
                <w:lang w:eastAsia="ar-SA" w:bidi="ar-SA"/>
              </w:rPr>
              <w:t xml:space="preserve">01 00 </w:t>
            </w:r>
            <w:proofErr w:type="spellStart"/>
            <w:r>
              <w:rPr>
                <w:rFonts w:eastAsia="Times New Roman"/>
                <w:lang w:eastAsia="ar-SA" w:bidi="ar-SA"/>
              </w:rPr>
              <w:t>00</w:t>
            </w:r>
            <w:proofErr w:type="spellEnd"/>
            <w:r>
              <w:rPr>
                <w:rFonts w:eastAsia="Times New Roman"/>
                <w:lang w:eastAsia="ar-SA" w:bidi="ar-SA"/>
              </w:rPr>
              <w:t xml:space="preserve"> </w:t>
            </w:r>
            <w:proofErr w:type="spellStart"/>
            <w:r>
              <w:rPr>
                <w:rFonts w:eastAsia="Times New Roman"/>
                <w:lang w:eastAsia="ar-SA" w:bidi="ar-SA"/>
              </w:rPr>
              <w:t>00</w:t>
            </w:r>
            <w:proofErr w:type="spellEnd"/>
            <w:r>
              <w:rPr>
                <w:rFonts w:eastAsia="Times New Roman"/>
                <w:lang w:eastAsia="ar-SA" w:bidi="ar-SA"/>
              </w:rPr>
              <w:t xml:space="preserve"> </w:t>
            </w:r>
            <w:proofErr w:type="spellStart"/>
            <w:r>
              <w:rPr>
                <w:rFonts w:eastAsia="Times New Roman"/>
                <w:lang w:eastAsia="ar-SA" w:bidi="ar-SA"/>
              </w:rPr>
              <w:t>00</w:t>
            </w:r>
            <w:proofErr w:type="spellEnd"/>
            <w:r>
              <w:rPr>
                <w:rFonts w:eastAsia="Times New Roman"/>
                <w:lang w:eastAsia="ar-SA" w:bidi="ar-SA"/>
              </w:rPr>
              <w:t xml:space="preserve"> 0000 500</w:t>
            </w:r>
          </w:p>
        </w:tc>
        <w:tc>
          <w:tcPr>
            <w:tcW w:w="389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overflowPunct w:val="0"/>
              <w:rPr>
                <w:rFonts w:eastAsia="Times New Roman"/>
                <w:lang w:eastAsia="ar-SA" w:bidi="ar-SA"/>
              </w:rPr>
            </w:pPr>
            <w:r>
              <w:rPr>
                <w:rFonts w:eastAsia="Times New Roman"/>
                <w:lang w:eastAsia="ar-SA" w:bidi="ar-SA"/>
              </w:rPr>
              <w:t>Увеличение остатков средств</w:t>
            </w:r>
            <w:proofErr w:type="gramStart"/>
            <w:r>
              <w:rPr>
                <w:rFonts w:eastAsia="Times New Roman"/>
                <w:lang w:eastAsia="ar-SA" w:bidi="ar-SA"/>
              </w:rPr>
              <w:t xml:space="preserve"> ,</w:t>
            </w:r>
            <w:proofErr w:type="gramEnd"/>
            <w:r>
              <w:rPr>
                <w:rFonts w:eastAsia="Times New Roman"/>
                <w:lang w:eastAsia="ar-SA" w:bidi="ar-SA"/>
              </w:rPr>
              <w:t>всего</w:t>
            </w:r>
          </w:p>
        </w:tc>
        <w:tc>
          <w:tcPr>
            <w:tcW w:w="165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ind w:right="772"/>
            </w:pPr>
            <w:r>
              <w:rPr>
                <w:lang w:val="en-US"/>
              </w:rPr>
              <w:t>-3392,9</w:t>
            </w:r>
          </w:p>
        </w:tc>
        <w:tc>
          <w:tcPr>
            <w:tcW w:w="16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058A9" w:rsidRDefault="007058A9">
            <w:pPr>
              <w:pStyle w:val="Standard"/>
              <w:overflowPunct w:val="0"/>
              <w:rPr>
                <w:rFonts w:eastAsia="Times New Roman"/>
                <w:lang w:eastAsia="ar-SA" w:bidi="ar-SA"/>
              </w:rPr>
            </w:pPr>
            <w:r>
              <w:rPr>
                <w:rFonts w:eastAsia="Times New Roman"/>
                <w:lang w:eastAsia="ar-SA" w:bidi="ar-SA"/>
              </w:rPr>
              <w:t>-3308,2</w:t>
            </w:r>
          </w:p>
        </w:tc>
      </w:tr>
      <w:tr w:rsidR="007058A9" w:rsidTr="004A052C">
        <w:tc>
          <w:tcPr>
            <w:tcW w:w="302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overflowPunct w:val="0"/>
              <w:rPr>
                <w:rFonts w:eastAsia="Times New Roman"/>
                <w:lang w:eastAsia="ar-SA" w:bidi="ar-SA"/>
              </w:rPr>
            </w:pPr>
            <w:r>
              <w:rPr>
                <w:rFonts w:eastAsia="Times New Roman"/>
                <w:lang w:eastAsia="ar-SA" w:bidi="ar-SA"/>
              </w:rPr>
              <w:t xml:space="preserve">01 05 00 </w:t>
            </w:r>
            <w:proofErr w:type="spellStart"/>
            <w:r>
              <w:rPr>
                <w:rFonts w:eastAsia="Times New Roman"/>
                <w:lang w:eastAsia="ar-SA" w:bidi="ar-SA"/>
              </w:rPr>
              <w:t>00</w:t>
            </w:r>
            <w:proofErr w:type="spellEnd"/>
            <w:r>
              <w:rPr>
                <w:rFonts w:eastAsia="Times New Roman"/>
                <w:lang w:eastAsia="ar-SA" w:bidi="ar-SA"/>
              </w:rPr>
              <w:t xml:space="preserve"> </w:t>
            </w:r>
            <w:proofErr w:type="spellStart"/>
            <w:r>
              <w:rPr>
                <w:rFonts w:eastAsia="Times New Roman"/>
                <w:lang w:eastAsia="ar-SA" w:bidi="ar-SA"/>
              </w:rPr>
              <w:t>00</w:t>
            </w:r>
            <w:proofErr w:type="spellEnd"/>
            <w:r>
              <w:rPr>
                <w:rFonts w:eastAsia="Times New Roman"/>
                <w:lang w:eastAsia="ar-SA" w:bidi="ar-SA"/>
              </w:rPr>
              <w:t xml:space="preserve"> 0000 500</w:t>
            </w:r>
          </w:p>
        </w:tc>
        <w:tc>
          <w:tcPr>
            <w:tcW w:w="389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overflowPunct w:val="0"/>
              <w:rPr>
                <w:rFonts w:eastAsia="Times New Roman"/>
                <w:lang w:eastAsia="ar-SA" w:bidi="ar-SA"/>
              </w:rPr>
            </w:pPr>
            <w:r>
              <w:rPr>
                <w:rFonts w:eastAsia="Times New Roman"/>
                <w:lang w:eastAsia="ar-SA" w:bidi="ar-SA"/>
              </w:rPr>
              <w:t>Увеличение остатков средств</w:t>
            </w:r>
          </w:p>
        </w:tc>
        <w:tc>
          <w:tcPr>
            <w:tcW w:w="165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pPr>
            <w:r>
              <w:rPr>
                <w:color w:val="00000A"/>
                <w:lang w:val="en-US"/>
              </w:rPr>
              <w:t>-</w:t>
            </w:r>
            <w:r>
              <w:rPr>
                <w:lang w:val="en-US"/>
              </w:rPr>
              <w:t>3392,9</w:t>
            </w:r>
          </w:p>
        </w:tc>
        <w:tc>
          <w:tcPr>
            <w:tcW w:w="16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058A9" w:rsidRDefault="007058A9">
            <w:pPr>
              <w:pStyle w:val="Standard"/>
              <w:overflowPunct w:val="0"/>
              <w:rPr>
                <w:rFonts w:eastAsia="Times New Roman"/>
                <w:lang w:eastAsia="ar-SA" w:bidi="ar-SA"/>
              </w:rPr>
            </w:pPr>
            <w:r>
              <w:rPr>
                <w:rFonts w:eastAsia="Times New Roman"/>
                <w:lang w:eastAsia="ar-SA" w:bidi="ar-SA"/>
              </w:rPr>
              <w:t>-3308,2</w:t>
            </w:r>
          </w:p>
        </w:tc>
      </w:tr>
      <w:tr w:rsidR="007058A9" w:rsidTr="004A052C">
        <w:tc>
          <w:tcPr>
            <w:tcW w:w="302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overflowPunct w:val="0"/>
              <w:rPr>
                <w:rFonts w:eastAsia="Times New Roman"/>
                <w:lang w:eastAsia="ar-SA" w:bidi="ar-SA"/>
              </w:rPr>
            </w:pPr>
            <w:r>
              <w:rPr>
                <w:rFonts w:eastAsia="Times New Roman"/>
                <w:lang w:eastAsia="ar-SA" w:bidi="ar-SA"/>
              </w:rPr>
              <w:t xml:space="preserve">01 05 02 00 </w:t>
            </w:r>
            <w:proofErr w:type="spellStart"/>
            <w:r>
              <w:rPr>
                <w:rFonts w:eastAsia="Times New Roman"/>
                <w:lang w:eastAsia="ar-SA" w:bidi="ar-SA"/>
              </w:rPr>
              <w:t>00</w:t>
            </w:r>
            <w:proofErr w:type="spellEnd"/>
            <w:r>
              <w:rPr>
                <w:rFonts w:eastAsia="Times New Roman"/>
                <w:lang w:eastAsia="ar-SA" w:bidi="ar-SA"/>
              </w:rPr>
              <w:t xml:space="preserve"> 0000 500</w:t>
            </w:r>
          </w:p>
        </w:tc>
        <w:tc>
          <w:tcPr>
            <w:tcW w:w="389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overflowPunct w:val="0"/>
              <w:rPr>
                <w:rFonts w:eastAsia="Times New Roman"/>
                <w:lang w:eastAsia="ar-SA" w:bidi="ar-SA"/>
              </w:rPr>
            </w:pPr>
            <w:r>
              <w:rPr>
                <w:rFonts w:eastAsia="Times New Roman"/>
                <w:lang w:eastAsia="ar-SA" w:bidi="ar-SA"/>
              </w:rPr>
              <w:t>Увеличение прочих остатков средств бюджетов</w:t>
            </w:r>
          </w:p>
        </w:tc>
        <w:tc>
          <w:tcPr>
            <w:tcW w:w="165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pPr>
            <w:r>
              <w:rPr>
                <w:color w:val="00000A"/>
                <w:lang w:val="en-US"/>
              </w:rPr>
              <w:t>-</w:t>
            </w:r>
            <w:r>
              <w:rPr>
                <w:lang w:val="en-US"/>
              </w:rPr>
              <w:t>3392,9</w:t>
            </w:r>
          </w:p>
        </w:tc>
        <w:tc>
          <w:tcPr>
            <w:tcW w:w="16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058A9" w:rsidRDefault="007058A9">
            <w:pPr>
              <w:pStyle w:val="Standard"/>
              <w:overflowPunct w:val="0"/>
              <w:rPr>
                <w:rFonts w:eastAsia="Times New Roman"/>
                <w:lang w:eastAsia="ar-SA" w:bidi="ar-SA"/>
              </w:rPr>
            </w:pPr>
            <w:r>
              <w:rPr>
                <w:rFonts w:eastAsia="Times New Roman"/>
                <w:lang w:eastAsia="ar-SA" w:bidi="ar-SA"/>
              </w:rPr>
              <w:t>-3308,2</w:t>
            </w:r>
          </w:p>
        </w:tc>
      </w:tr>
      <w:tr w:rsidR="007058A9" w:rsidTr="004A052C">
        <w:tc>
          <w:tcPr>
            <w:tcW w:w="302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overflowPunct w:val="0"/>
              <w:rPr>
                <w:rFonts w:eastAsia="Times New Roman"/>
                <w:lang w:eastAsia="ar-SA" w:bidi="ar-SA"/>
              </w:rPr>
            </w:pPr>
            <w:r>
              <w:rPr>
                <w:rFonts w:eastAsia="Times New Roman"/>
                <w:lang w:eastAsia="ar-SA" w:bidi="ar-SA"/>
              </w:rPr>
              <w:t>01 05 02 01 00 0000 510</w:t>
            </w:r>
          </w:p>
        </w:tc>
        <w:tc>
          <w:tcPr>
            <w:tcW w:w="389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overflowPunct w:val="0"/>
              <w:rPr>
                <w:rFonts w:eastAsia="Times New Roman"/>
                <w:lang w:eastAsia="ar-SA" w:bidi="ar-SA"/>
              </w:rPr>
            </w:pPr>
            <w:r>
              <w:rPr>
                <w:rFonts w:eastAsia="Times New Roman"/>
                <w:lang w:eastAsia="ar-SA" w:bidi="ar-SA"/>
              </w:rPr>
              <w:t>Увеличение прочих остатков денежных средств бюджетов</w:t>
            </w:r>
          </w:p>
        </w:tc>
        <w:tc>
          <w:tcPr>
            <w:tcW w:w="165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jc w:val="both"/>
            </w:pPr>
            <w:r>
              <w:rPr>
                <w:lang w:val="en-US"/>
              </w:rPr>
              <w:t>-3392,9</w:t>
            </w:r>
          </w:p>
        </w:tc>
        <w:tc>
          <w:tcPr>
            <w:tcW w:w="16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058A9" w:rsidRDefault="007058A9">
            <w:pPr>
              <w:pStyle w:val="Standard"/>
              <w:overflowPunct w:val="0"/>
              <w:rPr>
                <w:rFonts w:eastAsia="Times New Roman"/>
                <w:lang w:eastAsia="ar-SA" w:bidi="ar-SA"/>
              </w:rPr>
            </w:pPr>
            <w:r>
              <w:rPr>
                <w:rFonts w:eastAsia="Times New Roman"/>
                <w:lang w:eastAsia="ar-SA" w:bidi="ar-SA"/>
              </w:rPr>
              <w:t>-3308,2</w:t>
            </w:r>
          </w:p>
        </w:tc>
      </w:tr>
      <w:tr w:rsidR="007058A9" w:rsidTr="004A052C">
        <w:tc>
          <w:tcPr>
            <w:tcW w:w="302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overflowPunct w:val="0"/>
              <w:rPr>
                <w:rFonts w:eastAsia="Times New Roman"/>
                <w:lang w:eastAsia="ar-SA" w:bidi="ar-SA"/>
              </w:rPr>
            </w:pPr>
            <w:r>
              <w:rPr>
                <w:rFonts w:eastAsia="Times New Roman"/>
                <w:lang w:eastAsia="ar-SA" w:bidi="ar-SA"/>
              </w:rPr>
              <w:t>01 05 02 01 10 0000 510</w:t>
            </w:r>
          </w:p>
        </w:tc>
        <w:tc>
          <w:tcPr>
            <w:tcW w:w="389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overflowPunct w:val="0"/>
              <w:rPr>
                <w:rFonts w:eastAsia="Times New Roman"/>
                <w:lang w:eastAsia="ar-SA" w:bidi="ar-SA"/>
              </w:rPr>
            </w:pPr>
            <w:r>
              <w:rPr>
                <w:rFonts w:eastAsia="Times New Roman"/>
                <w:lang w:eastAsia="ar-SA" w:bidi="ar-SA"/>
              </w:rPr>
              <w:t>Увеличение прочих остатков денежных средств бюджетов сельских поселений</w:t>
            </w:r>
          </w:p>
        </w:tc>
        <w:tc>
          <w:tcPr>
            <w:tcW w:w="165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jc w:val="both"/>
            </w:pPr>
            <w:r>
              <w:rPr>
                <w:lang w:val="en-US"/>
              </w:rPr>
              <w:t>-3392,9</w:t>
            </w:r>
          </w:p>
        </w:tc>
        <w:tc>
          <w:tcPr>
            <w:tcW w:w="16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058A9" w:rsidRDefault="007058A9">
            <w:pPr>
              <w:pStyle w:val="Standard"/>
              <w:overflowPunct w:val="0"/>
              <w:rPr>
                <w:rFonts w:eastAsia="Times New Roman"/>
                <w:lang w:eastAsia="ar-SA" w:bidi="ar-SA"/>
              </w:rPr>
            </w:pPr>
            <w:r>
              <w:rPr>
                <w:rFonts w:eastAsia="Times New Roman"/>
                <w:lang w:eastAsia="ar-SA" w:bidi="ar-SA"/>
              </w:rPr>
              <w:t>-3308,2</w:t>
            </w:r>
          </w:p>
        </w:tc>
      </w:tr>
      <w:tr w:rsidR="007058A9" w:rsidTr="004A052C">
        <w:trPr>
          <w:trHeight w:val="198"/>
        </w:trPr>
        <w:tc>
          <w:tcPr>
            <w:tcW w:w="302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overflowPunct w:val="0"/>
              <w:rPr>
                <w:rFonts w:eastAsia="Times New Roman"/>
                <w:lang w:eastAsia="ar-SA" w:bidi="ar-SA"/>
              </w:rPr>
            </w:pPr>
            <w:r>
              <w:rPr>
                <w:rFonts w:eastAsia="Times New Roman"/>
                <w:lang w:eastAsia="ar-SA" w:bidi="ar-SA"/>
              </w:rPr>
              <w:t xml:space="preserve">01 00 </w:t>
            </w:r>
            <w:proofErr w:type="spellStart"/>
            <w:r>
              <w:rPr>
                <w:rFonts w:eastAsia="Times New Roman"/>
                <w:lang w:eastAsia="ar-SA" w:bidi="ar-SA"/>
              </w:rPr>
              <w:t>00</w:t>
            </w:r>
            <w:proofErr w:type="spellEnd"/>
            <w:r>
              <w:rPr>
                <w:rFonts w:eastAsia="Times New Roman"/>
                <w:lang w:eastAsia="ar-SA" w:bidi="ar-SA"/>
              </w:rPr>
              <w:t xml:space="preserve"> </w:t>
            </w:r>
            <w:proofErr w:type="spellStart"/>
            <w:r>
              <w:rPr>
                <w:rFonts w:eastAsia="Times New Roman"/>
                <w:lang w:eastAsia="ar-SA" w:bidi="ar-SA"/>
              </w:rPr>
              <w:t>00</w:t>
            </w:r>
            <w:proofErr w:type="spellEnd"/>
            <w:r>
              <w:rPr>
                <w:rFonts w:eastAsia="Times New Roman"/>
                <w:lang w:eastAsia="ar-SA" w:bidi="ar-SA"/>
              </w:rPr>
              <w:t xml:space="preserve"> </w:t>
            </w:r>
            <w:proofErr w:type="spellStart"/>
            <w:r>
              <w:rPr>
                <w:rFonts w:eastAsia="Times New Roman"/>
                <w:lang w:eastAsia="ar-SA" w:bidi="ar-SA"/>
              </w:rPr>
              <w:t>00</w:t>
            </w:r>
            <w:proofErr w:type="spellEnd"/>
            <w:r>
              <w:rPr>
                <w:rFonts w:eastAsia="Times New Roman"/>
                <w:lang w:eastAsia="ar-SA" w:bidi="ar-SA"/>
              </w:rPr>
              <w:t xml:space="preserve"> 0000 600</w:t>
            </w:r>
          </w:p>
        </w:tc>
        <w:tc>
          <w:tcPr>
            <w:tcW w:w="389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overflowPunct w:val="0"/>
              <w:rPr>
                <w:rFonts w:eastAsia="Times New Roman"/>
                <w:lang w:eastAsia="ar-SA" w:bidi="ar-SA"/>
              </w:rPr>
            </w:pPr>
            <w:r>
              <w:rPr>
                <w:rFonts w:eastAsia="Times New Roman"/>
                <w:lang w:eastAsia="ar-SA" w:bidi="ar-SA"/>
              </w:rPr>
              <w:t>Уменьшение остатков средств, всего</w:t>
            </w:r>
          </w:p>
        </w:tc>
        <w:tc>
          <w:tcPr>
            <w:tcW w:w="165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jc w:val="both"/>
            </w:pPr>
            <w:r>
              <w:rPr>
                <w:lang w:val="en-US"/>
              </w:rPr>
              <w:t>3400,2</w:t>
            </w:r>
          </w:p>
        </w:tc>
        <w:tc>
          <w:tcPr>
            <w:tcW w:w="16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058A9" w:rsidRDefault="007058A9">
            <w:pPr>
              <w:pStyle w:val="Standard"/>
              <w:overflowPunct w:val="0"/>
              <w:rPr>
                <w:rFonts w:eastAsia="Times New Roman"/>
                <w:lang w:eastAsia="ru-RU" w:bidi="ar-SA"/>
              </w:rPr>
            </w:pPr>
            <w:r>
              <w:rPr>
                <w:rFonts w:eastAsia="Times New Roman"/>
                <w:lang w:eastAsia="ru-RU" w:bidi="ar-SA"/>
              </w:rPr>
              <w:t>3255,5</w:t>
            </w:r>
          </w:p>
        </w:tc>
      </w:tr>
      <w:tr w:rsidR="007058A9" w:rsidTr="004A052C">
        <w:tc>
          <w:tcPr>
            <w:tcW w:w="302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overflowPunct w:val="0"/>
              <w:rPr>
                <w:rFonts w:eastAsia="Times New Roman"/>
                <w:lang w:eastAsia="ar-SA" w:bidi="ar-SA"/>
              </w:rPr>
            </w:pPr>
            <w:r>
              <w:rPr>
                <w:rFonts w:eastAsia="Times New Roman"/>
                <w:lang w:eastAsia="ar-SA" w:bidi="ar-SA"/>
              </w:rPr>
              <w:t xml:space="preserve">01 05 00 </w:t>
            </w:r>
            <w:proofErr w:type="spellStart"/>
            <w:r>
              <w:rPr>
                <w:rFonts w:eastAsia="Times New Roman"/>
                <w:lang w:eastAsia="ar-SA" w:bidi="ar-SA"/>
              </w:rPr>
              <w:t>00</w:t>
            </w:r>
            <w:proofErr w:type="spellEnd"/>
            <w:r>
              <w:rPr>
                <w:rFonts w:eastAsia="Times New Roman"/>
                <w:lang w:eastAsia="ar-SA" w:bidi="ar-SA"/>
              </w:rPr>
              <w:t xml:space="preserve"> </w:t>
            </w:r>
            <w:proofErr w:type="spellStart"/>
            <w:r>
              <w:rPr>
                <w:rFonts w:eastAsia="Times New Roman"/>
                <w:lang w:eastAsia="ar-SA" w:bidi="ar-SA"/>
              </w:rPr>
              <w:t>00</w:t>
            </w:r>
            <w:proofErr w:type="spellEnd"/>
            <w:r>
              <w:rPr>
                <w:rFonts w:eastAsia="Times New Roman"/>
                <w:lang w:eastAsia="ar-SA" w:bidi="ar-SA"/>
              </w:rPr>
              <w:t xml:space="preserve"> 0000 600</w:t>
            </w:r>
          </w:p>
        </w:tc>
        <w:tc>
          <w:tcPr>
            <w:tcW w:w="389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overflowPunct w:val="0"/>
              <w:rPr>
                <w:rFonts w:eastAsia="Times New Roman"/>
                <w:lang w:eastAsia="ar-SA" w:bidi="ar-SA"/>
              </w:rPr>
            </w:pPr>
            <w:r>
              <w:rPr>
                <w:rFonts w:eastAsia="Times New Roman"/>
                <w:lang w:eastAsia="ar-SA" w:bidi="ar-SA"/>
              </w:rPr>
              <w:t>Уменьшение остатков средств</w:t>
            </w:r>
          </w:p>
        </w:tc>
        <w:tc>
          <w:tcPr>
            <w:tcW w:w="165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jc w:val="both"/>
            </w:pPr>
            <w:r>
              <w:rPr>
                <w:lang w:val="en-US"/>
              </w:rPr>
              <w:t>3400,2</w:t>
            </w:r>
          </w:p>
        </w:tc>
        <w:tc>
          <w:tcPr>
            <w:tcW w:w="16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058A9" w:rsidRDefault="007058A9">
            <w:pPr>
              <w:pStyle w:val="Standard"/>
              <w:overflowPunct w:val="0"/>
              <w:rPr>
                <w:rFonts w:eastAsia="Times New Roman"/>
                <w:lang w:eastAsia="ru-RU" w:bidi="ar-SA"/>
              </w:rPr>
            </w:pPr>
            <w:r>
              <w:rPr>
                <w:rFonts w:eastAsia="Times New Roman"/>
                <w:lang w:eastAsia="ru-RU" w:bidi="ar-SA"/>
              </w:rPr>
              <w:t>3255,5</w:t>
            </w:r>
          </w:p>
        </w:tc>
      </w:tr>
      <w:tr w:rsidR="007058A9" w:rsidTr="004A052C">
        <w:tc>
          <w:tcPr>
            <w:tcW w:w="302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overflowPunct w:val="0"/>
              <w:rPr>
                <w:rFonts w:eastAsia="Times New Roman"/>
                <w:lang w:eastAsia="ar-SA" w:bidi="ar-SA"/>
              </w:rPr>
            </w:pPr>
            <w:r>
              <w:rPr>
                <w:rFonts w:eastAsia="Times New Roman"/>
                <w:lang w:eastAsia="ar-SA" w:bidi="ar-SA"/>
              </w:rPr>
              <w:t xml:space="preserve">01 05 02 00 </w:t>
            </w:r>
            <w:proofErr w:type="spellStart"/>
            <w:r>
              <w:rPr>
                <w:rFonts w:eastAsia="Times New Roman"/>
                <w:lang w:eastAsia="ar-SA" w:bidi="ar-SA"/>
              </w:rPr>
              <w:t>00</w:t>
            </w:r>
            <w:proofErr w:type="spellEnd"/>
            <w:r>
              <w:rPr>
                <w:rFonts w:eastAsia="Times New Roman"/>
                <w:lang w:eastAsia="ar-SA" w:bidi="ar-SA"/>
              </w:rPr>
              <w:t xml:space="preserve"> 0000 600</w:t>
            </w:r>
          </w:p>
        </w:tc>
        <w:tc>
          <w:tcPr>
            <w:tcW w:w="389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overflowPunct w:val="0"/>
              <w:rPr>
                <w:rFonts w:eastAsia="Times New Roman"/>
                <w:lang w:eastAsia="ar-SA" w:bidi="ar-SA"/>
              </w:rPr>
            </w:pPr>
            <w:r>
              <w:rPr>
                <w:rFonts w:eastAsia="Times New Roman"/>
                <w:lang w:eastAsia="ar-SA" w:bidi="ar-SA"/>
              </w:rPr>
              <w:t>Уменьшение прочих остатков   средств бюджетов</w:t>
            </w:r>
          </w:p>
        </w:tc>
        <w:tc>
          <w:tcPr>
            <w:tcW w:w="165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jc w:val="both"/>
            </w:pPr>
            <w:r>
              <w:rPr>
                <w:lang w:val="en-US"/>
              </w:rPr>
              <w:t>3400,2</w:t>
            </w:r>
          </w:p>
        </w:tc>
        <w:tc>
          <w:tcPr>
            <w:tcW w:w="16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058A9" w:rsidRDefault="007058A9">
            <w:pPr>
              <w:pStyle w:val="Standard"/>
              <w:overflowPunct w:val="0"/>
              <w:rPr>
                <w:rFonts w:eastAsia="Times New Roman"/>
                <w:lang w:eastAsia="ru-RU" w:bidi="ar-SA"/>
              </w:rPr>
            </w:pPr>
            <w:r>
              <w:rPr>
                <w:rFonts w:eastAsia="Times New Roman"/>
                <w:lang w:eastAsia="ru-RU" w:bidi="ar-SA"/>
              </w:rPr>
              <w:t>3255,5</w:t>
            </w:r>
          </w:p>
        </w:tc>
      </w:tr>
      <w:tr w:rsidR="007058A9" w:rsidTr="004A052C">
        <w:tc>
          <w:tcPr>
            <w:tcW w:w="302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overflowPunct w:val="0"/>
              <w:rPr>
                <w:rFonts w:eastAsia="Times New Roman"/>
                <w:lang w:eastAsia="ar-SA" w:bidi="ar-SA"/>
              </w:rPr>
            </w:pPr>
            <w:r>
              <w:rPr>
                <w:rFonts w:eastAsia="Times New Roman"/>
                <w:lang w:eastAsia="ar-SA" w:bidi="ar-SA"/>
              </w:rPr>
              <w:t>01 05 02 01 00 0000 610</w:t>
            </w:r>
          </w:p>
        </w:tc>
        <w:tc>
          <w:tcPr>
            <w:tcW w:w="389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overflowPunct w:val="0"/>
              <w:rPr>
                <w:rFonts w:eastAsia="Times New Roman"/>
                <w:lang w:eastAsia="ar-SA" w:bidi="ar-SA"/>
              </w:rPr>
            </w:pPr>
            <w:r>
              <w:rPr>
                <w:rFonts w:eastAsia="Times New Roman"/>
                <w:lang w:eastAsia="ar-SA" w:bidi="ar-SA"/>
              </w:rPr>
              <w:t>Уменьшение  прочих остатков денежных средств бюджетов</w:t>
            </w:r>
          </w:p>
        </w:tc>
        <w:tc>
          <w:tcPr>
            <w:tcW w:w="165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jc w:val="both"/>
            </w:pPr>
            <w:r>
              <w:rPr>
                <w:lang w:val="en-US"/>
              </w:rPr>
              <w:t>3400,2</w:t>
            </w:r>
          </w:p>
        </w:tc>
        <w:tc>
          <w:tcPr>
            <w:tcW w:w="16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058A9" w:rsidRDefault="007058A9">
            <w:pPr>
              <w:pStyle w:val="Standard"/>
              <w:overflowPunct w:val="0"/>
              <w:rPr>
                <w:rFonts w:eastAsia="Times New Roman"/>
                <w:lang w:eastAsia="ru-RU" w:bidi="ar-SA"/>
              </w:rPr>
            </w:pPr>
            <w:r>
              <w:rPr>
                <w:rFonts w:eastAsia="Times New Roman"/>
                <w:lang w:eastAsia="ru-RU" w:bidi="ar-SA"/>
              </w:rPr>
              <w:t>3255,5</w:t>
            </w:r>
          </w:p>
        </w:tc>
      </w:tr>
      <w:tr w:rsidR="007058A9" w:rsidTr="004A052C">
        <w:tc>
          <w:tcPr>
            <w:tcW w:w="302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overflowPunct w:val="0"/>
              <w:rPr>
                <w:rFonts w:eastAsia="Times New Roman"/>
                <w:lang w:eastAsia="ar-SA" w:bidi="ar-SA"/>
              </w:rPr>
            </w:pPr>
            <w:r>
              <w:rPr>
                <w:rFonts w:eastAsia="Times New Roman"/>
                <w:lang w:eastAsia="ar-SA" w:bidi="ar-SA"/>
              </w:rPr>
              <w:t>01 05 02 01 10 0000 610</w:t>
            </w:r>
          </w:p>
        </w:tc>
        <w:tc>
          <w:tcPr>
            <w:tcW w:w="389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overflowPunct w:val="0"/>
              <w:rPr>
                <w:rFonts w:eastAsia="Times New Roman"/>
                <w:lang w:eastAsia="ar-SA" w:bidi="ar-SA"/>
              </w:rPr>
            </w:pPr>
            <w:r>
              <w:rPr>
                <w:rFonts w:eastAsia="Times New Roman"/>
                <w:lang w:eastAsia="ar-SA" w:bidi="ar-SA"/>
              </w:rPr>
              <w:t>Уменьшение  прочих остатков денежных средств бюджетов сельских поселений</w:t>
            </w:r>
          </w:p>
        </w:tc>
        <w:tc>
          <w:tcPr>
            <w:tcW w:w="165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jc w:val="both"/>
            </w:pPr>
            <w:r>
              <w:rPr>
                <w:lang w:val="en-US"/>
              </w:rPr>
              <w:t>3400,2</w:t>
            </w:r>
          </w:p>
        </w:tc>
        <w:tc>
          <w:tcPr>
            <w:tcW w:w="16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058A9" w:rsidRDefault="007058A9">
            <w:pPr>
              <w:pStyle w:val="Standard"/>
              <w:overflowPunct w:val="0"/>
              <w:rPr>
                <w:rFonts w:eastAsia="Times New Roman"/>
                <w:lang w:eastAsia="ru-RU" w:bidi="ar-SA"/>
              </w:rPr>
            </w:pPr>
            <w:r>
              <w:rPr>
                <w:rFonts w:eastAsia="Times New Roman"/>
                <w:lang w:eastAsia="ru-RU" w:bidi="ar-SA"/>
              </w:rPr>
              <w:t>3255,5</w:t>
            </w:r>
          </w:p>
        </w:tc>
      </w:tr>
    </w:tbl>
    <w:p w:rsidR="007058A9" w:rsidRDefault="007058A9" w:rsidP="007058A9">
      <w:pPr>
        <w:pStyle w:val="Standard"/>
        <w:overflowPunct w:val="0"/>
        <w:rPr>
          <w:rFonts w:eastAsia="Times New Roman"/>
          <w:lang w:eastAsia="ar-SA" w:bidi="ar-SA"/>
        </w:rPr>
      </w:pPr>
    </w:p>
    <w:p w:rsidR="007058A9" w:rsidRDefault="007058A9" w:rsidP="007058A9">
      <w:pPr>
        <w:pStyle w:val="Standard"/>
        <w:overflowPunct w:val="0"/>
        <w:jc w:val="right"/>
        <w:rPr>
          <w:rFonts w:eastAsia="Times New Roman"/>
          <w:lang w:eastAsia="ar-SA" w:bidi="ar-SA"/>
        </w:rPr>
      </w:pPr>
      <w:r>
        <w:rPr>
          <w:rFonts w:eastAsia="Times New Roman"/>
          <w:lang w:eastAsia="ar-SA" w:bidi="ar-SA"/>
        </w:rPr>
        <w:t>Приложение №2</w:t>
      </w:r>
    </w:p>
    <w:p w:rsidR="007058A9" w:rsidRDefault="007058A9" w:rsidP="007058A9">
      <w:pPr>
        <w:pStyle w:val="Standard"/>
        <w:overflowPunct w:val="0"/>
        <w:jc w:val="right"/>
        <w:rPr>
          <w:rFonts w:eastAsia="Times New Roman"/>
          <w:lang w:eastAsia="ar-SA" w:bidi="ar-SA"/>
        </w:rPr>
      </w:pPr>
      <w:r>
        <w:rPr>
          <w:rFonts w:eastAsia="Times New Roman"/>
          <w:lang w:eastAsia="ar-SA" w:bidi="ar-SA"/>
        </w:rPr>
        <w:t xml:space="preserve">к  решению Собрания депутатов </w:t>
      </w:r>
      <w:proofErr w:type="spellStart"/>
      <w:r>
        <w:rPr>
          <w:rFonts w:eastAsia="Times New Roman"/>
          <w:lang w:eastAsia="ar-SA" w:bidi="ar-SA"/>
        </w:rPr>
        <w:t>Косоржанского</w:t>
      </w:r>
      <w:proofErr w:type="spellEnd"/>
    </w:p>
    <w:p w:rsidR="007058A9" w:rsidRDefault="007058A9" w:rsidP="007058A9">
      <w:pPr>
        <w:pStyle w:val="Standard"/>
        <w:overflowPunct w:val="0"/>
        <w:jc w:val="right"/>
        <w:rPr>
          <w:rFonts w:eastAsia="Times New Roman"/>
          <w:lang w:eastAsia="ar-SA" w:bidi="ar-SA"/>
        </w:rPr>
      </w:pPr>
      <w:r>
        <w:rPr>
          <w:rFonts w:eastAsia="Times New Roman"/>
          <w:lang w:eastAsia="ar-SA" w:bidi="ar-SA"/>
        </w:rPr>
        <w:t xml:space="preserve">сельсовета </w:t>
      </w:r>
      <w:proofErr w:type="spellStart"/>
      <w:r>
        <w:rPr>
          <w:rFonts w:eastAsia="Times New Roman"/>
          <w:lang w:eastAsia="ar-SA" w:bidi="ar-SA"/>
        </w:rPr>
        <w:t>Щигровского</w:t>
      </w:r>
      <w:proofErr w:type="spellEnd"/>
      <w:r>
        <w:rPr>
          <w:rFonts w:eastAsia="Times New Roman"/>
          <w:lang w:eastAsia="ar-SA" w:bidi="ar-SA"/>
        </w:rPr>
        <w:t xml:space="preserve"> района Курской области</w:t>
      </w:r>
    </w:p>
    <w:p w:rsidR="007058A9" w:rsidRDefault="007058A9" w:rsidP="007058A9">
      <w:pPr>
        <w:pStyle w:val="Standard"/>
        <w:jc w:val="right"/>
      </w:pPr>
      <w:r>
        <w:t xml:space="preserve">от  «23» мая 2022 г. №12-1-7  </w:t>
      </w:r>
    </w:p>
    <w:p w:rsidR="007058A9" w:rsidRDefault="007058A9" w:rsidP="007058A9">
      <w:pPr>
        <w:pStyle w:val="Standard"/>
        <w:jc w:val="right"/>
        <w:rPr>
          <w:rFonts w:eastAsia="Times New Roman"/>
          <w:lang w:eastAsia="ar-SA" w:bidi="ar-SA"/>
        </w:rPr>
      </w:pPr>
      <w:r>
        <w:rPr>
          <w:rFonts w:eastAsia="Times New Roman"/>
          <w:lang w:eastAsia="ar-SA" w:bidi="ar-SA"/>
        </w:rPr>
        <w:t>«Об утверждении отчета об исполнении бюджета</w:t>
      </w:r>
    </w:p>
    <w:p w:rsidR="007058A9" w:rsidRDefault="007058A9" w:rsidP="007058A9">
      <w:pPr>
        <w:pStyle w:val="Standard"/>
        <w:overflowPunct w:val="0"/>
        <w:jc w:val="right"/>
        <w:rPr>
          <w:rFonts w:eastAsia="Times New Roman"/>
          <w:lang w:eastAsia="ar-SA" w:bidi="ar-SA"/>
        </w:rPr>
      </w:pPr>
      <w:r>
        <w:rPr>
          <w:rFonts w:eastAsia="Times New Roman"/>
          <w:lang w:eastAsia="ar-SA" w:bidi="ar-SA"/>
        </w:rPr>
        <w:t>муниципального образования «</w:t>
      </w:r>
      <w:proofErr w:type="spellStart"/>
      <w:r>
        <w:rPr>
          <w:rFonts w:eastAsia="Times New Roman"/>
          <w:lang w:eastAsia="ar-SA" w:bidi="ar-SA"/>
        </w:rPr>
        <w:t>Косоржанский</w:t>
      </w:r>
      <w:proofErr w:type="spellEnd"/>
      <w:r>
        <w:rPr>
          <w:rFonts w:eastAsia="Times New Roman"/>
          <w:lang w:eastAsia="ar-SA" w:bidi="ar-SA"/>
        </w:rPr>
        <w:t xml:space="preserve"> сельсовет»</w:t>
      </w:r>
    </w:p>
    <w:p w:rsidR="007058A9" w:rsidRDefault="007058A9" w:rsidP="007058A9">
      <w:pPr>
        <w:pStyle w:val="Standard"/>
        <w:overflowPunct w:val="0"/>
        <w:jc w:val="right"/>
        <w:rPr>
          <w:rFonts w:eastAsia="Times New Roman"/>
          <w:lang w:eastAsia="ar-SA" w:bidi="ar-SA"/>
        </w:rPr>
      </w:pPr>
      <w:r>
        <w:rPr>
          <w:rFonts w:eastAsia="Times New Roman"/>
          <w:lang w:eastAsia="ar-SA" w:bidi="ar-SA"/>
        </w:rPr>
        <w:t xml:space="preserve"> </w:t>
      </w:r>
      <w:proofErr w:type="spellStart"/>
      <w:r>
        <w:rPr>
          <w:rFonts w:eastAsia="Times New Roman"/>
          <w:lang w:eastAsia="ar-SA" w:bidi="ar-SA"/>
        </w:rPr>
        <w:t>Щигровского</w:t>
      </w:r>
      <w:proofErr w:type="spellEnd"/>
      <w:r>
        <w:rPr>
          <w:rFonts w:eastAsia="Times New Roman"/>
          <w:lang w:eastAsia="ar-SA" w:bidi="ar-SA"/>
        </w:rPr>
        <w:t xml:space="preserve"> района  Курской области за 2021 год»</w:t>
      </w:r>
    </w:p>
    <w:p w:rsidR="007058A9" w:rsidRDefault="007058A9" w:rsidP="007058A9">
      <w:pPr>
        <w:pStyle w:val="Standard"/>
        <w:overflowPunct w:val="0"/>
        <w:jc w:val="right"/>
        <w:rPr>
          <w:rFonts w:eastAsia="Times New Roman"/>
          <w:lang w:eastAsia="ar-SA" w:bidi="ar-SA"/>
        </w:rPr>
      </w:pPr>
    </w:p>
    <w:p w:rsidR="007058A9" w:rsidRDefault="007058A9" w:rsidP="007058A9">
      <w:pPr>
        <w:pStyle w:val="Standard"/>
        <w:tabs>
          <w:tab w:val="left" w:pos="1050"/>
          <w:tab w:val="left" w:pos="3962"/>
        </w:tabs>
        <w:jc w:val="center"/>
      </w:pPr>
      <w:r>
        <w:rPr>
          <w:rFonts w:eastAsia="Times New Roman"/>
          <w:lang w:eastAsia="ar-SA" w:bidi="ar-SA"/>
        </w:rPr>
        <w:tab/>
      </w:r>
      <w:r>
        <w:rPr>
          <w:rFonts w:eastAsia="Times New Roman"/>
          <w:b/>
          <w:lang w:eastAsia="ar-SA" w:bidi="ar-SA"/>
        </w:rPr>
        <w:t>Источники внутреннего финансирования дефицита бюджета муниципального</w:t>
      </w:r>
    </w:p>
    <w:p w:rsidR="007058A9" w:rsidRDefault="007058A9" w:rsidP="007058A9">
      <w:pPr>
        <w:pStyle w:val="Standard"/>
        <w:tabs>
          <w:tab w:val="left" w:pos="1050"/>
          <w:tab w:val="left" w:pos="3962"/>
        </w:tabs>
        <w:overflowPunct w:val="0"/>
        <w:jc w:val="center"/>
        <w:rPr>
          <w:rFonts w:eastAsia="Times New Roman"/>
          <w:b/>
          <w:lang w:eastAsia="ar-SA" w:bidi="ar-SA"/>
        </w:rPr>
      </w:pPr>
      <w:r>
        <w:rPr>
          <w:rFonts w:eastAsia="Times New Roman"/>
          <w:b/>
          <w:lang w:eastAsia="ar-SA" w:bidi="ar-SA"/>
        </w:rPr>
        <w:t>образования «</w:t>
      </w:r>
      <w:proofErr w:type="spellStart"/>
      <w:r>
        <w:rPr>
          <w:rFonts w:eastAsia="Times New Roman"/>
          <w:b/>
          <w:lang w:eastAsia="ar-SA" w:bidi="ar-SA"/>
        </w:rPr>
        <w:t>Косоржанский</w:t>
      </w:r>
      <w:proofErr w:type="spellEnd"/>
      <w:r>
        <w:rPr>
          <w:rFonts w:eastAsia="Times New Roman"/>
          <w:b/>
          <w:lang w:eastAsia="ar-SA" w:bidi="ar-SA"/>
        </w:rPr>
        <w:t xml:space="preserve"> сельсовет»  </w:t>
      </w:r>
      <w:proofErr w:type="spellStart"/>
      <w:r>
        <w:rPr>
          <w:rFonts w:eastAsia="Times New Roman"/>
          <w:b/>
          <w:lang w:eastAsia="ar-SA" w:bidi="ar-SA"/>
        </w:rPr>
        <w:t>Щигровского</w:t>
      </w:r>
      <w:proofErr w:type="spellEnd"/>
      <w:r>
        <w:rPr>
          <w:rFonts w:eastAsia="Times New Roman"/>
          <w:b/>
          <w:lang w:eastAsia="ar-SA" w:bidi="ar-SA"/>
        </w:rPr>
        <w:t xml:space="preserve"> района  Курской области  за 2021год (по кодам классификации </w:t>
      </w:r>
      <w:proofErr w:type="spellStart"/>
      <w:r>
        <w:rPr>
          <w:rFonts w:eastAsia="Times New Roman"/>
          <w:b/>
          <w:lang w:eastAsia="ar-SA" w:bidi="ar-SA"/>
        </w:rPr>
        <w:t>истчников</w:t>
      </w:r>
      <w:proofErr w:type="spellEnd"/>
      <w:r>
        <w:rPr>
          <w:rFonts w:eastAsia="Times New Roman"/>
          <w:b/>
          <w:lang w:eastAsia="ar-SA" w:bidi="ar-SA"/>
        </w:rPr>
        <w:t xml:space="preserve"> финансирования дефицитов бюджетов)</w:t>
      </w:r>
    </w:p>
    <w:p w:rsidR="007058A9" w:rsidRDefault="007058A9" w:rsidP="007058A9">
      <w:pPr>
        <w:pStyle w:val="Standard"/>
        <w:overflowPunct w:val="0"/>
        <w:rPr>
          <w:rFonts w:eastAsia="Times New Roman"/>
          <w:lang w:eastAsia="ar-SA" w:bidi="ar-SA"/>
        </w:rPr>
      </w:pPr>
    </w:p>
    <w:p w:rsidR="007058A9" w:rsidRDefault="007058A9" w:rsidP="007058A9">
      <w:pPr>
        <w:pStyle w:val="Standard"/>
        <w:tabs>
          <w:tab w:val="left" w:pos="7680"/>
        </w:tabs>
        <w:overflowPunct w:val="0"/>
        <w:jc w:val="right"/>
        <w:rPr>
          <w:rFonts w:eastAsia="Times New Roman"/>
          <w:lang w:eastAsia="ar-SA" w:bidi="ar-SA"/>
        </w:rPr>
      </w:pPr>
      <w:r>
        <w:rPr>
          <w:rFonts w:eastAsia="Times New Roman"/>
          <w:lang w:eastAsia="ar-SA" w:bidi="ar-SA"/>
        </w:rPr>
        <w:tab/>
        <w:t>тыс</w:t>
      </w:r>
      <w:proofErr w:type="gramStart"/>
      <w:r>
        <w:rPr>
          <w:rFonts w:eastAsia="Times New Roman"/>
          <w:lang w:eastAsia="ar-SA" w:bidi="ar-SA"/>
        </w:rPr>
        <w:t>.р</w:t>
      </w:r>
      <w:proofErr w:type="gramEnd"/>
      <w:r>
        <w:rPr>
          <w:rFonts w:eastAsia="Times New Roman"/>
          <w:lang w:eastAsia="ar-SA" w:bidi="ar-SA"/>
        </w:rPr>
        <w:t>уб.</w:t>
      </w:r>
    </w:p>
    <w:tbl>
      <w:tblPr>
        <w:tblW w:w="10305" w:type="dxa"/>
        <w:tblInd w:w="88" w:type="dxa"/>
        <w:tblLayout w:type="fixed"/>
        <w:tblCellMar>
          <w:left w:w="10" w:type="dxa"/>
          <w:right w:w="10" w:type="dxa"/>
        </w:tblCellMar>
        <w:tblLook w:val="04A0"/>
      </w:tblPr>
      <w:tblGrid>
        <w:gridCol w:w="2970"/>
        <w:gridCol w:w="4072"/>
        <w:gridCol w:w="1561"/>
        <w:gridCol w:w="1702"/>
      </w:tblGrid>
      <w:tr w:rsidR="007058A9" w:rsidTr="007058A9">
        <w:tc>
          <w:tcPr>
            <w:tcW w:w="29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tabs>
                <w:tab w:val="left" w:pos="1050"/>
                <w:tab w:val="left" w:pos="3962"/>
              </w:tabs>
              <w:overflowPunct w:val="0"/>
              <w:rPr>
                <w:rFonts w:eastAsia="Times New Roman"/>
                <w:b/>
                <w:lang w:eastAsia="ar-SA" w:bidi="ar-SA"/>
              </w:rPr>
            </w:pPr>
            <w:r>
              <w:rPr>
                <w:rFonts w:eastAsia="Times New Roman"/>
                <w:b/>
                <w:lang w:eastAsia="ar-SA" w:bidi="ar-SA"/>
              </w:rPr>
              <w:t>Код  группы, подгруппы, статьи и вида источников</w:t>
            </w:r>
          </w:p>
        </w:tc>
        <w:tc>
          <w:tcPr>
            <w:tcW w:w="4072"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tabs>
                <w:tab w:val="left" w:pos="1050"/>
                <w:tab w:val="left" w:pos="3962"/>
              </w:tabs>
              <w:overflowPunct w:val="0"/>
              <w:rPr>
                <w:rFonts w:eastAsia="Times New Roman"/>
                <w:b/>
                <w:lang w:eastAsia="ar-SA" w:bidi="ar-SA"/>
              </w:rPr>
            </w:pPr>
            <w:r>
              <w:rPr>
                <w:rFonts w:eastAsia="Times New Roman"/>
                <w:b/>
                <w:lang w:eastAsia="ar-SA" w:bidi="ar-SA"/>
              </w:rPr>
              <w:t>Наименование</w:t>
            </w:r>
          </w:p>
        </w:tc>
        <w:tc>
          <w:tcPr>
            <w:tcW w:w="1561"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7058A9" w:rsidRDefault="007058A9">
            <w:pPr>
              <w:pStyle w:val="Standard"/>
              <w:tabs>
                <w:tab w:val="left" w:pos="1050"/>
                <w:tab w:val="left" w:pos="3962"/>
              </w:tabs>
              <w:overflowPunct w:val="0"/>
              <w:rPr>
                <w:rFonts w:eastAsia="Times New Roman"/>
                <w:b/>
                <w:lang w:eastAsia="ar-SA" w:bidi="ar-SA"/>
              </w:rPr>
            </w:pPr>
          </w:p>
          <w:p w:rsidR="007058A9" w:rsidRDefault="007058A9">
            <w:pPr>
              <w:pStyle w:val="Standard"/>
              <w:tabs>
                <w:tab w:val="left" w:pos="1050"/>
                <w:tab w:val="left" w:pos="3962"/>
              </w:tabs>
              <w:overflowPunct w:val="0"/>
              <w:rPr>
                <w:rFonts w:eastAsia="Times New Roman"/>
                <w:b/>
                <w:lang w:eastAsia="ar-SA" w:bidi="ar-SA"/>
              </w:rPr>
            </w:pPr>
            <w:r>
              <w:rPr>
                <w:rFonts w:eastAsia="Times New Roman"/>
                <w:b/>
                <w:lang w:eastAsia="ar-SA" w:bidi="ar-SA"/>
              </w:rPr>
              <w:t>Утверждено</w:t>
            </w:r>
          </w:p>
        </w:tc>
        <w:tc>
          <w:tcPr>
            <w:tcW w:w="17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058A9" w:rsidRDefault="007058A9">
            <w:pPr>
              <w:pStyle w:val="Standard"/>
              <w:tabs>
                <w:tab w:val="left" w:pos="1050"/>
                <w:tab w:val="left" w:pos="3962"/>
              </w:tabs>
              <w:overflowPunct w:val="0"/>
              <w:rPr>
                <w:rFonts w:eastAsia="Times New Roman"/>
                <w:b/>
                <w:lang w:eastAsia="ar-SA" w:bidi="ar-SA"/>
              </w:rPr>
            </w:pPr>
            <w:r>
              <w:rPr>
                <w:rFonts w:eastAsia="Times New Roman"/>
                <w:b/>
                <w:lang w:eastAsia="ar-SA" w:bidi="ar-SA"/>
              </w:rPr>
              <w:t>Исполнено</w:t>
            </w:r>
          </w:p>
        </w:tc>
      </w:tr>
      <w:tr w:rsidR="007058A9" w:rsidTr="007058A9">
        <w:tc>
          <w:tcPr>
            <w:tcW w:w="29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overflowPunct w:val="0"/>
              <w:rPr>
                <w:rFonts w:eastAsia="Times New Roman"/>
                <w:lang w:eastAsia="ar-SA" w:bidi="ar-SA"/>
              </w:rPr>
            </w:pPr>
            <w:r>
              <w:rPr>
                <w:rFonts w:eastAsia="Times New Roman"/>
                <w:lang w:eastAsia="ar-SA" w:bidi="ar-SA"/>
              </w:rPr>
              <w:t xml:space="preserve">90 00 </w:t>
            </w:r>
            <w:proofErr w:type="spellStart"/>
            <w:r>
              <w:rPr>
                <w:rFonts w:eastAsia="Times New Roman"/>
                <w:lang w:eastAsia="ar-SA" w:bidi="ar-SA"/>
              </w:rPr>
              <w:t>00</w:t>
            </w:r>
            <w:proofErr w:type="spellEnd"/>
            <w:r>
              <w:rPr>
                <w:rFonts w:eastAsia="Times New Roman"/>
                <w:lang w:eastAsia="ar-SA" w:bidi="ar-SA"/>
              </w:rPr>
              <w:t xml:space="preserve"> </w:t>
            </w:r>
            <w:proofErr w:type="spellStart"/>
            <w:r>
              <w:rPr>
                <w:rFonts w:eastAsia="Times New Roman"/>
                <w:lang w:eastAsia="ar-SA" w:bidi="ar-SA"/>
              </w:rPr>
              <w:t>00</w:t>
            </w:r>
            <w:proofErr w:type="spellEnd"/>
            <w:r>
              <w:rPr>
                <w:rFonts w:eastAsia="Times New Roman"/>
                <w:lang w:eastAsia="ar-SA" w:bidi="ar-SA"/>
              </w:rPr>
              <w:t xml:space="preserve"> </w:t>
            </w:r>
            <w:proofErr w:type="spellStart"/>
            <w:r>
              <w:rPr>
                <w:rFonts w:eastAsia="Times New Roman"/>
                <w:lang w:eastAsia="ar-SA" w:bidi="ar-SA"/>
              </w:rPr>
              <w:t>00</w:t>
            </w:r>
            <w:proofErr w:type="spellEnd"/>
            <w:r>
              <w:rPr>
                <w:rFonts w:eastAsia="Times New Roman"/>
                <w:lang w:eastAsia="ar-SA" w:bidi="ar-SA"/>
              </w:rPr>
              <w:t xml:space="preserve"> 0000 000</w:t>
            </w:r>
          </w:p>
        </w:tc>
        <w:tc>
          <w:tcPr>
            <w:tcW w:w="4072"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tabs>
                <w:tab w:val="left" w:pos="1050"/>
                <w:tab w:val="left" w:pos="3962"/>
              </w:tabs>
              <w:overflowPunct w:val="0"/>
              <w:rPr>
                <w:rFonts w:eastAsia="Times New Roman"/>
                <w:b/>
                <w:lang w:eastAsia="ar-SA" w:bidi="ar-SA"/>
              </w:rPr>
            </w:pPr>
            <w:r>
              <w:rPr>
                <w:rFonts w:eastAsia="Times New Roman"/>
                <w:b/>
                <w:lang w:eastAsia="ar-SA" w:bidi="ar-SA"/>
              </w:rPr>
              <w:t>Источники финансирования дефицита бюджета</w:t>
            </w:r>
          </w:p>
        </w:tc>
        <w:tc>
          <w:tcPr>
            <w:tcW w:w="1561"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ind w:right="772"/>
              <w:rPr>
                <w:b/>
                <w:bCs/>
                <w:color w:val="00000A"/>
              </w:rPr>
            </w:pPr>
            <w:r>
              <w:rPr>
                <w:b/>
                <w:bCs/>
                <w:color w:val="00000A"/>
              </w:rPr>
              <w:t>7,25</w:t>
            </w:r>
          </w:p>
        </w:tc>
        <w:tc>
          <w:tcPr>
            <w:tcW w:w="17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058A9" w:rsidRDefault="007058A9">
            <w:pPr>
              <w:pStyle w:val="Standard"/>
              <w:overflowPunct w:val="0"/>
              <w:rPr>
                <w:rFonts w:eastAsia="Times New Roman"/>
                <w:lang w:eastAsia="ar-SA" w:bidi="ar-SA"/>
              </w:rPr>
            </w:pPr>
            <w:r>
              <w:rPr>
                <w:rFonts w:eastAsia="Times New Roman"/>
                <w:lang w:eastAsia="ar-SA" w:bidi="ar-SA"/>
              </w:rPr>
              <w:t>-52,8</w:t>
            </w:r>
          </w:p>
        </w:tc>
      </w:tr>
      <w:tr w:rsidR="007058A9" w:rsidTr="007058A9">
        <w:tc>
          <w:tcPr>
            <w:tcW w:w="29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tabs>
                <w:tab w:val="left" w:pos="1050"/>
                <w:tab w:val="left" w:pos="3962"/>
              </w:tabs>
              <w:overflowPunct w:val="0"/>
              <w:rPr>
                <w:rFonts w:eastAsia="Times New Roman"/>
                <w:lang w:eastAsia="ar-SA" w:bidi="ar-SA"/>
              </w:rPr>
            </w:pPr>
            <w:r>
              <w:rPr>
                <w:rFonts w:eastAsia="Times New Roman"/>
                <w:lang w:eastAsia="ar-SA" w:bidi="ar-SA"/>
              </w:rPr>
              <w:t xml:space="preserve">0 1 05 00 </w:t>
            </w:r>
            <w:proofErr w:type="spellStart"/>
            <w:r>
              <w:rPr>
                <w:rFonts w:eastAsia="Times New Roman"/>
                <w:lang w:eastAsia="ar-SA" w:bidi="ar-SA"/>
              </w:rPr>
              <w:t>00</w:t>
            </w:r>
            <w:proofErr w:type="spellEnd"/>
            <w:r>
              <w:rPr>
                <w:rFonts w:eastAsia="Times New Roman"/>
                <w:lang w:eastAsia="ar-SA" w:bidi="ar-SA"/>
              </w:rPr>
              <w:t xml:space="preserve"> </w:t>
            </w:r>
            <w:proofErr w:type="spellStart"/>
            <w:r>
              <w:rPr>
                <w:rFonts w:eastAsia="Times New Roman"/>
                <w:lang w:eastAsia="ar-SA" w:bidi="ar-SA"/>
              </w:rPr>
              <w:t>00</w:t>
            </w:r>
            <w:proofErr w:type="spellEnd"/>
            <w:r>
              <w:rPr>
                <w:rFonts w:eastAsia="Times New Roman"/>
                <w:lang w:eastAsia="ar-SA" w:bidi="ar-SA"/>
              </w:rPr>
              <w:t xml:space="preserve"> 0000 000</w:t>
            </w:r>
          </w:p>
        </w:tc>
        <w:tc>
          <w:tcPr>
            <w:tcW w:w="4072"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tabs>
                <w:tab w:val="left" w:pos="1050"/>
                <w:tab w:val="left" w:pos="3962"/>
              </w:tabs>
              <w:overflowPunct w:val="0"/>
              <w:rPr>
                <w:rFonts w:eastAsia="Times New Roman"/>
                <w:lang w:eastAsia="ar-SA" w:bidi="ar-SA"/>
              </w:rPr>
            </w:pPr>
            <w:r>
              <w:rPr>
                <w:rFonts w:eastAsia="Times New Roman"/>
                <w:lang w:eastAsia="ar-SA" w:bidi="ar-SA"/>
              </w:rPr>
              <w:t xml:space="preserve">Изменение остатков средств на </w:t>
            </w:r>
            <w:r>
              <w:rPr>
                <w:rFonts w:eastAsia="Times New Roman"/>
                <w:lang w:eastAsia="ar-SA" w:bidi="ar-SA"/>
              </w:rPr>
              <w:lastRenderedPageBreak/>
              <w:t>счетах по учету средств  бюджета</w:t>
            </w:r>
          </w:p>
        </w:tc>
        <w:tc>
          <w:tcPr>
            <w:tcW w:w="1561"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ind w:right="772"/>
              <w:rPr>
                <w:b/>
                <w:bCs/>
                <w:color w:val="00000A"/>
              </w:rPr>
            </w:pPr>
            <w:r>
              <w:rPr>
                <w:b/>
                <w:bCs/>
                <w:color w:val="00000A"/>
              </w:rPr>
              <w:lastRenderedPageBreak/>
              <w:t>7,25</w:t>
            </w:r>
          </w:p>
        </w:tc>
        <w:tc>
          <w:tcPr>
            <w:tcW w:w="17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058A9" w:rsidRDefault="007058A9">
            <w:pPr>
              <w:pStyle w:val="Standard"/>
              <w:overflowPunct w:val="0"/>
              <w:rPr>
                <w:rFonts w:eastAsia="Times New Roman"/>
                <w:lang w:eastAsia="ar-SA" w:bidi="ar-SA"/>
              </w:rPr>
            </w:pPr>
            <w:r>
              <w:rPr>
                <w:rFonts w:eastAsia="Times New Roman"/>
                <w:lang w:eastAsia="ar-SA" w:bidi="ar-SA"/>
              </w:rPr>
              <w:t>-52,8</w:t>
            </w:r>
          </w:p>
        </w:tc>
      </w:tr>
      <w:tr w:rsidR="007058A9" w:rsidTr="007058A9">
        <w:tc>
          <w:tcPr>
            <w:tcW w:w="29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overflowPunct w:val="0"/>
              <w:rPr>
                <w:rFonts w:eastAsia="Times New Roman"/>
                <w:lang w:eastAsia="ar-SA" w:bidi="ar-SA"/>
              </w:rPr>
            </w:pPr>
            <w:r>
              <w:rPr>
                <w:rFonts w:eastAsia="Times New Roman"/>
                <w:lang w:eastAsia="ar-SA" w:bidi="ar-SA"/>
              </w:rPr>
              <w:lastRenderedPageBreak/>
              <w:t xml:space="preserve">01 05 00 </w:t>
            </w:r>
            <w:proofErr w:type="spellStart"/>
            <w:r>
              <w:rPr>
                <w:rFonts w:eastAsia="Times New Roman"/>
                <w:lang w:eastAsia="ar-SA" w:bidi="ar-SA"/>
              </w:rPr>
              <w:t>00</w:t>
            </w:r>
            <w:proofErr w:type="spellEnd"/>
            <w:r>
              <w:rPr>
                <w:rFonts w:eastAsia="Times New Roman"/>
                <w:lang w:eastAsia="ar-SA" w:bidi="ar-SA"/>
              </w:rPr>
              <w:t xml:space="preserve"> </w:t>
            </w:r>
            <w:proofErr w:type="spellStart"/>
            <w:r>
              <w:rPr>
                <w:rFonts w:eastAsia="Times New Roman"/>
                <w:lang w:eastAsia="ar-SA" w:bidi="ar-SA"/>
              </w:rPr>
              <w:t>00</w:t>
            </w:r>
            <w:proofErr w:type="spellEnd"/>
            <w:r>
              <w:rPr>
                <w:rFonts w:eastAsia="Times New Roman"/>
                <w:lang w:eastAsia="ar-SA" w:bidi="ar-SA"/>
              </w:rPr>
              <w:t xml:space="preserve"> 0000 500</w:t>
            </w:r>
          </w:p>
        </w:tc>
        <w:tc>
          <w:tcPr>
            <w:tcW w:w="4072"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overflowPunct w:val="0"/>
              <w:rPr>
                <w:rFonts w:eastAsia="Times New Roman"/>
                <w:lang w:eastAsia="ar-SA" w:bidi="ar-SA"/>
              </w:rPr>
            </w:pPr>
            <w:r>
              <w:rPr>
                <w:rFonts w:eastAsia="Times New Roman"/>
                <w:lang w:eastAsia="ar-SA" w:bidi="ar-SA"/>
              </w:rPr>
              <w:t>Увеличение остатков средств</w:t>
            </w:r>
          </w:p>
        </w:tc>
        <w:tc>
          <w:tcPr>
            <w:tcW w:w="1561"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7058A9" w:rsidRDefault="007058A9">
            <w:pPr>
              <w:pStyle w:val="Standard"/>
              <w:jc w:val="both"/>
            </w:pPr>
            <w:r>
              <w:rPr>
                <w:lang w:val="en-US"/>
              </w:rPr>
              <w:t>-3392,9</w:t>
            </w:r>
          </w:p>
          <w:p w:rsidR="007058A9" w:rsidRDefault="007058A9">
            <w:pPr>
              <w:pStyle w:val="Standard"/>
              <w:jc w:val="both"/>
              <w:rPr>
                <w:color w:val="00000A"/>
              </w:rPr>
            </w:pPr>
          </w:p>
        </w:tc>
        <w:tc>
          <w:tcPr>
            <w:tcW w:w="17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058A9" w:rsidRDefault="007058A9">
            <w:pPr>
              <w:pStyle w:val="Standard"/>
              <w:overflowPunct w:val="0"/>
              <w:rPr>
                <w:rFonts w:eastAsia="Times New Roman"/>
                <w:lang w:eastAsia="ar-SA" w:bidi="ar-SA"/>
              </w:rPr>
            </w:pPr>
            <w:r>
              <w:rPr>
                <w:rFonts w:eastAsia="Times New Roman"/>
                <w:lang w:eastAsia="ar-SA" w:bidi="ar-SA"/>
              </w:rPr>
              <w:t>-3308,2</w:t>
            </w:r>
          </w:p>
        </w:tc>
      </w:tr>
      <w:tr w:rsidR="007058A9" w:rsidTr="007058A9">
        <w:tc>
          <w:tcPr>
            <w:tcW w:w="29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overflowPunct w:val="0"/>
              <w:rPr>
                <w:rFonts w:eastAsia="Times New Roman"/>
                <w:lang w:eastAsia="ar-SA" w:bidi="ar-SA"/>
              </w:rPr>
            </w:pPr>
            <w:r>
              <w:rPr>
                <w:rFonts w:eastAsia="Times New Roman"/>
                <w:lang w:eastAsia="ar-SA" w:bidi="ar-SA"/>
              </w:rPr>
              <w:t xml:space="preserve">01 05 00 </w:t>
            </w:r>
            <w:proofErr w:type="spellStart"/>
            <w:r>
              <w:rPr>
                <w:rFonts w:eastAsia="Times New Roman"/>
                <w:lang w:eastAsia="ar-SA" w:bidi="ar-SA"/>
              </w:rPr>
              <w:t>00</w:t>
            </w:r>
            <w:proofErr w:type="spellEnd"/>
            <w:r>
              <w:rPr>
                <w:rFonts w:eastAsia="Times New Roman"/>
                <w:lang w:eastAsia="ar-SA" w:bidi="ar-SA"/>
              </w:rPr>
              <w:t xml:space="preserve"> </w:t>
            </w:r>
            <w:proofErr w:type="spellStart"/>
            <w:r>
              <w:rPr>
                <w:rFonts w:eastAsia="Times New Roman"/>
                <w:lang w:eastAsia="ar-SA" w:bidi="ar-SA"/>
              </w:rPr>
              <w:t>00</w:t>
            </w:r>
            <w:proofErr w:type="spellEnd"/>
            <w:r>
              <w:rPr>
                <w:rFonts w:eastAsia="Times New Roman"/>
                <w:lang w:eastAsia="ar-SA" w:bidi="ar-SA"/>
              </w:rPr>
              <w:t xml:space="preserve"> 0000 600</w:t>
            </w:r>
          </w:p>
        </w:tc>
        <w:tc>
          <w:tcPr>
            <w:tcW w:w="4072"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overflowPunct w:val="0"/>
              <w:rPr>
                <w:rFonts w:eastAsia="Times New Roman"/>
                <w:lang w:eastAsia="ar-SA" w:bidi="ar-SA"/>
              </w:rPr>
            </w:pPr>
            <w:r>
              <w:rPr>
                <w:rFonts w:eastAsia="Times New Roman"/>
                <w:lang w:eastAsia="ar-SA" w:bidi="ar-SA"/>
              </w:rPr>
              <w:t>Уменьшение остатков средств</w:t>
            </w:r>
          </w:p>
        </w:tc>
        <w:tc>
          <w:tcPr>
            <w:tcW w:w="1561"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7058A9" w:rsidRDefault="007058A9">
            <w:pPr>
              <w:pStyle w:val="Standard"/>
              <w:jc w:val="both"/>
            </w:pPr>
            <w:r>
              <w:rPr>
                <w:lang w:val="en-US"/>
              </w:rPr>
              <w:t>3400,2</w:t>
            </w:r>
          </w:p>
          <w:p w:rsidR="007058A9" w:rsidRDefault="007058A9">
            <w:pPr>
              <w:pStyle w:val="Standard"/>
              <w:jc w:val="both"/>
              <w:rPr>
                <w:color w:val="00000A"/>
              </w:rPr>
            </w:pPr>
          </w:p>
        </w:tc>
        <w:tc>
          <w:tcPr>
            <w:tcW w:w="17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058A9" w:rsidRDefault="007058A9">
            <w:pPr>
              <w:pStyle w:val="Standard"/>
              <w:overflowPunct w:val="0"/>
              <w:rPr>
                <w:rFonts w:eastAsia="Times New Roman"/>
                <w:lang w:eastAsia="ru-RU" w:bidi="ar-SA"/>
              </w:rPr>
            </w:pPr>
            <w:r>
              <w:rPr>
                <w:rFonts w:eastAsia="Times New Roman"/>
                <w:lang w:eastAsia="ru-RU" w:bidi="ar-SA"/>
              </w:rPr>
              <w:t>3255,5</w:t>
            </w:r>
          </w:p>
        </w:tc>
      </w:tr>
    </w:tbl>
    <w:p w:rsidR="007058A9" w:rsidRDefault="007058A9" w:rsidP="007058A9">
      <w:pPr>
        <w:pStyle w:val="Standard"/>
        <w:rPr>
          <w:rFonts w:eastAsia="Times New Roman"/>
          <w:lang w:eastAsia="ru-RU" w:bidi="ar-SA"/>
        </w:rPr>
      </w:pPr>
    </w:p>
    <w:p w:rsidR="007058A9" w:rsidRDefault="007058A9" w:rsidP="007058A9">
      <w:pPr>
        <w:pStyle w:val="Standard"/>
        <w:jc w:val="right"/>
        <w:rPr>
          <w:rFonts w:eastAsia="Times New Roman"/>
          <w:lang w:eastAsia="ru-RU" w:bidi="ar-SA"/>
        </w:rPr>
      </w:pPr>
      <w:r>
        <w:rPr>
          <w:rFonts w:eastAsia="Times New Roman"/>
          <w:lang w:eastAsia="ru-RU" w:bidi="ar-SA"/>
        </w:rPr>
        <w:t>Приложение №3</w:t>
      </w:r>
    </w:p>
    <w:p w:rsidR="007058A9" w:rsidRDefault="007058A9" w:rsidP="007058A9">
      <w:pPr>
        <w:pStyle w:val="Standard"/>
        <w:overflowPunct w:val="0"/>
        <w:jc w:val="right"/>
        <w:rPr>
          <w:rFonts w:eastAsia="Times New Roman"/>
          <w:lang w:eastAsia="ar-SA" w:bidi="ar-SA"/>
        </w:rPr>
      </w:pPr>
      <w:r>
        <w:rPr>
          <w:rFonts w:eastAsia="Times New Roman"/>
          <w:lang w:eastAsia="ar-SA" w:bidi="ar-SA"/>
        </w:rPr>
        <w:t xml:space="preserve">к  решению Собрания депутатов </w:t>
      </w:r>
      <w:proofErr w:type="spellStart"/>
      <w:r>
        <w:rPr>
          <w:rFonts w:eastAsia="Times New Roman"/>
          <w:lang w:eastAsia="ar-SA" w:bidi="ar-SA"/>
        </w:rPr>
        <w:t>Косоржанского</w:t>
      </w:r>
      <w:proofErr w:type="spellEnd"/>
    </w:p>
    <w:p w:rsidR="007058A9" w:rsidRDefault="007058A9" w:rsidP="007058A9">
      <w:pPr>
        <w:pStyle w:val="Standard"/>
        <w:overflowPunct w:val="0"/>
        <w:jc w:val="right"/>
        <w:rPr>
          <w:rFonts w:eastAsia="Times New Roman"/>
          <w:lang w:eastAsia="ar-SA" w:bidi="ar-SA"/>
        </w:rPr>
      </w:pPr>
      <w:r>
        <w:rPr>
          <w:rFonts w:eastAsia="Times New Roman"/>
          <w:lang w:eastAsia="ar-SA" w:bidi="ar-SA"/>
        </w:rPr>
        <w:t xml:space="preserve">сельсовета </w:t>
      </w:r>
      <w:proofErr w:type="spellStart"/>
      <w:r>
        <w:rPr>
          <w:rFonts w:eastAsia="Times New Roman"/>
          <w:lang w:eastAsia="ar-SA" w:bidi="ar-SA"/>
        </w:rPr>
        <w:t>Щигровского</w:t>
      </w:r>
      <w:proofErr w:type="spellEnd"/>
      <w:r>
        <w:rPr>
          <w:rFonts w:eastAsia="Times New Roman"/>
          <w:lang w:eastAsia="ar-SA" w:bidi="ar-SA"/>
        </w:rPr>
        <w:t xml:space="preserve"> района Курской области</w:t>
      </w:r>
    </w:p>
    <w:p w:rsidR="007058A9" w:rsidRDefault="007058A9" w:rsidP="007058A9">
      <w:pPr>
        <w:pStyle w:val="Standard"/>
        <w:jc w:val="right"/>
      </w:pPr>
      <w:r>
        <w:t xml:space="preserve">от  «23» мая 2022 г. №12-1-7  </w:t>
      </w:r>
    </w:p>
    <w:p w:rsidR="007058A9" w:rsidRDefault="007058A9" w:rsidP="007058A9">
      <w:pPr>
        <w:pStyle w:val="Standard"/>
        <w:jc w:val="right"/>
        <w:rPr>
          <w:rFonts w:eastAsia="Times New Roman"/>
          <w:lang w:eastAsia="ar-SA" w:bidi="ar-SA"/>
        </w:rPr>
      </w:pPr>
      <w:r>
        <w:rPr>
          <w:rFonts w:eastAsia="Times New Roman"/>
          <w:lang w:eastAsia="ar-SA" w:bidi="ar-SA"/>
        </w:rPr>
        <w:t>«Об утверждении отчета об исполнении бюджета</w:t>
      </w:r>
    </w:p>
    <w:p w:rsidR="007058A9" w:rsidRDefault="007058A9" w:rsidP="007058A9">
      <w:pPr>
        <w:pStyle w:val="Standard"/>
        <w:overflowPunct w:val="0"/>
        <w:jc w:val="right"/>
        <w:rPr>
          <w:rFonts w:eastAsia="Times New Roman"/>
          <w:lang w:eastAsia="ar-SA" w:bidi="ar-SA"/>
        </w:rPr>
      </w:pPr>
      <w:r>
        <w:rPr>
          <w:rFonts w:eastAsia="Times New Roman"/>
          <w:lang w:eastAsia="ar-SA" w:bidi="ar-SA"/>
        </w:rPr>
        <w:t>муниципального образования «</w:t>
      </w:r>
      <w:proofErr w:type="spellStart"/>
      <w:r>
        <w:rPr>
          <w:rFonts w:eastAsia="Times New Roman"/>
          <w:lang w:eastAsia="ar-SA" w:bidi="ar-SA"/>
        </w:rPr>
        <w:t>Косоржанский</w:t>
      </w:r>
      <w:proofErr w:type="spellEnd"/>
      <w:r>
        <w:rPr>
          <w:rFonts w:eastAsia="Times New Roman"/>
          <w:lang w:eastAsia="ar-SA" w:bidi="ar-SA"/>
        </w:rPr>
        <w:t xml:space="preserve"> сельсовет»</w:t>
      </w:r>
    </w:p>
    <w:p w:rsidR="007058A9" w:rsidRDefault="007058A9" w:rsidP="007058A9">
      <w:pPr>
        <w:pStyle w:val="Standard"/>
        <w:overflowPunct w:val="0"/>
        <w:jc w:val="right"/>
        <w:rPr>
          <w:rFonts w:eastAsia="Times New Roman"/>
          <w:lang w:eastAsia="ar-SA" w:bidi="ar-SA"/>
        </w:rPr>
      </w:pPr>
      <w:r>
        <w:rPr>
          <w:rFonts w:eastAsia="Times New Roman"/>
          <w:lang w:eastAsia="ar-SA" w:bidi="ar-SA"/>
        </w:rPr>
        <w:t xml:space="preserve"> </w:t>
      </w:r>
      <w:proofErr w:type="spellStart"/>
      <w:r>
        <w:rPr>
          <w:rFonts w:eastAsia="Times New Roman"/>
          <w:lang w:eastAsia="ar-SA" w:bidi="ar-SA"/>
        </w:rPr>
        <w:t>Щигровского</w:t>
      </w:r>
      <w:proofErr w:type="spellEnd"/>
      <w:r>
        <w:rPr>
          <w:rFonts w:eastAsia="Times New Roman"/>
          <w:lang w:eastAsia="ar-SA" w:bidi="ar-SA"/>
        </w:rPr>
        <w:t xml:space="preserve"> района  Курской области за 2021 год»</w:t>
      </w:r>
    </w:p>
    <w:p w:rsidR="007058A9" w:rsidRDefault="007058A9" w:rsidP="007058A9">
      <w:pPr>
        <w:pStyle w:val="Standard"/>
        <w:tabs>
          <w:tab w:val="left" w:pos="9781"/>
        </w:tabs>
        <w:ind w:right="140"/>
        <w:jc w:val="right"/>
        <w:rPr>
          <w:rFonts w:eastAsia="Times New Roman"/>
          <w:b/>
          <w:bCs/>
          <w:lang w:eastAsia="ru-RU" w:bidi="ar-SA"/>
        </w:rPr>
      </w:pPr>
    </w:p>
    <w:p w:rsidR="007058A9" w:rsidRDefault="007058A9" w:rsidP="007058A9">
      <w:pPr>
        <w:pStyle w:val="Standard"/>
        <w:overflowPunct w:val="0"/>
        <w:jc w:val="center"/>
        <w:rPr>
          <w:rFonts w:eastAsia="Times New Roman"/>
          <w:b/>
          <w:lang w:eastAsia="ar-SA" w:bidi="ar-SA"/>
        </w:rPr>
      </w:pPr>
      <w:r>
        <w:rPr>
          <w:rFonts w:eastAsia="Times New Roman"/>
          <w:b/>
          <w:lang w:eastAsia="ar-SA" w:bidi="ar-SA"/>
        </w:rPr>
        <w:t>Поступление доходов в бюджет муниципального образования «</w:t>
      </w:r>
      <w:proofErr w:type="spellStart"/>
      <w:r>
        <w:rPr>
          <w:rFonts w:eastAsia="Times New Roman"/>
          <w:b/>
          <w:lang w:eastAsia="ar-SA" w:bidi="ar-SA"/>
        </w:rPr>
        <w:t>Косоржанский</w:t>
      </w:r>
      <w:proofErr w:type="spellEnd"/>
      <w:r>
        <w:rPr>
          <w:rFonts w:eastAsia="Times New Roman"/>
          <w:b/>
          <w:lang w:eastAsia="ar-SA" w:bidi="ar-SA"/>
        </w:rPr>
        <w:t xml:space="preserve"> сельсовет» </w:t>
      </w:r>
      <w:proofErr w:type="spellStart"/>
      <w:r>
        <w:rPr>
          <w:rFonts w:eastAsia="Times New Roman"/>
          <w:b/>
          <w:lang w:eastAsia="ar-SA" w:bidi="ar-SA"/>
        </w:rPr>
        <w:t>Щигровского</w:t>
      </w:r>
      <w:proofErr w:type="spellEnd"/>
      <w:r>
        <w:rPr>
          <w:rFonts w:eastAsia="Times New Roman"/>
          <w:b/>
          <w:lang w:eastAsia="ar-SA" w:bidi="ar-SA"/>
        </w:rPr>
        <w:t xml:space="preserve"> района  Курской области за 2021 год</w:t>
      </w:r>
    </w:p>
    <w:p w:rsidR="007058A9" w:rsidRDefault="007058A9" w:rsidP="007058A9">
      <w:pPr>
        <w:pStyle w:val="Standard"/>
        <w:jc w:val="center"/>
        <w:rPr>
          <w:rFonts w:eastAsia="Times New Roman"/>
          <w:b/>
          <w:color w:val="000000"/>
          <w:lang w:eastAsia="ru-RU" w:bidi="ar-SA"/>
        </w:rPr>
      </w:pPr>
      <w:r>
        <w:rPr>
          <w:rFonts w:eastAsia="Times New Roman"/>
          <w:b/>
          <w:color w:val="000000"/>
          <w:lang w:eastAsia="ru-RU" w:bidi="ar-SA"/>
        </w:rPr>
        <w:t>(тыс</w:t>
      </w:r>
      <w:proofErr w:type="gramStart"/>
      <w:r>
        <w:rPr>
          <w:rFonts w:eastAsia="Times New Roman"/>
          <w:b/>
          <w:color w:val="000000"/>
          <w:lang w:eastAsia="ru-RU" w:bidi="ar-SA"/>
        </w:rPr>
        <w:t>.р</w:t>
      </w:r>
      <w:proofErr w:type="gramEnd"/>
      <w:r>
        <w:rPr>
          <w:rFonts w:eastAsia="Times New Roman"/>
          <w:b/>
          <w:color w:val="000000"/>
          <w:lang w:eastAsia="ru-RU" w:bidi="ar-SA"/>
        </w:rPr>
        <w:t>уб.)</w:t>
      </w:r>
    </w:p>
    <w:tbl>
      <w:tblPr>
        <w:tblW w:w="10155" w:type="dxa"/>
        <w:tblInd w:w="325" w:type="dxa"/>
        <w:tblLayout w:type="fixed"/>
        <w:tblCellMar>
          <w:left w:w="10" w:type="dxa"/>
          <w:right w:w="10" w:type="dxa"/>
        </w:tblCellMar>
        <w:tblLook w:val="04A0"/>
      </w:tblPr>
      <w:tblGrid>
        <w:gridCol w:w="2185"/>
        <w:gridCol w:w="5103"/>
        <w:gridCol w:w="1701"/>
        <w:gridCol w:w="1166"/>
      </w:tblGrid>
      <w:tr w:rsidR="007058A9" w:rsidTr="004A052C">
        <w:trPr>
          <w:cantSplit/>
          <w:trHeight w:val="898"/>
        </w:trPr>
        <w:tc>
          <w:tcPr>
            <w:tcW w:w="2185"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Pr="004A052C" w:rsidRDefault="007058A9" w:rsidP="004A052C">
            <w:pPr>
              <w:jc w:val="center"/>
              <w:rPr>
                <w:sz w:val="24"/>
                <w:szCs w:val="24"/>
              </w:rPr>
            </w:pPr>
            <w:r w:rsidRPr="004A052C">
              <w:rPr>
                <w:sz w:val="24"/>
                <w:szCs w:val="24"/>
              </w:rPr>
              <w:t>Код бюджетной классификации Российской Федерации</w:t>
            </w:r>
          </w:p>
        </w:tc>
        <w:tc>
          <w:tcPr>
            <w:tcW w:w="510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Pr="004A052C" w:rsidRDefault="007058A9" w:rsidP="004A052C">
            <w:pPr>
              <w:jc w:val="center"/>
              <w:rPr>
                <w:sz w:val="24"/>
                <w:szCs w:val="24"/>
              </w:rPr>
            </w:pPr>
            <w:r w:rsidRPr="004A052C">
              <w:rPr>
                <w:sz w:val="24"/>
                <w:szCs w:val="24"/>
              </w:rPr>
              <w:t>Наименование доходов</w:t>
            </w:r>
          </w:p>
        </w:tc>
        <w:tc>
          <w:tcPr>
            <w:tcW w:w="1701" w:type="dxa"/>
            <w:tcBorders>
              <w:top w:val="single" w:sz="4" w:space="0" w:color="00000A"/>
              <w:left w:val="single" w:sz="4" w:space="0" w:color="00000A"/>
              <w:bottom w:val="single" w:sz="4" w:space="0" w:color="00000A"/>
              <w:right w:val="nil"/>
            </w:tcBorders>
            <w:tcMar>
              <w:top w:w="0" w:type="dxa"/>
              <w:left w:w="100" w:type="dxa"/>
              <w:bottom w:w="0" w:type="dxa"/>
              <w:right w:w="110" w:type="dxa"/>
            </w:tcMar>
            <w:hideMark/>
          </w:tcPr>
          <w:p w:rsidR="007058A9" w:rsidRPr="004A052C" w:rsidRDefault="007058A9" w:rsidP="004A052C">
            <w:pPr>
              <w:jc w:val="center"/>
              <w:rPr>
                <w:sz w:val="24"/>
                <w:szCs w:val="24"/>
              </w:rPr>
            </w:pPr>
            <w:r w:rsidRPr="004A052C">
              <w:rPr>
                <w:sz w:val="24"/>
                <w:szCs w:val="24"/>
              </w:rPr>
              <w:t>Утвержденные бюджетные назначения</w:t>
            </w:r>
          </w:p>
        </w:tc>
        <w:tc>
          <w:tcPr>
            <w:tcW w:w="1166"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Pr="004A052C" w:rsidRDefault="007058A9" w:rsidP="004A052C">
            <w:pPr>
              <w:jc w:val="center"/>
              <w:rPr>
                <w:sz w:val="24"/>
                <w:szCs w:val="24"/>
              </w:rPr>
            </w:pPr>
            <w:r w:rsidRPr="004A052C">
              <w:rPr>
                <w:sz w:val="24"/>
                <w:szCs w:val="24"/>
              </w:rPr>
              <w:t>Исполнено</w:t>
            </w:r>
          </w:p>
        </w:tc>
      </w:tr>
      <w:tr w:rsidR="007058A9" w:rsidTr="004A052C">
        <w:trPr>
          <w:cantSplit/>
          <w:trHeight w:val="1"/>
        </w:trPr>
        <w:tc>
          <w:tcPr>
            <w:tcW w:w="2185"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b/>
                <w:bCs/>
                <w:color w:val="00000A"/>
              </w:rPr>
            </w:pPr>
            <w:r>
              <w:rPr>
                <w:b/>
                <w:bCs/>
                <w:color w:val="00000A"/>
              </w:rPr>
              <w:t>8 50 00000 00 0000 000</w:t>
            </w:r>
          </w:p>
        </w:tc>
        <w:tc>
          <w:tcPr>
            <w:tcW w:w="510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b/>
                <w:bCs/>
                <w:color w:val="00000A"/>
              </w:rPr>
            </w:pPr>
            <w:r>
              <w:rPr>
                <w:b/>
                <w:bCs/>
                <w:color w:val="00000A"/>
              </w:rPr>
              <w:t>Доходы бюджета - Всего</w:t>
            </w:r>
          </w:p>
        </w:tc>
        <w:tc>
          <w:tcPr>
            <w:tcW w:w="1701" w:type="dxa"/>
            <w:tcBorders>
              <w:top w:val="single" w:sz="4" w:space="0" w:color="00000A"/>
              <w:left w:val="single" w:sz="4" w:space="0" w:color="00000A"/>
              <w:bottom w:val="single" w:sz="4" w:space="0" w:color="00000A"/>
              <w:right w:val="nil"/>
            </w:tcBorders>
            <w:tcMar>
              <w:top w:w="0" w:type="dxa"/>
              <w:left w:w="100" w:type="dxa"/>
              <w:bottom w:w="0" w:type="dxa"/>
              <w:right w:w="110" w:type="dxa"/>
            </w:tcMar>
          </w:tcPr>
          <w:p w:rsidR="007058A9" w:rsidRDefault="007058A9">
            <w:pPr>
              <w:pStyle w:val="Text"/>
              <w:jc w:val="both"/>
            </w:pPr>
            <w:r>
              <w:rPr>
                <w:rFonts w:ascii="Times New Roman" w:hAnsi="Times New Roman" w:cs="Times New Roman"/>
                <w:sz w:val="24"/>
                <w:szCs w:val="24"/>
                <w:lang w:val="en-US"/>
              </w:rPr>
              <w:t>3 392,9</w:t>
            </w:r>
          </w:p>
          <w:p w:rsidR="007058A9" w:rsidRDefault="007058A9">
            <w:pPr>
              <w:pStyle w:val="Text"/>
              <w:jc w:val="both"/>
              <w:rPr>
                <w:rFonts w:ascii="Times New Roman" w:hAnsi="Times New Roman" w:cs="Times New Roman"/>
                <w:b/>
                <w:bCs/>
                <w:color w:val="00000A"/>
                <w:sz w:val="24"/>
                <w:szCs w:val="24"/>
                <w:lang w:val="en-US"/>
              </w:rPr>
            </w:pPr>
          </w:p>
        </w:tc>
        <w:tc>
          <w:tcPr>
            <w:tcW w:w="1166"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Text"/>
              <w:jc w:val="both"/>
              <w:rPr>
                <w:rFonts w:ascii="Times New Roman" w:hAnsi="Times New Roman" w:cs="Times New Roman"/>
                <w:b/>
                <w:bCs/>
                <w:color w:val="00000A"/>
                <w:sz w:val="24"/>
                <w:szCs w:val="24"/>
                <w:lang w:val="en-US"/>
              </w:rPr>
            </w:pPr>
            <w:r>
              <w:rPr>
                <w:rFonts w:ascii="Times New Roman" w:hAnsi="Times New Roman" w:cs="Times New Roman"/>
                <w:b/>
                <w:bCs/>
                <w:color w:val="00000A"/>
                <w:sz w:val="24"/>
                <w:szCs w:val="24"/>
                <w:lang w:val="en-US"/>
              </w:rPr>
              <w:t>3298,18</w:t>
            </w:r>
          </w:p>
        </w:tc>
      </w:tr>
      <w:tr w:rsidR="007058A9" w:rsidTr="004A052C">
        <w:trPr>
          <w:cantSplit/>
          <w:trHeight w:val="1"/>
        </w:trPr>
        <w:tc>
          <w:tcPr>
            <w:tcW w:w="2185"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1 00 00000 00 0000 000</w:t>
            </w:r>
          </w:p>
        </w:tc>
        <w:tc>
          <w:tcPr>
            <w:tcW w:w="510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НАЛОГОВЫЕ И НЕНАЛОГОВЫЕ ДОХОДЫ</w:t>
            </w:r>
          </w:p>
        </w:tc>
        <w:tc>
          <w:tcPr>
            <w:tcW w:w="1701" w:type="dxa"/>
            <w:tcBorders>
              <w:top w:val="single" w:sz="4" w:space="0" w:color="00000A"/>
              <w:left w:val="single" w:sz="4" w:space="0" w:color="00000A"/>
              <w:bottom w:val="single" w:sz="4" w:space="0" w:color="00000A"/>
              <w:right w:val="nil"/>
            </w:tcBorders>
            <w:tcMar>
              <w:top w:w="0" w:type="dxa"/>
              <w:left w:w="100" w:type="dxa"/>
              <w:bottom w:w="0" w:type="dxa"/>
              <w:right w:w="110" w:type="dxa"/>
            </w:tcMar>
            <w:hideMark/>
          </w:tcPr>
          <w:p w:rsidR="007058A9" w:rsidRDefault="007058A9">
            <w:pPr>
              <w:pStyle w:val="Standard"/>
              <w:rPr>
                <w:color w:val="00000A"/>
              </w:rPr>
            </w:pPr>
            <w:r>
              <w:rPr>
                <w:color w:val="00000A"/>
              </w:rPr>
              <w:t>908,108</w:t>
            </w:r>
          </w:p>
        </w:tc>
        <w:tc>
          <w:tcPr>
            <w:tcW w:w="1166"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827,1</w:t>
            </w:r>
          </w:p>
        </w:tc>
      </w:tr>
      <w:tr w:rsidR="007058A9" w:rsidTr="004A052C">
        <w:trPr>
          <w:cantSplit/>
          <w:trHeight w:val="1"/>
        </w:trPr>
        <w:tc>
          <w:tcPr>
            <w:tcW w:w="2185"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1 01 00000 00 0000 000</w:t>
            </w:r>
          </w:p>
        </w:tc>
        <w:tc>
          <w:tcPr>
            <w:tcW w:w="510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НАЛОГИ НА ПРИБЫЛЬ, ДОХОДЫ</w:t>
            </w:r>
          </w:p>
        </w:tc>
        <w:tc>
          <w:tcPr>
            <w:tcW w:w="1701" w:type="dxa"/>
            <w:tcBorders>
              <w:top w:val="single" w:sz="4" w:space="0" w:color="00000A"/>
              <w:left w:val="single" w:sz="4" w:space="0" w:color="00000A"/>
              <w:bottom w:val="single" w:sz="4" w:space="0" w:color="00000A"/>
              <w:right w:val="nil"/>
            </w:tcBorders>
            <w:tcMar>
              <w:top w:w="0" w:type="dxa"/>
              <w:left w:w="100" w:type="dxa"/>
              <w:bottom w:w="0" w:type="dxa"/>
              <w:right w:w="110" w:type="dxa"/>
            </w:tcMar>
            <w:hideMark/>
          </w:tcPr>
          <w:p w:rsidR="007058A9" w:rsidRDefault="007058A9">
            <w:pPr>
              <w:pStyle w:val="Standard"/>
              <w:rPr>
                <w:color w:val="00000A"/>
              </w:rPr>
            </w:pPr>
            <w:r>
              <w:rPr>
                <w:color w:val="00000A"/>
              </w:rPr>
              <w:t>45,982</w:t>
            </w:r>
          </w:p>
        </w:tc>
        <w:tc>
          <w:tcPr>
            <w:tcW w:w="1166"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42,6</w:t>
            </w:r>
          </w:p>
        </w:tc>
      </w:tr>
      <w:tr w:rsidR="007058A9" w:rsidTr="004A052C">
        <w:trPr>
          <w:cantSplit/>
          <w:trHeight w:val="1"/>
        </w:trPr>
        <w:tc>
          <w:tcPr>
            <w:tcW w:w="2185"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1 01 02000 01 0000 110</w:t>
            </w:r>
          </w:p>
        </w:tc>
        <w:tc>
          <w:tcPr>
            <w:tcW w:w="510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Налог на доходы физических лиц</w:t>
            </w:r>
          </w:p>
        </w:tc>
        <w:tc>
          <w:tcPr>
            <w:tcW w:w="1701" w:type="dxa"/>
            <w:tcBorders>
              <w:top w:val="single" w:sz="4" w:space="0" w:color="00000A"/>
              <w:left w:val="single" w:sz="4" w:space="0" w:color="00000A"/>
              <w:bottom w:val="single" w:sz="4" w:space="0" w:color="00000A"/>
              <w:right w:val="nil"/>
            </w:tcBorders>
            <w:tcMar>
              <w:top w:w="0" w:type="dxa"/>
              <w:left w:w="100" w:type="dxa"/>
              <w:bottom w:w="0" w:type="dxa"/>
              <w:right w:w="110" w:type="dxa"/>
            </w:tcMar>
            <w:hideMark/>
          </w:tcPr>
          <w:p w:rsidR="007058A9" w:rsidRDefault="007058A9">
            <w:pPr>
              <w:pStyle w:val="Standard"/>
              <w:rPr>
                <w:color w:val="00000A"/>
              </w:rPr>
            </w:pPr>
            <w:r>
              <w:rPr>
                <w:color w:val="00000A"/>
              </w:rPr>
              <w:t>45,982</w:t>
            </w:r>
          </w:p>
        </w:tc>
        <w:tc>
          <w:tcPr>
            <w:tcW w:w="1166"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42,6</w:t>
            </w:r>
          </w:p>
        </w:tc>
      </w:tr>
      <w:tr w:rsidR="007058A9" w:rsidTr="004A052C">
        <w:trPr>
          <w:cantSplit/>
          <w:trHeight w:val="1"/>
        </w:trPr>
        <w:tc>
          <w:tcPr>
            <w:tcW w:w="2185"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1 01 02010 01 0000 110</w:t>
            </w:r>
          </w:p>
        </w:tc>
        <w:tc>
          <w:tcPr>
            <w:tcW w:w="510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single" w:sz="4" w:space="0" w:color="00000A"/>
              <w:left w:val="single" w:sz="4" w:space="0" w:color="00000A"/>
              <w:bottom w:val="single" w:sz="4" w:space="0" w:color="00000A"/>
              <w:right w:val="nil"/>
            </w:tcBorders>
            <w:tcMar>
              <w:top w:w="0" w:type="dxa"/>
              <w:left w:w="100" w:type="dxa"/>
              <w:bottom w:w="0" w:type="dxa"/>
              <w:right w:w="110" w:type="dxa"/>
            </w:tcMar>
            <w:hideMark/>
          </w:tcPr>
          <w:p w:rsidR="007058A9" w:rsidRDefault="007058A9">
            <w:pPr>
              <w:pStyle w:val="Standard"/>
              <w:rPr>
                <w:color w:val="00000A"/>
              </w:rPr>
            </w:pPr>
            <w:r>
              <w:rPr>
                <w:color w:val="00000A"/>
              </w:rPr>
              <w:t>43,805</w:t>
            </w:r>
          </w:p>
        </w:tc>
        <w:tc>
          <w:tcPr>
            <w:tcW w:w="1166"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42,6</w:t>
            </w:r>
          </w:p>
        </w:tc>
      </w:tr>
      <w:tr w:rsidR="007058A9" w:rsidTr="004A052C">
        <w:trPr>
          <w:cantSplit/>
          <w:trHeight w:val="1"/>
        </w:trPr>
        <w:tc>
          <w:tcPr>
            <w:tcW w:w="2185" w:type="dxa"/>
            <w:tcBorders>
              <w:top w:val="single" w:sz="2" w:space="0" w:color="000001"/>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1 01 02020 01 0000 110</w:t>
            </w:r>
          </w:p>
        </w:tc>
        <w:tc>
          <w:tcPr>
            <w:tcW w:w="5103" w:type="dxa"/>
            <w:tcBorders>
              <w:top w:val="single" w:sz="2" w:space="0" w:color="000001"/>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single" w:sz="2" w:space="0" w:color="000001"/>
              <w:left w:val="single" w:sz="4" w:space="0" w:color="00000A"/>
              <w:bottom w:val="single" w:sz="4" w:space="0" w:color="00000A"/>
              <w:right w:val="nil"/>
            </w:tcBorders>
            <w:tcMar>
              <w:top w:w="0" w:type="dxa"/>
              <w:left w:w="100" w:type="dxa"/>
              <w:bottom w:w="0" w:type="dxa"/>
              <w:right w:w="110" w:type="dxa"/>
            </w:tcMar>
            <w:hideMark/>
          </w:tcPr>
          <w:p w:rsidR="007058A9" w:rsidRDefault="007058A9">
            <w:pPr>
              <w:pStyle w:val="Standard"/>
              <w:rPr>
                <w:color w:val="00000A"/>
              </w:rPr>
            </w:pPr>
            <w:r>
              <w:rPr>
                <w:color w:val="00000A"/>
              </w:rPr>
              <w:t>2,177</w:t>
            </w:r>
          </w:p>
        </w:tc>
        <w:tc>
          <w:tcPr>
            <w:tcW w:w="1166" w:type="dxa"/>
            <w:tcBorders>
              <w:top w:val="single" w:sz="2" w:space="0" w:color="000001"/>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0,005</w:t>
            </w:r>
          </w:p>
        </w:tc>
      </w:tr>
      <w:tr w:rsidR="007058A9" w:rsidTr="004A052C">
        <w:trPr>
          <w:cantSplit/>
          <w:trHeight w:val="1"/>
        </w:trPr>
        <w:tc>
          <w:tcPr>
            <w:tcW w:w="2185"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1 06 00000 00 0000 000</w:t>
            </w:r>
          </w:p>
        </w:tc>
        <w:tc>
          <w:tcPr>
            <w:tcW w:w="510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НАЛОГИ НА ИМУЩЕСТВО</w:t>
            </w:r>
          </w:p>
        </w:tc>
        <w:tc>
          <w:tcPr>
            <w:tcW w:w="1701" w:type="dxa"/>
            <w:tcBorders>
              <w:top w:val="single" w:sz="4" w:space="0" w:color="00000A"/>
              <w:left w:val="single" w:sz="4" w:space="0" w:color="00000A"/>
              <w:bottom w:val="single" w:sz="4" w:space="0" w:color="00000A"/>
              <w:right w:val="nil"/>
            </w:tcBorders>
            <w:tcMar>
              <w:top w:w="0" w:type="dxa"/>
              <w:left w:w="100" w:type="dxa"/>
              <w:bottom w:w="0" w:type="dxa"/>
              <w:right w:w="110" w:type="dxa"/>
            </w:tcMar>
            <w:hideMark/>
          </w:tcPr>
          <w:p w:rsidR="007058A9" w:rsidRDefault="007058A9">
            <w:pPr>
              <w:pStyle w:val="Standard"/>
              <w:rPr>
                <w:color w:val="00000A"/>
              </w:rPr>
            </w:pPr>
            <w:r>
              <w:rPr>
                <w:color w:val="00000A"/>
              </w:rPr>
              <w:t>846,635</w:t>
            </w:r>
          </w:p>
        </w:tc>
        <w:tc>
          <w:tcPr>
            <w:tcW w:w="1166"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769,2</w:t>
            </w:r>
          </w:p>
        </w:tc>
      </w:tr>
      <w:tr w:rsidR="007058A9" w:rsidTr="004A052C">
        <w:trPr>
          <w:cantSplit/>
          <w:trHeight w:val="1"/>
        </w:trPr>
        <w:tc>
          <w:tcPr>
            <w:tcW w:w="2185"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1 06 01000 00 0000 110</w:t>
            </w:r>
          </w:p>
        </w:tc>
        <w:tc>
          <w:tcPr>
            <w:tcW w:w="510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Налог на имущество физических лиц</w:t>
            </w:r>
          </w:p>
        </w:tc>
        <w:tc>
          <w:tcPr>
            <w:tcW w:w="1701" w:type="dxa"/>
            <w:tcBorders>
              <w:top w:val="single" w:sz="4" w:space="0" w:color="00000A"/>
              <w:left w:val="single" w:sz="4" w:space="0" w:color="00000A"/>
              <w:bottom w:val="single" w:sz="4" w:space="0" w:color="00000A"/>
              <w:right w:val="nil"/>
            </w:tcBorders>
            <w:tcMar>
              <w:top w:w="0" w:type="dxa"/>
              <w:left w:w="100" w:type="dxa"/>
              <w:bottom w:w="0" w:type="dxa"/>
              <w:right w:w="110" w:type="dxa"/>
            </w:tcMar>
            <w:hideMark/>
          </w:tcPr>
          <w:p w:rsidR="007058A9" w:rsidRDefault="007058A9">
            <w:pPr>
              <w:pStyle w:val="Standard"/>
              <w:rPr>
                <w:color w:val="00000A"/>
              </w:rPr>
            </w:pPr>
            <w:r>
              <w:rPr>
                <w:color w:val="00000A"/>
              </w:rPr>
              <w:t>18,471</w:t>
            </w:r>
          </w:p>
        </w:tc>
        <w:tc>
          <w:tcPr>
            <w:tcW w:w="1166"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34,9</w:t>
            </w:r>
          </w:p>
        </w:tc>
      </w:tr>
      <w:tr w:rsidR="007058A9" w:rsidTr="004A052C">
        <w:trPr>
          <w:cantSplit/>
          <w:trHeight w:val="1"/>
        </w:trPr>
        <w:tc>
          <w:tcPr>
            <w:tcW w:w="2185"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1 06 01030 10 0000 110</w:t>
            </w:r>
          </w:p>
        </w:tc>
        <w:tc>
          <w:tcPr>
            <w:tcW w:w="510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single" w:sz="4" w:space="0" w:color="00000A"/>
              <w:left w:val="single" w:sz="4" w:space="0" w:color="00000A"/>
              <w:bottom w:val="single" w:sz="4" w:space="0" w:color="00000A"/>
              <w:right w:val="nil"/>
            </w:tcBorders>
            <w:tcMar>
              <w:top w:w="0" w:type="dxa"/>
              <w:left w:w="100" w:type="dxa"/>
              <w:bottom w:w="0" w:type="dxa"/>
              <w:right w:w="110" w:type="dxa"/>
            </w:tcMar>
            <w:hideMark/>
          </w:tcPr>
          <w:p w:rsidR="007058A9" w:rsidRDefault="007058A9">
            <w:pPr>
              <w:pStyle w:val="Standard"/>
              <w:rPr>
                <w:color w:val="00000A"/>
              </w:rPr>
            </w:pPr>
            <w:r>
              <w:rPr>
                <w:color w:val="00000A"/>
              </w:rPr>
              <w:t>18,471</w:t>
            </w:r>
          </w:p>
        </w:tc>
        <w:tc>
          <w:tcPr>
            <w:tcW w:w="1166"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34,9</w:t>
            </w:r>
          </w:p>
        </w:tc>
      </w:tr>
      <w:tr w:rsidR="007058A9" w:rsidTr="004A052C">
        <w:trPr>
          <w:cantSplit/>
          <w:trHeight w:val="1"/>
        </w:trPr>
        <w:tc>
          <w:tcPr>
            <w:tcW w:w="2185"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lastRenderedPageBreak/>
              <w:t>1 06 06000 00 0000 110</w:t>
            </w:r>
          </w:p>
        </w:tc>
        <w:tc>
          <w:tcPr>
            <w:tcW w:w="510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Земельный налог</w:t>
            </w:r>
          </w:p>
        </w:tc>
        <w:tc>
          <w:tcPr>
            <w:tcW w:w="1701" w:type="dxa"/>
            <w:tcBorders>
              <w:top w:val="single" w:sz="4" w:space="0" w:color="00000A"/>
              <w:left w:val="single" w:sz="4" w:space="0" w:color="00000A"/>
              <w:bottom w:val="single" w:sz="4" w:space="0" w:color="00000A"/>
              <w:right w:val="nil"/>
            </w:tcBorders>
            <w:tcMar>
              <w:top w:w="0" w:type="dxa"/>
              <w:left w:w="100" w:type="dxa"/>
              <w:bottom w:w="0" w:type="dxa"/>
              <w:right w:w="110" w:type="dxa"/>
            </w:tcMar>
            <w:hideMark/>
          </w:tcPr>
          <w:p w:rsidR="007058A9" w:rsidRDefault="007058A9">
            <w:pPr>
              <w:pStyle w:val="Standard"/>
              <w:rPr>
                <w:color w:val="00000A"/>
              </w:rPr>
            </w:pPr>
            <w:r>
              <w:rPr>
                <w:color w:val="00000A"/>
              </w:rPr>
              <w:t>828,164</w:t>
            </w:r>
          </w:p>
        </w:tc>
        <w:tc>
          <w:tcPr>
            <w:tcW w:w="1166"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734,2</w:t>
            </w:r>
          </w:p>
        </w:tc>
      </w:tr>
      <w:tr w:rsidR="007058A9" w:rsidTr="004A052C">
        <w:trPr>
          <w:cantSplit/>
          <w:trHeight w:val="1"/>
        </w:trPr>
        <w:tc>
          <w:tcPr>
            <w:tcW w:w="2185"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1 06 06030 00 0000 110</w:t>
            </w:r>
          </w:p>
        </w:tc>
        <w:tc>
          <w:tcPr>
            <w:tcW w:w="510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Земельный налог с организаций</w:t>
            </w:r>
          </w:p>
        </w:tc>
        <w:tc>
          <w:tcPr>
            <w:tcW w:w="1701" w:type="dxa"/>
            <w:tcBorders>
              <w:top w:val="single" w:sz="4" w:space="0" w:color="00000A"/>
              <w:left w:val="single" w:sz="4" w:space="0" w:color="00000A"/>
              <w:bottom w:val="single" w:sz="4" w:space="0" w:color="00000A"/>
              <w:right w:val="nil"/>
            </w:tcBorders>
            <w:tcMar>
              <w:top w:w="0" w:type="dxa"/>
              <w:left w:w="100" w:type="dxa"/>
              <w:bottom w:w="0" w:type="dxa"/>
              <w:right w:w="110" w:type="dxa"/>
            </w:tcMar>
            <w:hideMark/>
          </w:tcPr>
          <w:p w:rsidR="007058A9" w:rsidRDefault="007058A9">
            <w:pPr>
              <w:pStyle w:val="Standard"/>
              <w:rPr>
                <w:color w:val="00000A"/>
              </w:rPr>
            </w:pPr>
            <w:r>
              <w:rPr>
                <w:color w:val="00000A"/>
              </w:rPr>
              <w:t>550,00</w:t>
            </w:r>
          </w:p>
        </w:tc>
        <w:tc>
          <w:tcPr>
            <w:tcW w:w="1166"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503,3</w:t>
            </w:r>
          </w:p>
        </w:tc>
      </w:tr>
      <w:tr w:rsidR="007058A9" w:rsidTr="004A052C">
        <w:trPr>
          <w:cantSplit/>
          <w:trHeight w:val="1"/>
        </w:trPr>
        <w:tc>
          <w:tcPr>
            <w:tcW w:w="2185"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1 06 06033 10 0000 110</w:t>
            </w:r>
          </w:p>
        </w:tc>
        <w:tc>
          <w:tcPr>
            <w:tcW w:w="510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Земельный налог с организаций, обладающих земельным участком, расположенным в границах сельских  поселений</w:t>
            </w:r>
          </w:p>
        </w:tc>
        <w:tc>
          <w:tcPr>
            <w:tcW w:w="1701" w:type="dxa"/>
            <w:tcBorders>
              <w:top w:val="single" w:sz="4" w:space="0" w:color="00000A"/>
              <w:left w:val="single" w:sz="4" w:space="0" w:color="00000A"/>
              <w:bottom w:val="single" w:sz="4" w:space="0" w:color="00000A"/>
              <w:right w:val="nil"/>
            </w:tcBorders>
            <w:tcMar>
              <w:top w:w="0" w:type="dxa"/>
              <w:left w:w="100" w:type="dxa"/>
              <w:bottom w:w="0" w:type="dxa"/>
              <w:right w:w="110" w:type="dxa"/>
            </w:tcMar>
            <w:hideMark/>
          </w:tcPr>
          <w:p w:rsidR="007058A9" w:rsidRDefault="007058A9">
            <w:pPr>
              <w:pStyle w:val="Standard"/>
              <w:rPr>
                <w:color w:val="00000A"/>
              </w:rPr>
            </w:pPr>
            <w:r>
              <w:rPr>
                <w:color w:val="00000A"/>
              </w:rPr>
              <w:t>550,00</w:t>
            </w:r>
          </w:p>
        </w:tc>
        <w:tc>
          <w:tcPr>
            <w:tcW w:w="1166"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503,3</w:t>
            </w:r>
          </w:p>
        </w:tc>
      </w:tr>
      <w:tr w:rsidR="007058A9" w:rsidTr="004A052C">
        <w:trPr>
          <w:cantSplit/>
          <w:trHeight w:val="1"/>
        </w:trPr>
        <w:tc>
          <w:tcPr>
            <w:tcW w:w="2185"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1 06 06040 00 0000 110</w:t>
            </w:r>
          </w:p>
        </w:tc>
        <w:tc>
          <w:tcPr>
            <w:tcW w:w="510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Земельный налог с физических лиц</w:t>
            </w:r>
          </w:p>
        </w:tc>
        <w:tc>
          <w:tcPr>
            <w:tcW w:w="1701" w:type="dxa"/>
            <w:tcBorders>
              <w:top w:val="single" w:sz="4" w:space="0" w:color="00000A"/>
              <w:left w:val="single" w:sz="4" w:space="0" w:color="00000A"/>
              <w:bottom w:val="single" w:sz="4" w:space="0" w:color="00000A"/>
              <w:right w:val="nil"/>
            </w:tcBorders>
            <w:tcMar>
              <w:top w:w="0" w:type="dxa"/>
              <w:left w:w="100" w:type="dxa"/>
              <w:bottom w:w="0" w:type="dxa"/>
              <w:right w:w="110" w:type="dxa"/>
            </w:tcMar>
            <w:hideMark/>
          </w:tcPr>
          <w:p w:rsidR="007058A9" w:rsidRDefault="007058A9">
            <w:pPr>
              <w:pStyle w:val="Standard"/>
              <w:rPr>
                <w:color w:val="00000A"/>
              </w:rPr>
            </w:pPr>
            <w:r>
              <w:rPr>
                <w:color w:val="00000A"/>
              </w:rPr>
              <w:t>278,164</w:t>
            </w:r>
          </w:p>
        </w:tc>
        <w:tc>
          <w:tcPr>
            <w:tcW w:w="1166"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230,9</w:t>
            </w:r>
          </w:p>
        </w:tc>
      </w:tr>
      <w:tr w:rsidR="007058A9" w:rsidTr="004A052C">
        <w:trPr>
          <w:cantSplit/>
          <w:trHeight w:val="1"/>
        </w:trPr>
        <w:tc>
          <w:tcPr>
            <w:tcW w:w="2185"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117 15030 10 0000 150</w:t>
            </w:r>
          </w:p>
        </w:tc>
        <w:tc>
          <w:tcPr>
            <w:tcW w:w="510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proofErr w:type="gramStart"/>
            <w:r>
              <w:rPr>
                <w:color w:val="00000A"/>
              </w:rPr>
              <w:t>Инициативные платежи, зачисляемые в бюджеты сельских поселений («Народный бюджет» мероприятия по которым имеются заявки))</w:t>
            </w:r>
            <w:proofErr w:type="gramEnd"/>
          </w:p>
        </w:tc>
        <w:tc>
          <w:tcPr>
            <w:tcW w:w="1701" w:type="dxa"/>
            <w:tcBorders>
              <w:top w:val="single" w:sz="4" w:space="0" w:color="00000A"/>
              <w:left w:val="single" w:sz="4" w:space="0" w:color="00000A"/>
              <w:bottom w:val="single" w:sz="4" w:space="0" w:color="00000A"/>
              <w:right w:val="nil"/>
            </w:tcBorders>
            <w:tcMar>
              <w:top w:w="0" w:type="dxa"/>
              <w:left w:w="100" w:type="dxa"/>
              <w:bottom w:w="0" w:type="dxa"/>
              <w:right w:w="110" w:type="dxa"/>
            </w:tcMar>
            <w:hideMark/>
          </w:tcPr>
          <w:p w:rsidR="007058A9" w:rsidRDefault="007058A9">
            <w:pPr>
              <w:pStyle w:val="Standard"/>
              <w:rPr>
                <w:color w:val="00000A"/>
              </w:rPr>
            </w:pPr>
            <w:r>
              <w:rPr>
                <w:color w:val="00000A"/>
              </w:rPr>
              <w:t>15,491</w:t>
            </w:r>
          </w:p>
        </w:tc>
        <w:tc>
          <w:tcPr>
            <w:tcW w:w="1166"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15,491</w:t>
            </w:r>
          </w:p>
        </w:tc>
      </w:tr>
      <w:tr w:rsidR="007058A9" w:rsidTr="004A052C">
        <w:trPr>
          <w:cantSplit/>
          <w:trHeight w:val="1"/>
        </w:trPr>
        <w:tc>
          <w:tcPr>
            <w:tcW w:w="2185" w:type="dxa"/>
            <w:tcBorders>
              <w:top w:val="single" w:sz="2" w:space="0" w:color="000001"/>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117 15030 10 0001 150</w:t>
            </w:r>
          </w:p>
        </w:tc>
        <w:tc>
          <w:tcPr>
            <w:tcW w:w="5103" w:type="dxa"/>
            <w:tcBorders>
              <w:top w:val="single" w:sz="2" w:space="0" w:color="000001"/>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 xml:space="preserve">«Детская игровая площадка </w:t>
            </w:r>
            <w:proofErr w:type="gramStart"/>
            <w:r>
              <w:rPr>
                <w:color w:val="00000A"/>
              </w:rPr>
              <w:t>с</w:t>
            </w:r>
            <w:proofErr w:type="gramEnd"/>
            <w:r>
              <w:rPr>
                <w:color w:val="00000A"/>
              </w:rPr>
              <w:t xml:space="preserve"> </w:t>
            </w:r>
            <w:proofErr w:type="gramStart"/>
            <w:r>
              <w:rPr>
                <w:color w:val="00000A"/>
              </w:rPr>
              <w:t>Косоржа</w:t>
            </w:r>
            <w:proofErr w:type="gramEnd"/>
            <w:r>
              <w:rPr>
                <w:color w:val="00000A"/>
              </w:rPr>
              <w:t xml:space="preserve"> </w:t>
            </w:r>
            <w:proofErr w:type="spellStart"/>
            <w:r>
              <w:rPr>
                <w:color w:val="00000A"/>
              </w:rPr>
              <w:t>Косоржанского</w:t>
            </w:r>
            <w:proofErr w:type="spellEnd"/>
            <w:r>
              <w:rPr>
                <w:color w:val="00000A"/>
              </w:rPr>
              <w:t xml:space="preserve"> сельсовета </w:t>
            </w:r>
            <w:proofErr w:type="spellStart"/>
            <w:r>
              <w:rPr>
                <w:color w:val="00000A"/>
              </w:rPr>
              <w:t>Щигровского</w:t>
            </w:r>
            <w:proofErr w:type="spellEnd"/>
            <w:r>
              <w:rPr>
                <w:color w:val="00000A"/>
              </w:rPr>
              <w:t xml:space="preserve"> района Курской области»</w:t>
            </w:r>
          </w:p>
        </w:tc>
        <w:tc>
          <w:tcPr>
            <w:tcW w:w="1701" w:type="dxa"/>
            <w:tcBorders>
              <w:top w:val="single" w:sz="2" w:space="0" w:color="000001"/>
              <w:left w:val="single" w:sz="4" w:space="0" w:color="00000A"/>
              <w:bottom w:val="single" w:sz="4" w:space="0" w:color="00000A"/>
              <w:right w:val="nil"/>
            </w:tcBorders>
            <w:tcMar>
              <w:top w:w="0" w:type="dxa"/>
              <w:left w:w="100" w:type="dxa"/>
              <w:bottom w:w="0" w:type="dxa"/>
              <w:right w:w="110" w:type="dxa"/>
            </w:tcMar>
            <w:hideMark/>
          </w:tcPr>
          <w:p w:rsidR="007058A9" w:rsidRDefault="007058A9">
            <w:pPr>
              <w:pStyle w:val="Standard"/>
              <w:rPr>
                <w:color w:val="00000A"/>
              </w:rPr>
            </w:pPr>
            <w:r>
              <w:rPr>
                <w:color w:val="00000A"/>
              </w:rPr>
              <w:t>15,491</w:t>
            </w:r>
          </w:p>
        </w:tc>
        <w:tc>
          <w:tcPr>
            <w:tcW w:w="1166" w:type="dxa"/>
            <w:tcBorders>
              <w:top w:val="single" w:sz="2" w:space="0" w:color="000001"/>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15,491</w:t>
            </w:r>
          </w:p>
        </w:tc>
      </w:tr>
      <w:tr w:rsidR="007058A9" w:rsidTr="004A052C">
        <w:trPr>
          <w:cantSplit/>
          <w:trHeight w:val="1"/>
        </w:trPr>
        <w:tc>
          <w:tcPr>
            <w:tcW w:w="2185" w:type="dxa"/>
            <w:tcBorders>
              <w:top w:val="single" w:sz="2" w:space="0" w:color="000001"/>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1 06 06043 10 0000 110</w:t>
            </w:r>
          </w:p>
        </w:tc>
        <w:tc>
          <w:tcPr>
            <w:tcW w:w="5103" w:type="dxa"/>
            <w:tcBorders>
              <w:top w:val="single" w:sz="2" w:space="0" w:color="000001"/>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Земельный налог с физических лиц, обладающих земельным участком, расположенным в границах сельских поселений</w:t>
            </w:r>
          </w:p>
        </w:tc>
        <w:tc>
          <w:tcPr>
            <w:tcW w:w="1701" w:type="dxa"/>
            <w:tcBorders>
              <w:top w:val="single" w:sz="2" w:space="0" w:color="000001"/>
              <w:left w:val="single" w:sz="4" w:space="0" w:color="00000A"/>
              <w:bottom w:val="single" w:sz="4" w:space="0" w:color="00000A"/>
              <w:right w:val="nil"/>
            </w:tcBorders>
            <w:tcMar>
              <w:top w:w="0" w:type="dxa"/>
              <w:left w:w="100" w:type="dxa"/>
              <w:bottom w:w="0" w:type="dxa"/>
              <w:right w:w="110" w:type="dxa"/>
            </w:tcMar>
            <w:hideMark/>
          </w:tcPr>
          <w:p w:rsidR="007058A9" w:rsidRDefault="007058A9">
            <w:pPr>
              <w:pStyle w:val="Standard"/>
              <w:rPr>
                <w:color w:val="00000A"/>
              </w:rPr>
            </w:pPr>
            <w:r>
              <w:rPr>
                <w:color w:val="00000A"/>
              </w:rPr>
              <w:t>278,164</w:t>
            </w:r>
          </w:p>
        </w:tc>
        <w:tc>
          <w:tcPr>
            <w:tcW w:w="1166" w:type="dxa"/>
            <w:tcBorders>
              <w:top w:val="single" w:sz="2" w:space="0" w:color="000001"/>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230,9</w:t>
            </w:r>
          </w:p>
        </w:tc>
      </w:tr>
      <w:tr w:rsidR="007058A9" w:rsidTr="004A052C">
        <w:trPr>
          <w:cantSplit/>
          <w:trHeight w:val="1"/>
        </w:trPr>
        <w:tc>
          <w:tcPr>
            <w:tcW w:w="2185"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2 00 00000 00 0000 000</w:t>
            </w:r>
          </w:p>
        </w:tc>
        <w:tc>
          <w:tcPr>
            <w:tcW w:w="510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БЕЗВОЗМЕЗДНЫЕ ПОСТУПЛЕНИЯ</w:t>
            </w:r>
          </w:p>
        </w:tc>
        <w:tc>
          <w:tcPr>
            <w:tcW w:w="1701" w:type="dxa"/>
            <w:tcBorders>
              <w:top w:val="single" w:sz="4" w:space="0" w:color="00000A"/>
              <w:left w:val="single" w:sz="4" w:space="0" w:color="00000A"/>
              <w:bottom w:val="single" w:sz="4" w:space="0" w:color="00000A"/>
              <w:right w:val="nil"/>
            </w:tcBorders>
            <w:tcMar>
              <w:top w:w="0" w:type="dxa"/>
              <w:left w:w="100" w:type="dxa"/>
              <w:bottom w:w="0" w:type="dxa"/>
              <w:right w:w="110" w:type="dxa"/>
            </w:tcMar>
            <w:hideMark/>
          </w:tcPr>
          <w:p w:rsidR="007058A9" w:rsidRDefault="007058A9">
            <w:pPr>
              <w:pStyle w:val="Standard"/>
              <w:rPr>
                <w:color w:val="00000A"/>
              </w:rPr>
            </w:pPr>
            <w:r>
              <w:rPr>
                <w:color w:val="00000A"/>
              </w:rPr>
              <w:t>2451,69</w:t>
            </w:r>
          </w:p>
        </w:tc>
        <w:tc>
          <w:tcPr>
            <w:tcW w:w="1166"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2021,2</w:t>
            </w:r>
          </w:p>
        </w:tc>
      </w:tr>
      <w:tr w:rsidR="007058A9" w:rsidTr="004A052C">
        <w:trPr>
          <w:cantSplit/>
          <w:trHeight w:val="1"/>
        </w:trPr>
        <w:tc>
          <w:tcPr>
            <w:tcW w:w="2185"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2 02 00000 00 0000 000</w:t>
            </w:r>
          </w:p>
        </w:tc>
        <w:tc>
          <w:tcPr>
            <w:tcW w:w="510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БЕЗВОЗМЕЗДНЫЕ ПОСТУПЛЕНИЯ ОТ ДРУГИХ БЮДЖЕТОВ БЮДЖЕТНОЙ СИСТЕМЫ РОССИЙСКОЙ ФЕДЕРАЦИИ</w:t>
            </w:r>
          </w:p>
        </w:tc>
        <w:tc>
          <w:tcPr>
            <w:tcW w:w="1701" w:type="dxa"/>
            <w:tcBorders>
              <w:top w:val="single" w:sz="4" w:space="0" w:color="00000A"/>
              <w:left w:val="single" w:sz="4" w:space="0" w:color="00000A"/>
              <w:bottom w:val="single" w:sz="4" w:space="0" w:color="00000A"/>
              <w:right w:val="nil"/>
            </w:tcBorders>
            <w:tcMar>
              <w:top w:w="0" w:type="dxa"/>
              <w:left w:w="100" w:type="dxa"/>
              <w:bottom w:w="0" w:type="dxa"/>
              <w:right w:w="110" w:type="dxa"/>
            </w:tcMar>
            <w:hideMark/>
          </w:tcPr>
          <w:p w:rsidR="007058A9" w:rsidRDefault="007058A9">
            <w:pPr>
              <w:pStyle w:val="Standard"/>
              <w:rPr>
                <w:color w:val="00000A"/>
              </w:rPr>
            </w:pPr>
            <w:r>
              <w:rPr>
                <w:color w:val="00000A"/>
              </w:rPr>
              <w:t>2034,27</w:t>
            </w:r>
          </w:p>
        </w:tc>
        <w:tc>
          <w:tcPr>
            <w:tcW w:w="1166"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2034,27</w:t>
            </w:r>
          </w:p>
        </w:tc>
      </w:tr>
      <w:tr w:rsidR="007058A9" w:rsidTr="004A052C">
        <w:trPr>
          <w:cantSplit/>
          <w:trHeight w:val="1"/>
        </w:trPr>
        <w:tc>
          <w:tcPr>
            <w:tcW w:w="2185"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2 02 16000 00 0000 150</w:t>
            </w:r>
          </w:p>
        </w:tc>
        <w:tc>
          <w:tcPr>
            <w:tcW w:w="510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Дотации бюджетам субъектов Российской Федерации и муниципальных образований</w:t>
            </w:r>
          </w:p>
        </w:tc>
        <w:tc>
          <w:tcPr>
            <w:tcW w:w="1701" w:type="dxa"/>
            <w:tcBorders>
              <w:top w:val="single" w:sz="4" w:space="0" w:color="00000A"/>
              <w:left w:val="single" w:sz="4" w:space="0" w:color="00000A"/>
              <w:bottom w:val="single" w:sz="4" w:space="0" w:color="00000A"/>
              <w:right w:val="nil"/>
            </w:tcBorders>
            <w:tcMar>
              <w:top w:w="0" w:type="dxa"/>
              <w:left w:w="100" w:type="dxa"/>
              <w:bottom w:w="0" w:type="dxa"/>
              <w:right w:w="110" w:type="dxa"/>
            </w:tcMar>
            <w:hideMark/>
          </w:tcPr>
          <w:p w:rsidR="007058A9" w:rsidRDefault="007058A9">
            <w:pPr>
              <w:pStyle w:val="Standard"/>
              <w:rPr>
                <w:color w:val="00000A"/>
              </w:rPr>
            </w:pPr>
            <w:r>
              <w:rPr>
                <w:color w:val="00000A"/>
              </w:rPr>
              <w:t>931,97</w:t>
            </w:r>
          </w:p>
        </w:tc>
        <w:tc>
          <w:tcPr>
            <w:tcW w:w="1166"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931,97</w:t>
            </w:r>
          </w:p>
        </w:tc>
      </w:tr>
      <w:tr w:rsidR="007058A9" w:rsidTr="004A052C">
        <w:trPr>
          <w:cantSplit/>
          <w:trHeight w:val="1"/>
        </w:trPr>
        <w:tc>
          <w:tcPr>
            <w:tcW w:w="2185"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2 02 16001 00 0000 150</w:t>
            </w:r>
          </w:p>
        </w:tc>
        <w:tc>
          <w:tcPr>
            <w:tcW w:w="510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Дотации на выравнивание бюджетной обеспеченности</w:t>
            </w:r>
          </w:p>
        </w:tc>
        <w:tc>
          <w:tcPr>
            <w:tcW w:w="1701" w:type="dxa"/>
            <w:tcBorders>
              <w:top w:val="single" w:sz="4" w:space="0" w:color="00000A"/>
              <w:left w:val="single" w:sz="4" w:space="0" w:color="00000A"/>
              <w:bottom w:val="single" w:sz="4" w:space="0" w:color="00000A"/>
              <w:right w:val="nil"/>
            </w:tcBorders>
            <w:tcMar>
              <w:top w:w="0" w:type="dxa"/>
              <w:left w:w="100" w:type="dxa"/>
              <w:bottom w:w="0" w:type="dxa"/>
              <w:right w:w="110" w:type="dxa"/>
            </w:tcMar>
            <w:hideMark/>
          </w:tcPr>
          <w:p w:rsidR="007058A9" w:rsidRDefault="007058A9">
            <w:pPr>
              <w:pStyle w:val="Standard"/>
              <w:rPr>
                <w:color w:val="00000A"/>
              </w:rPr>
            </w:pPr>
            <w:r>
              <w:rPr>
                <w:color w:val="00000A"/>
              </w:rPr>
              <w:t>931,97</w:t>
            </w:r>
          </w:p>
        </w:tc>
        <w:tc>
          <w:tcPr>
            <w:tcW w:w="1166"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931,97</w:t>
            </w:r>
          </w:p>
        </w:tc>
      </w:tr>
      <w:tr w:rsidR="007058A9" w:rsidTr="004A052C">
        <w:trPr>
          <w:cantSplit/>
          <w:trHeight w:val="1"/>
        </w:trPr>
        <w:tc>
          <w:tcPr>
            <w:tcW w:w="2185"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2 02 16001 10 0000 150</w:t>
            </w:r>
          </w:p>
        </w:tc>
        <w:tc>
          <w:tcPr>
            <w:tcW w:w="510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Дотации бюджетам сельских поселений на выравнивание бюджетной обеспеченности</w:t>
            </w:r>
          </w:p>
        </w:tc>
        <w:tc>
          <w:tcPr>
            <w:tcW w:w="1701" w:type="dxa"/>
            <w:tcBorders>
              <w:top w:val="single" w:sz="4" w:space="0" w:color="00000A"/>
              <w:left w:val="single" w:sz="4" w:space="0" w:color="00000A"/>
              <w:bottom w:val="single" w:sz="4" w:space="0" w:color="00000A"/>
              <w:right w:val="nil"/>
            </w:tcBorders>
            <w:tcMar>
              <w:top w:w="0" w:type="dxa"/>
              <w:left w:w="100" w:type="dxa"/>
              <w:bottom w:w="0" w:type="dxa"/>
              <w:right w:w="110" w:type="dxa"/>
            </w:tcMar>
            <w:hideMark/>
          </w:tcPr>
          <w:p w:rsidR="007058A9" w:rsidRDefault="007058A9">
            <w:pPr>
              <w:pStyle w:val="Standard"/>
              <w:rPr>
                <w:color w:val="00000A"/>
              </w:rPr>
            </w:pPr>
            <w:r>
              <w:rPr>
                <w:color w:val="00000A"/>
              </w:rPr>
              <w:t>931,97</w:t>
            </w:r>
          </w:p>
        </w:tc>
        <w:tc>
          <w:tcPr>
            <w:tcW w:w="1166"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931,97</w:t>
            </w:r>
          </w:p>
        </w:tc>
      </w:tr>
      <w:tr w:rsidR="007058A9" w:rsidTr="004A052C">
        <w:trPr>
          <w:cantSplit/>
          <w:trHeight w:val="1"/>
        </w:trPr>
        <w:tc>
          <w:tcPr>
            <w:tcW w:w="2185"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2 02 35000 00 0000 150</w:t>
            </w:r>
          </w:p>
        </w:tc>
        <w:tc>
          <w:tcPr>
            <w:tcW w:w="510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Субвенции бюджетам субъектов Российской Федерации и муниципальных образований</w:t>
            </w:r>
          </w:p>
        </w:tc>
        <w:tc>
          <w:tcPr>
            <w:tcW w:w="1701" w:type="dxa"/>
            <w:tcBorders>
              <w:top w:val="single" w:sz="4" w:space="0" w:color="00000A"/>
              <w:left w:val="single" w:sz="4" w:space="0" w:color="00000A"/>
              <w:bottom w:val="single" w:sz="4" w:space="0" w:color="00000A"/>
              <w:right w:val="nil"/>
            </w:tcBorders>
            <w:tcMar>
              <w:top w:w="0" w:type="dxa"/>
              <w:left w:w="100" w:type="dxa"/>
              <w:bottom w:w="0" w:type="dxa"/>
              <w:right w:w="110" w:type="dxa"/>
            </w:tcMar>
            <w:hideMark/>
          </w:tcPr>
          <w:p w:rsidR="007058A9" w:rsidRDefault="007058A9">
            <w:pPr>
              <w:pStyle w:val="Standard"/>
              <w:rPr>
                <w:color w:val="00000A"/>
              </w:rPr>
            </w:pPr>
            <w:r>
              <w:rPr>
                <w:color w:val="00000A"/>
              </w:rPr>
              <w:t>89,267</w:t>
            </w:r>
          </w:p>
        </w:tc>
        <w:tc>
          <w:tcPr>
            <w:tcW w:w="1166"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89,27</w:t>
            </w:r>
          </w:p>
        </w:tc>
      </w:tr>
      <w:tr w:rsidR="007058A9" w:rsidTr="004A052C">
        <w:trPr>
          <w:cantSplit/>
          <w:trHeight w:val="1"/>
        </w:trPr>
        <w:tc>
          <w:tcPr>
            <w:tcW w:w="2185"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2 02 35118 00 0000 150</w:t>
            </w:r>
          </w:p>
        </w:tc>
        <w:tc>
          <w:tcPr>
            <w:tcW w:w="510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Субвенции бюджетам на осуществление первичного воинского учета на территориях, где отсутствуют военные комиссариаты</w:t>
            </w:r>
          </w:p>
        </w:tc>
        <w:tc>
          <w:tcPr>
            <w:tcW w:w="1701" w:type="dxa"/>
            <w:tcBorders>
              <w:top w:val="single" w:sz="4" w:space="0" w:color="00000A"/>
              <w:left w:val="single" w:sz="4" w:space="0" w:color="00000A"/>
              <w:bottom w:val="single" w:sz="4" w:space="0" w:color="00000A"/>
              <w:right w:val="nil"/>
            </w:tcBorders>
            <w:tcMar>
              <w:top w:w="0" w:type="dxa"/>
              <w:left w:w="100" w:type="dxa"/>
              <w:bottom w:w="0" w:type="dxa"/>
              <w:right w:w="110" w:type="dxa"/>
            </w:tcMar>
            <w:hideMark/>
          </w:tcPr>
          <w:p w:rsidR="007058A9" w:rsidRDefault="007058A9">
            <w:pPr>
              <w:pStyle w:val="Standard"/>
              <w:rPr>
                <w:color w:val="00000A"/>
              </w:rPr>
            </w:pPr>
            <w:r>
              <w:rPr>
                <w:color w:val="00000A"/>
              </w:rPr>
              <w:t>89,27</w:t>
            </w:r>
          </w:p>
        </w:tc>
        <w:tc>
          <w:tcPr>
            <w:tcW w:w="1166"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89,27</w:t>
            </w:r>
          </w:p>
        </w:tc>
      </w:tr>
      <w:tr w:rsidR="007058A9" w:rsidTr="004A052C">
        <w:trPr>
          <w:cantSplit/>
          <w:trHeight w:val="1"/>
        </w:trPr>
        <w:tc>
          <w:tcPr>
            <w:tcW w:w="2185"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2 02 35118 10 0000 150</w:t>
            </w:r>
          </w:p>
        </w:tc>
        <w:tc>
          <w:tcPr>
            <w:tcW w:w="510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single" w:sz="4" w:space="0" w:color="00000A"/>
              <w:left w:val="single" w:sz="4" w:space="0" w:color="00000A"/>
              <w:bottom w:val="single" w:sz="4" w:space="0" w:color="00000A"/>
              <w:right w:val="nil"/>
            </w:tcBorders>
            <w:tcMar>
              <w:top w:w="0" w:type="dxa"/>
              <w:left w:w="100" w:type="dxa"/>
              <w:bottom w:w="0" w:type="dxa"/>
              <w:right w:w="110" w:type="dxa"/>
            </w:tcMar>
            <w:hideMark/>
          </w:tcPr>
          <w:p w:rsidR="007058A9" w:rsidRDefault="007058A9">
            <w:pPr>
              <w:pStyle w:val="Standard"/>
              <w:rPr>
                <w:color w:val="00000A"/>
              </w:rPr>
            </w:pPr>
            <w:r>
              <w:rPr>
                <w:color w:val="00000A"/>
              </w:rPr>
              <w:t>89,27</w:t>
            </w:r>
          </w:p>
        </w:tc>
        <w:tc>
          <w:tcPr>
            <w:tcW w:w="1166"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89,27</w:t>
            </w:r>
          </w:p>
        </w:tc>
      </w:tr>
      <w:tr w:rsidR="007058A9" w:rsidTr="004A052C">
        <w:trPr>
          <w:cantSplit/>
          <w:trHeight w:val="1"/>
        </w:trPr>
        <w:tc>
          <w:tcPr>
            <w:tcW w:w="2185" w:type="dxa"/>
            <w:tcBorders>
              <w:top w:val="single" w:sz="2" w:space="0" w:color="000001"/>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202 40000 00 0000 150</w:t>
            </w:r>
          </w:p>
        </w:tc>
        <w:tc>
          <w:tcPr>
            <w:tcW w:w="5103" w:type="dxa"/>
            <w:tcBorders>
              <w:top w:val="single" w:sz="2" w:space="0" w:color="000001"/>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Субсидии бюджетам бюджетной системы Российской Федерации (межбюджетные субсидии)</w:t>
            </w:r>
          </w:p>
        </w:tc>
        <w:tc>
          <w:tcPr>
            <w:tcW w:w="1701" w:type="dxa"/>
            <w:tcBorders>
              <w:top w:val="single" w:sz="2" w:space="0" w:color="000001"/>
              <w:left w:val="single" w:sz="4" w:space="0" w:color="00000A"/>
              <w:bottom w:val="single" w:sz="4" w:space="0" w:color="00000A"/>
              <w:right w:val="nil"/>
            </w:tcBorders>
            <w:tcMar>
              <w:top w:w="0" w:type="dxa"/>
              <w:left w:w="100" w:type="dxa"/>
              <w:bottom w:w="0" w:type="dxa"/>
              <w:right w:w="110" w:type="dxa"/>
            </w:tcMar>
            <w:hideMark/>
          </w:tcPr>
          <w:p w:rsidR="007058A9" w:rsidRDefault="007058A9">
            <w:pPr>
              <w:pStyle w:val="Standard"/>
              <w:rPr>
                <w:color w:val="00000A"/>
              </w:rPr>
            </w:pPr>
            <w:r>
              <w:rPr>
                <w:color w:val="00000A"/>
              </w:rPr>
              <w:t>1013,03</w:t>
            </w:r>
          </w:p>
        </w:tc>
        <w:tc>
          <w:tcPr>
            <w:tcW w:w="1166" w:type="dxa"/>
            <w:tcBorders>
              <w:top w:val="single" w:sz="2" w:space="0" w:color="000001"/>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1000,00</w:t>
            </w:r>
          </w:p>
        </w:tc>
      </w:tr>
      <w:tr w:rsidR="007058A9" w:rsidTr="004A052C">
        <w:trPr>
          <w:cantSplit/>
          <w:trHeight w:val="1"/>
        </w:trPr>
        <w:tc>
          <w:tcPr>
            <w:tcW w:w="2185" w:type="dxa"/>
            <w:tcBorders>
              <w:top w:val="single" w:sz="2" w:space="0" w:color="000001"/>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202 40014 00 0000 150</w:t>
            </w:r>
          </w:p>
        </w:tc>
        <w:tc>
          <w:tcPr>
            <w:tcW w:w="5103" w:type="dxa"/>
            <w:tcBorders>
              <w:top w:val="single" w:sz="2" w:space="0" w:color="000001"/>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1701" w:type="dxa"/>
            <w:tcBorders>
              <w:top w:val="single" w:sz="2" w:space="0" w:color="000001"/>
              <w:left w:val="single" w:sz="4" w:space="0" w:color="00000A"/>
              <w:bottom w:val="single" w:sz="4" w:space="0" w:color="00000A"/>
              <w:right w:val="nil"/>
            </w:tcBorders>
            <w:tcMar>
              <w:top w:w="0" w:type="dxa"/>
              <w:left w:w="100" w:type="dxa"/>
              <w:bottom w:w="0" w:type="dxa"/>
              <w:right w:w="110" w:type="dxa"/>
            </w:tcMar>
            <w:hideMark/>
          </w:tcPr>
          <w:p w:rsidR="007058A9" w:rsidRDefault="007058A9">
            <w:pPr>
              <w:pStyle w:val="Standard"/>
              <w:rPr>
                <w:color w:val="00000A"/>
              </w:rPr>
            </w:pPr>
            <w:r>
              <w:rPr>
                <w:color w:val="00000A"/>
              </w:rPr>
              <w:t>1013,03</w:t>
            </w:r>
          </w:p>
        </w:tc>
        <w:tc>
          <w:tcPr>
            <w:tcW w:w="1166" w:type="dxa"/>
            <w:tcBorders>
              <w:top w:val="single" w:sz="2" w:space="0" w:color="000001"/>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1000,00</w:t>
            </w:r>
          </w:p>
        </w:tc>
      </w:tr>
      <w:tr w:rsidR="007058A9" w:rsidTr="004A052C">
        <w:trPr>
          <w:cantSplit/>
          <w:trHeight w:val="1"/>
        </w:trPr>
        <w:tc>
          <w:tcPr>
            <w:tcW w:w="2185" w:type="dxa"/>
            <w:tcBorders>
              <w:top w:val="single" w:sz="2" w:space="0" w:color="000001"/>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202 40014 10 0000 150</w:t>
            </w:r>
          </w:p>
        </w:tc>
        <w:tc>
          <w:tcPr>
            <w:tcW w:w="5103" w:type="dxa"/>
            <w:tcBorders>
              <w:top w:val="single" w:sz="2" w:space="0" w:color="000001"/>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Субсидии бюджетам сельских поселений из местных бюджетов</w:t>
            </w:r>
          </w:p>
        </w:tc>
        <w:tc>
          <w:tcPr>
            <w:tcW w:w="1701" w:type="dxa"/>
            <w:tcBorders>
              <w:top w:val="single" w:sz="2" w:space="0" w:color="000001"/>
              <w:left w:val="single" w:sz="4" w:space="0" w:color="00000A"/>
              <w:bottom w:val="single" w:sz="4" w:space="0" w:color="00000A"/>
              <w:right w:val="nil"/>
            </w:tcBorders>
            <w:tcMar>
              <w:top w:w="0" w:type="dxa"/>
              <w:left w:w="100" w:type="dxa"/>
              <w:bottom w:w="0" w:type="dxa"/>
              <w:right w:w="110" w:type="dxa"/>
            </w:tcMar>
            <w:hideMark/>
          </w:tcPr>
          <w:p w:rsidR="007058A9" w:rsidRDefault="007058A9">
            <w:pPr>
              <w:pStyle w:val="Standard"/>
              <w:rPr>
                <w:color w:val="00000A"/>
              </w:rPr>
            </w:pPr>
            <w:r>
              <w:rPr>
                <w:color w:val="00000A"/>
              </w:rPr>
              <w:t>1013,03</w:t>
            </w:r>
          </w:p>
        </w:tc>
        <w:tc>
          <w:tcPr>
            <w:tcW w:w="1166" w:type="dxa"/>
            <w:tcBorders>
              <w:top w:val="single" w:sz="2" w:space="0" w:color="000001"/>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rPr>
                <w:color w:val="00000A"/>
              </w:rPr>
            </w:pPr>
            <w:r>
              <w:rPr>
                <w:color w:val="00000A"/>
              </w:rPr>
              <w:t>1000,00</w:t>
            </w:r>
          </w:p>
        </w:tc>
      </w:tr>
      <w:tr w:rsidR="007058A9" w:rsidTr="004A052C">
        <w:trPr>
          <w:cantSplit/>
          <w:trHeight w:val="1"/>
        </w:trPr>
        <w:tc>
          <w:tcPr>
            <w:tcW w:w="2185" w:type="dxa"/>
            <w:tcBorders>
              <w:top w:val="nil"/>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pPr>
            <w:r>
              <w:t>207 00000 00 0000 000</w:t>
            </w:r>
          </w:p>
        </w:tc>
        <w:tc>
          <w:tcPr>
            <w:tcW w:w="5103" w:type="dxa"/>
            <w:tcBorders>
              <w:top w:val="nil"/>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pPr>
            <w:r>
              <w:t>ПРОЧИЕ БЕЗВОЗМЕЗДНЫЕ ПОСТУПЛЕНИЯ</w:t>
            </w:r>
          </w:p>
        </w:tc>
        <w:tc>
          <w:tcPr>
            <w:tcW w:w="1701" w:type="dxa"/>
            <w:tcBorders>
              <w:top w:val="nil"/>
              <w:left w:val="single" w:sz="4" w:space="0" w:color="00000A"/>
              <w:bottom w:val="single" w:sz="4" w:space="0" w:color="00000A"/>
              <w:right w:val="nil"/>
            </w:tcBorders>
            <w:tcMar>
              <w:top w:w="0" w:type="dxa"/>
              <w:left w:w="100" w:type="dxa"/>
              <w:bottom w:w="0" w:type="dxa"/>
              <w:right w:w="110" w:type="dxa"/>
            </w:tcMar>
            <w:hideMark/>
          </w:tcPr>
          <w:p w:rsidR="007058A9" w:rsidRDefault="007058A9">
            <w:pPr>
              <w:pStyle w:val="Standard"/>
            </w:pPr>
            <w:r>
              <w:t>450,5</w:t>
            </w:r>
          </w:p>
        </w:tc>
        <w:tc>
          <w:tcPr>
            <w:tcW w:w="1166" w:type="dxa"/>
            <w:tcBorders>
              <w:top w:val="nil"/>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pPr>
            <w:r>
              <w:t>450,5</w:t>
            </w:r>
          </w:p>
        </w:tc>
      </w:tr>
      <w:tr w:rsidR="007058A9" w:rsidTr="004A052C">
        <w:trPr>
          <w:cantSplit/>
          <w:trHeight w:val="1"/>
        </w:trPr>
        <w:tc>
          <w:tcPr>
            <w:tcW w:w="2185" w:type="dxa"/>
            <w:tcBorders>
              <w:top w:val="nil"/>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pPr>
            <w:r>
              <w:t>207 05000 10 0000 150</w:t>
            </w:r>
          </w:p>
        </w:tc>
        <w:tc>
          <w:tcPr>
            <w:tcW w:w="5103" w:type="dxa"/>
            <w:tcBorders>
              <w:top w:val="nil"/>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pPr>
            <w:r>
              <w:t>Прочие безвозмездные поступления в бюджеты сельских поселений</w:t>
            </w:r>
          </w:p>
        </w:tc>
        <w:tc>
          <w:tcPr>
            <w:tcW w:w="1701" w:type="dxa"/>
            <w:tcBorders>
              <w:top w:val="nil"/>
              <w:left w:val="single" w:sz="4" w:space="0" w:color="00000A"/>
              <w:bottom w:val="single" w:sz="4" w:space="0" w:color="00000A"/>
              <w:right w:val="nil"/>
            </w:tcBorders>
            <w:tcMar>
              <w:top w:w="0" w:type="dxa"/>
              <w:left w:w="100" w:type="dxa"/>
              <w:bottom w:w="0" w:type="dxa"/>
              <w:right w:w="110" w:type="dxa"/>
            </w:tcMar>
            <w:hideMark/>
          </w:tcPr>
          <w:p w:rsidR="007058A9" w:rsidRDefault="007058A9">
            <w:pPr>
              <w:pStyle w:val="Standard"/>
            </w:pPr>
            <w:r>
              <w:t>450,5</w:t>
            </w:r>
          </w:p>
        </w:tc>
        <w:tc>
          <w:tcPr>
            <w:tcW w:w="1166" w:type="dxa"/>
            <w:tcBorders>
              <w:top w:val="nil"/>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pPr>
            <w:r>
              <w:t>450,5</w:t>
            </w:r>
          </w:p>
        </w:tc>
      </w:tr>
      <w:tr w:rsidR="007058A9" w:rsidTr="004A052C">
        <w:trPr>
          <w:cantSplit/>
          <w:trHeight w:val="1"/>
        </w:trPr>
        <w:tc>
          <w:tcPr>
            <w:tcW w:w="2185" w:type="dxa"/>
            <w:tcBorders>
              <w:top w:val="nil"/>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pPr>
            <w:r>
              <w:lastRenderedPageBreak/>
              <w:t>207 05030 10 0000 150</w:t>
            </w:r>
          </w:p>
        </w:tc>
        <w:tc>
          <w:tcPr>
            <w:tcW w:w="5103" w:type="dxa"/>
            <w:tcBorders>
              <w:top w:val="nil"/>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pPr>
            <w:r>
              <w:t>Прочие безвозмездные поступления в бюджеты сельских поселений</w:t>
            </w:r>
          </w:p>
        </w:tc>
        <w:tc>
          <w:tcPr>
            <w:tcW w:w="1701" w:type="dxa"/>
            <w:tcBorders>
              <w:top w:val="nil"/>
              <w:left w:val="single" w:sz="4" w:space="0" w:color="00000A"/>
              <w:bottom w:val="single" w:sz="4" w:space="0" w:color="00000A"/>
              <w:right w:val="nil"/>
            </w:tcBorders>
            <w:tcMar>
              <w:top w:w="0" w:type="dxa"/>
              <w:left w:w="100" w:type="dxa"/>
              <w:bottom w:w="0" w:type="dxa"/>
              <w:right w:w="110" w:type="dxa"/>
            </w:tcMar>
            <w:hideMark/>
          </w:tcPr>
          <w:p w:rsidR="007058A9" w:rsidRDefault="007058A9">
            <w:pPr>
              <w:pStyle w:val="Standard"/>
            </w:pPr>
            <w:r>
              <w:t>450,5</w:t>
            </w:r>
          </w:p>
        </w:tc>
        <w:tc>
          <w:tcPr>
            <w:tcW w:w="1166" w:type="dxa"/>
            <w:tcBorders>
              <w:top w:val="nil"/>
              <w:left w:val="single" w:sz="4" w:space="0" w:color="00000A"/>
              <w:bottom w:val="single" w:sz="4" w:space="0" w:color="00000A"/>
              <w:right w:val="single" w:sz="4" w:space="0" w:color="00000A"/>
            </w:tcBorders>
            <w:tcMar>
              <w:top w:w="0" w:type="dxa"/>
              <w:left w:w="100" w:type="dxa"/>
              <w:bottom w:w="0" w:type="dxa"/>
              <w:right w:w="110" w:type="dxa"/>
            </w:tcMar>
            <w:hideMark/>
          </w:tcPr>
          <w:p w:rsidR="007058A9" w:rsidRDefault="007058A9">
            <w:pPr>
              <w:pStyle w:val="Standard"/>
            </w:pPr>
            <w:r>
              <w:t>450,5</w:t>
            </w:r>
          </w:p>
        </w:tc>
      </w:tr>
    </w:tbl>
    <w:p w:rsidR="007058A9" w:rsidRPr="007058A9" w:rsidRDefault="007058A9" w:rsidP="007058A9">
      <w:pPr>
        <w:pStyle w:val="Standard"/>
        <w:jc w:val="center"/>
      </w:pPr>
      <w:r>
        <w:rPr>
          <w:rFonts w:eastAsia="Times New Roman"/>
          <w:b/>
          <w:color w:val="000000"/>
          <w:lang w:eastAsia="ru-RU" w:bidi="ar-SA"/>
        </w:rPr>
        <w:t> </w:t>
      </w:r>
      <w:r>
        <w:rPr>
          <w:rFonts w:eastAsia="Times New Roman"/>
          <w:b/>
          <w:lang w:eastAsia="ru-RU" w:bidi="ar-SA"/>
        </w:rPr>
        <w:t xml:space="preserve">                                                                                                                            </w:t>
      </w:r>
    </w:p>
    <w:p w:rsidR="007058A9" w:rsidRDefault="007058A9" w:rsidP="007058A9">
      <w:pPr>
        <w:pStyle w:val="Standard"/>
        <w:jc w:val="right"/>
        <w:rPr>
          <w:rFonts w:eastAsia="Times New Roman"/>
          <w:lang w:eastAsia="ru-RU" w:bidi="ar-SA"/>
        </w:rPr>
      </w:pPr>
      <w:r>
        <w:rPr>
          <w:rFonts w:eastAsia="Times New Roman"/>
          <w:lang w:eastAsia="ru-RU" w:bidi="ar-SA"/>
        </w:rPr>
        <w:t>Приложение №4</w:t>
      </w:r>
    </w:p>
    <w:p w:rsidR="007058A9" w:rsidRDefault="007058A9" w:rsidP="007058A9">
      <w:pPr>
        <w:pStyle w:val="Standard"/>
        <w:overflowPunct w:val="0"/>
        <w:jc w:val="right"/>
        <w:rPr>
          <w:rFonts w:eastAsia="Times New Roman"/>
          <w:lang w:eastAsia="ar-SA" w:bidi="ar-SA"/>
        </w:rPr>
      </w:pPr>
      <w:r>
        <w:rPr>
          <w:rFonts w:eastAsia="Times New Roman"/>
          <w:lang w:eastAsia="ar-SA" w:bidi="ar-SA"/>
        </w:rPr>
        <w:t xml:space="preserve">к  решению Собрания депутатов </w:t>
      </w:r>
      <w:proofErr w:type="spellStart"/>
      <w:r>
        <w:rPr>
          <w:rFonts w:eastAsia="Times New Roman"/>
          <w:lang w:eastAsia="ar-SA" w:bidi="ar-SA"/>
        </w:rPr>
        <w:t>Косоржанского</w:t>
      </w:r>
      <w:proofErr w:type="spellEnd"/>
    </w:p>
    <w:p w:rsidR="007058A9" w:rsidRDefault="007058A9" w:rsidP="007058A9">
      <w:pPr>
        <w:pStyle w:val="Standard"/>
        <w:overflowPunct w:val="0"/>
        <w:jc w:val="right"/>
        <w:rPr>
          <w:rFonts w:eastAsia="Times New Roman"/>
          <w:lang w:eastAsia="ar-SA" w:bidi="ar-SA"/>
        </w:rPr>
      </w:pPr>
      <w:r>
        <w:rPr>
          <w:rFonts w:eastAsia="Times New Roman"/>
          <w:lang w:eastAsia="ar-SA" w:bidi="ar-SA"/>
        </w:rPr>
        <w:t xml:space="preserve">сельсовета </w:t>
      </w:r>
      <w:proofErr w:type="spellStart"/>
      <w:r>
        <w:rPr>
          <w:rFonts w:eastAsia="Times New Roman"/>
          <w:lang w:eastAsia="ar-SA" w:bidi="ar-SA"/>
        </w:rPr>
        <w:t>Щигровского</w:t>
      </w:r>
      <w:proofErr w:type="spellEnd"/>
      <w:r>
        <w:rPr>
          <w:rFonts w:eastAsia="Times New Roman"/>
          <w:lang w:eastAsia="ar-SA" w:bidi="ar-SA"/>
        </w:rPr>
        <w:t xml:space="preserve"> района Курской области</w:t>
      </w:r>
    </w:p>
    <w:p w:rsidR="007058A9" w:rsidRDefault="007058A9" w:rsidP="007058A9">
      <w:pPr>
        <w:pStyle w:val="Standard"/>
        <w:jc w:val="right"/>
      </w:pPr>
      <w:r>
        <w:t xml:space="preserve">от  «23» мая 2022 г. №12-1-7  </w:t>
      </w:r>
    </w:p>
    <w:p w:rsidR="007058A9" w:rsidRDefault="007058A9" w:rsidP="007058A9">
      <w:pPr>
        <w:pStyle w:val="Standard"/>
        <w:jc w:val="right"/>
        <w:rPr>
          <w:rFonts w:eastAsia="Times New Roman"/>
          <w:lang w:eastAsia="ar-SA" w:bidi="ar-SA"/>
        </w:rPr>
      </w:pPr>
      <w:r>
        <w:rPr>
          <w:rFonts w:eastAsia="Times New Roman"/>
          <w:lang w:eastAsia="ar-SA" w:bidi="ar-SA"/>
        </w:rPr>
        <w:t>«Об утверждении отчета об исполнении бюджета</w:t>
      </w:r>
    </w:p>
    <w:p w:rsidR="007058A9" w:rsidRDefault="007058A9" w:rsidP="007058A9">
      <w:pPr>
        <w:pStyle w:val="Standard"/>
        <w:overflowPunct w:val="0"/>
        <w:jc w:val="right"/>
        <w:rPr>
          <w:rFonts w:eastAsia="Times New Roman"/>
          <w:lang w:eastAsia="ar-SA" w:bidi="ar-SA"/>
        </w:rPr>
      </w:pPr>
      <w:r>
        <w:rPr>
          <w:rFonts w:eastAsia="Times New Roman"/>
          <w:lang w:eastAsia="ar-SA" w:bidi="ar-SA"/>
        </w:rPr>
        <w:t>муниципального образования «</w:t>
      </w:r>
      <w:proofErr w:type="spellStart"/>
      <w:r>
        <w:rPr>
          <w:rFonts w:eastAsia="Times New Roman"/>
          <w:lang w:eastAsia="ar-SA" w:bidi="ar-SA"/>
        </w:rPr>
        <w:t>Косоржанский</w:t>
      </w:r>
      <w:proofErr w:type="spellEnd"/>
      <w:r>
        <w:rPr>
          <w:rFonts w:eastAsia="Times New Roman"/>
          <w:lang w:eastAsia="ar-SA" w:bidi="ar-SA"/>
        </w:rPr>
        <w:t xml:space="preserve"> сельсовет»</w:t>
      </w:r>
    </w:p>
    <w:p w:rsidR="007058A9" w:rsidRDefault="007058A9" w:rsidP="007058A9">
      <w:pPr>
        <w:pStyle w:val="Standard"/>
        <w:overflowPunct w:val="0"/>
        <w:jc w:val="right"/>
        <w:rPr>
          <w:rFonts w:eastAsia="Times New Roman"/>
          <w:lang w:eastAsia="ar-SA" w:bidi="ar-SA"/>
        </w:rPr>
      </w:pPr>
      <w:r>
        <w:rPr>
          <w:rFonts w:eastAsia="Times New Roman"/>
          <w:lang w:eastAsia="ar-SA" w:bidi="ar-SA"/>
        </w:rPr>
        <w:t xml:space="preserve"> </w:t>
      </w:r>
      <w:proofErr w:type="spellStart"/>
      <w:r>
        <w:rPr>
          <w:rFonts w:eastAsia="Times New Roman"/>
          <w:lang w:eastAsia="ar-SA" w:bidi="ar-SA"/>
        </w:rPr>
        <w:t>Щигровского</w:t>
      </w:r>
      <w:proofErr w:type="spellEnd"/>
      <w:r>
        <w:rPr>
          <w:rFonts w:eastAsia="Times New Roman"/>
          <w:lang w:eastAsia="ar-SA" w:bidi="ar-SA"/>
        </w:rPr>
        <w:t xml:space="preserve"> района  Курской области за 2021 год»</w:t>
      </w:r>
    </w:p>
    <w:p w:rsidR="007058A9" w:rsidRDefault="007058A9" w:rsidP="007058A9">
      <w:pPr>
        <w:pStyle w:val="Standard"/>
        <w:tabs>
          <w:tab w:val="left" w:pos="195"/>
        </w:tabs>
        <w:rPr>
          <w:rFonts w:eastAsia="Times New Roman"/>
          <w:lang w:eastAsia="ru-RU" w:bidi="ar-SA"/>
        </w:rPr>
      </w:pPr>
      <w:r>
        <w:rPr>
          <w:rFonts w:eastAsia="Times New Roman"/>
          <w:lang w:eastAsia="ru-RU" w:bidi="ar-SA"/>
        </w:rPr>
        <w:tab/>
      </w:r>
    </w:p>
    <w:p w:rsidR="007058A9" w:rsidRDefault="007058A9" w:rsidP="007058A9">
      <w:pPr>
        <w:pStyle w:val="Standard"/>
        <w:tabs>
          <w:tab w:val="left" w:pos="9921"/>
        </w:tabs>
        <w:overflowPunct w:val="0"/>
        <w:ind w:right="140"/>
        <w:jc w:val="center"/>
        <w:rPr>
          <w:rFonts w:eastAsia="Times New Roman"/>
          <w:b/>
          <w:bCs/>
          <w:lang w:eastAsia="ar-SA" w:bidi="ar-SA"/>
        </w:rPr>
      </w:pPr>
      <w:r>
        <w:rPr>
          <w:rFonts w:eastAsia="Times New Roman"/>
          <w:b/>
          <w:bCs/>
          <w:lang w:eastAsia="ar-SA" w:bidi="ar-SA"/>
        </w:rPr>
        <w:t>Поступление доходов в бюджет</w:t>
      </w:r>
    </w:p>
    <w:p w:rsidR="007058A9" w:rsidRDefault="007058A9" w:rsidP="007058A9">
      <w:pPr>
        <w:pStyle w:val="Standard"/>
        <w:tabs>
          <w:tab w:val="left" w:pos="9921"/>
        </w:tabs>
        <w:overflowPunct w:val="0"/>
        <w:ind w:right="140"/>
        <w:jc w:val="center"/>
        <w:rPr>
          <w:rFonts w:eastAsia="Times New Roman"/>
          <w:b/>
          <w:bCs/>
          <w:lang w:eastAsia="ar-SA" w:bidi="ar-SA"/>
        </w:rPr>
      </w:pPr>
      <w:r>
        <w:rPr>
          <w:rFonts w:eastAsia="Times New Roman"/>
          <w:b/>
          <w:bCs/>
          <w:lang w:eastAsia="ar-SA" w:bidi="ar-SA"/>
        </w:rPr>
        <w:t>муниципального образования «</w:t>
      </w:r>
      <w:proofErr w:type="spellStart"/>
      <w:r>
        <w:rPr>
          <w:rFonts w:eastAsia="Times New Roman"/>
          <w:b/>
          <w:bCs/>
          <w:lang w:eastAsia="ar-SA" w:bidi="ar-SA"/>
        </w:rPr>
        <w:t>Косоржанский</w:t>
      </w:r>
      <w:proofErr w:type="spellEnd"/>
      <w:r>
        <w:rPr>
          <w:rFonts w:eastAsia="Times New Roman"/>
          <w:b/>
          <w:bCs/>
          <w:lang w:eastAsia="ar-SA" w:bidi="ar-SA"/>
        </w:rPr>
        <w:t xml:space="preserve"> сельсовет» </w:t>
      </w:r>
      <w:proofErr w:type="spellStart"/>
      <w:r>
        <w:rPr>
          <w:rFonts w:eastAsia="Times New Roman"/>
          <w:b/>
          <w:bCs/>
          <w:lang w:eastAsia="ar-SA" w:bidi="ar-SA"/>
        </w:rPr>
        <w:t>Щигровского</w:t>
      </w:r>
      <w:proofErr w:type="spellEnd"/>
      <w:r>
        <w:rPr>
          <w:rFonts w:eastAsia="Times New Roman"/>
          <w:b/>
          <w:bCs/>
          <w:lang w:eastAsia="ar-SA" w:bidi="ar-SA"/>
        </w:rPr>
        <w:t xml:space="preserve"> района Курской области в 2021году по кодам классификации доходов бюджетов</w:t>
      </w:r>
    </w:p>
    <w:p w:rsidR="007058A9" w:rsidRDefault="007058A9" w:rsidP="007058A9">
      <w:pPr>
        <w:pStyle w:val="Standard"/>
        <w:tabs>
          <w:tab w:val="left" w:pos="9921"/>
        </w:tabs>
        <w:overflowPunct w:val="0"/>
        <w:ind w:right="140"/>
        <w:jc w:val="center"/>
        <w:rPr>
          <w:rFonts w:eastAsia="Times New Roman"/>
          <w:b/>
          <w:bCs/>
          <w:lang w:eastAsia="ar-SA" w:bidi="ar-SA"/>
        </w:rPr>
      </w:pPr>
    </w:p>
    <w:p w:rsidR="007058A9" w:rsidRDefault="007058A9" w:rsidP="007058A9">
      <w:pPr>
        <w:pStyle w:val="Standard"/>
        <w:tabs>
          <w:tab w:val="left" w:pos="9921"/>
        </w:tabs>
        <w:overflowPunct w:val="0"/>
        <w:ind w:right="140"/>
        <w:jc w:val="right"/>
        <w:rPr>
          <w:rFonts w:eastAsia="Times New Roman"/>
          <w:lang w:eastAsia="ar-SA" w:bidi="ar-SA"/>
        </w:rPr>
      </w:pPr>
      <w:r>
        <w:rPr>
          <w:rFonts w:eastAsia="Times New Roman"/>
          <w:lang w:eastAsia="ar-SA" w:bidi="ar-SA"/>
        </w:rPr>
        <w:t>тыс. руб.</w:t>
      </w:r>
    </w:p>
    <w:tbl>
      <w:tblPr>
        <w:tblW w:w="10215" w:type="dxa"/>
        <w:tblInd w:w="-42" w:type="dxa"/>
        <w:tblLayout w:type="fixed"/>
        <w:tblCellMar>
          <w:left w:w="10" w:type="dxa"/>
          <w:right w:w="10" w:type="dxa"/>
        </w:tblCellMar>
        <w:tblLook w:val="04A0"/>
      </w:tblPr>
      <w:tblGrid>
        <w:gridCol w:w="2876"/>
        <w:gridCol w:w="4220"/>
        <w:gridCol w:w="1701"/>
        <w:gridCol w:w="1418"/>
      </w:tblGrid>
      <w:tr w:rsidR="007058A9" w:rsidTr="007058A9">
        <w:trPr>
          <w:trHeight w:val="898"/>
        </w:trPr>
        <w:tc>
          <w:tcPr>
            <w:tcW w:w="2876"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overflowPunct w:val="0"/>
              <w:jc w:val="center"/>
              <w:rPr>
                <w:rFonts w:eastAsia="Times New Roman"/>
                <w:lang w:eastAsia="ar-SA" w:bidi="ar-SA"/>
              </w:rPr>
            </w:pPr>
            <w:r>
              <w:rPr>
                <w:rFonts w:eastAsia="Times New Roman"/>
                <w:lang w:eastAsia="ar-SA" w:bidi="ar-SA"/>
              </w:rPr>
              <w:t>Код бюджетной классификации Российской Федерации</w:t>
            </w:r>
          </w:p>
        </w:tc>
        <w:tc>
          <w:tcPr>
            <w:tcW w:w="422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overflowPunct w:val="0"/>
              <w:jc w:val="center"/>
              <w:rPr>
                <w:rFonts w:eastAsia="Times New Roman"/>
                <w:lang w:eastAsia="ar-SA" w:bidi="ar-SA"/>
              </w:rPr>
            </w:pPr>
            <w:r>
              <w:rPr>
                <w:rFonts w:eastAsia="Times New Roman"/>
                <w:lang w:eastAsia="ar-SA" w:bidi="ar-SA"/>
              </w:rPr>
              <w:t>Наименование доходов</w:t>
            </w:r>
          </w:p>
        </w:tc>
        <w:tc>
          <w:tcPr>
            <w:tcW w:w="1701"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overflowPunct w:val="0"/>
              <w:jc w:val="center"/>
              <w:rPr>
                <w:rFonts w:eastAsia="Times New Roman"/>
                <w:lang w:eastAsia="ar-SA" w:bidi="ar-SA"/>
              </w:rPr>
            </w:pPr>
            <w:r>
              <w:rPr>
                <w:rFonts w:eastAsia="Times New Roman"/>
                <w:lang w:eastAsia="ar-SA" w:bidi="ar-SA"/>
              </w:rPr>
              <w:t>Утверждено</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058A9" w:rsidRDefault="007058A9">
            <w:pPr>
              <w:pStyle w:val="Standard"/>
              <w:overflowPunct w:val="0"/>
              <w:jc w:val="center"/>
              <w:rPr>
                <w:rFonts w:eastAsia="Times New Roman"/>
                <w:lang w:eastAsia="ar-SA" w:bidi="ar-SA"/>
              </w:rPr>
            </w:pPr>
            <w:r>
              <w:rPr>
                <w:rFonts w:eastAsia="Times New Roman"/>
                <w:lang w:eastAsia="ar-SA" w:bidi="ar-SA"/>
              </w:rPr>
              <w:t>Исполнено</w:t>
            </w:r>
          </w:p>
        </w:tc>
      </w:tr>
      <w:tr w:rsidR="007058A9" w:rsidTr="007058A9">
        <w:tc>
          <w:tcPr>
            <w:tcW w:w="287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bottom"/>
            <w:hideMark/>
          </w:tcPr>
          <w:p w:rsidR="007058A9" w:rsidRDefault="007058A9">
            <w:pPr>
              <w:pStyle w:val="Standard"/>
              <w:overflowPunct w:val="0"/>
              <w:rPr>
                <w:rFonts w:eastAsia="Times New Roman"/>
                <w:color w:val="000000"/>
                <w:lang w:eastAsia="ar-SA" w:bidi="ar-SA"/>
              </w:rPr>
            </w:pPr>
            <w:r>
              <w:rPr>
                <w:rFonts w:eastAsia="Times New Roman"/>
                <w:color w:val="000000"/>
                <w:lang w:eastAsia="ar-SA" w:bidi="ar-SA"/>
              </w:rPr>
              <w:t>8 50 00000 00 0000 000</w:t>
            </w:r>
          </w:p>
        </w:tc>
        <w:tc>
          <w:tcPr>
            <w:tcW w:w="422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bottom"/>
            <w:hideMark/>
          </w:tcPr>
          <w:p w:rsidR="007058A9" w:rsidRDefault="007058A9">
            <w:pPr>
              <w:pStyle w:val="Standard"/>
              <w:overflowPunct w:val="0"/>
              <w:rPr>
                <w:rFonts w:eastAsia="Times New Roman"/>
                <w:color w:val="000000"/>
                <w:lang w:eastAsia="ar-SA" w:bidi="ar-SA"/>
              </w:rPr>
            </w:pPr>
            <w:r>
              <w:rPr>
                <w:rFonts w:eastAsia="Times New Roman"/>
                <w:color w:val="000000"/>
                <w:lang w:eastAsia="ar-SA" w:bidi="ar-SA"/>
              </w:rPr>
              <w:t>Доходы бюджета - Всего</w:t>
            </w:r>
          </w:p>
        </w:tc>
        <w:tc>
          <w:tcPr>
            <w:tcW w:w="1701"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7058A9" w:rsidRDefault="007058A9">
            <w:pPr>
              <w:pStyle w:val="Text"/>
              <w:jc w:val="both"/>
            </w:pPr>
            <w:r>
              <w:rPr>
                <w:rFonts w:ascii="Times New Roman" w:hAnsi="Times New Roman" w:cs="Times New Roman"/>
                <w:sz w:val="24"/>
                <w:szCs w:val="24"/>
                <w:lang w:val="en-US"/>
              </w:rPr>
              <w:t>3 392,9</w:t>
            </w:r>
          </w:p>
          <w:p w:rsidR="007058A9" w:rsidRDefault="007058A9">
            <w:pPr>
              <w:pStyle w:val="Text"/>
              <w:jc w:val="both"/>
              <w:rPr>
                <w:rFonts w:ascii="Times New Roman" w:hAnsi="Times New Roman" w:cs="Times New Roman"/>
                <w:b/>
                <w:bCs/>
                <w:color w:val="00000A"/>
                <w:sz w:val="24"/>
                <w:szCs w:val="24"/>
                <w:lang w:val="en-US"/>
              </w:rPr>
            </w:pP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058A9" w:rsidRDefault="007058A9">
            <w:pPr>
              <w:pStyle w:val="Text"/>
              <w:jc w:val="both"/>
              <w:rPr>
                <w:rFonts w:ascii="Times New Roman" w:hAnsi="Times New Roman" w:cs="Times New Roman"/>
                <w:b/>
                <w:bCs/>
                <w:color w:val="00000A"/>
                <w:sz w:val="24"/>
                <w:szCs w:val="24"/>
                <w:lang w:val="en-US"/>
              </w:rPr>
            </w:pPr>
            <w:r>
              <w:rPr>
                <w:rFonts w:ascii="Times New Roman" w:hAnsi="Times New Roman" w:cs="Times New Roman"/>
                <w:b/>
                <w:bCs/>
                <w:color w:val="00000A"/>
                <w:sz w:val="24"/>
                <w:szCs w:val="24"/>
                <w:lang w:val="en-US"/>
              </w:rPr>
              <w:t>3298,18</w:t>
            </w:r>
          </w:p>
        </w:tc>
      </w:tr>
      <w:tr w:rsidR="007058A9" w:rsidTr="007058A9">
        <w:tc>
          <w:tcPr>
            <w:tcW w:w="287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bottom"/>
            <w:hideMark/>
          </w:tcPr>
          <w:p w:rsidR="007058A9" w:rsidRDefault="007058A9">
            <w:pPr>
              <w:pStyle w:val="Standard"/>
              <w:overflowPunct w:val="0"/>
              <w:rPr>
                <w:rFonts w:eastAsia="Times New Roman"/>
                <w:color w:val="000000"/>
                <w:lang w:eastAsia="ar-SA" w:bidi="ar-SA"/>
              </w:rPr>
            </w:pPr>
            <w:r>
              <w:rPr>
                <w:rFonts w:eastAsia="Times New Roman"/>
                <w:color w:val="000000"/>
                <w:lang w:eastAsia="ar-SA" w:bidi="ar-SA"/>
              </w:rPr>
              <w:t>1 00 00000 00 0000 000</w:t>
            </w:r>
          </w:p>
        </w:tc>
        <w:tc>
          <w:tcPr>
            <w:tcW w:w="422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bottom"/>
            <w:hideMark/>
          </w:tcPr>
          <w:p w:rsidR="007058A9" w:rsidRDefault="007058A9">
            <w:pPr>
              <w:pStyle w:val="Standard"/>
              <w:overflowPunct w:val="0"/>
              <w:rPr>
                <w:rFonts w:eastAsia="Times New Roman"/>
                <w:color w:val="000000"/>
                <w:lang w:eastAsia="ar-SA" w:bidi="ar-SA"/>
              </w:rPr>
            </w:pPr>
            <w:r>
              <w:rPr>
                <w:rFonts w:eastAsia="Times New Roman"/>
                <w:color w:val="000000"/>
                <w:lang w:eastAsia="ar-SA" w:bidi="ar-SA"/>
              </w:rPr>
              <w:t>НАЛОГОВЫЕ И НЕНАЛОГОВЫЕ ДОХОДЫ</w:t>
            </w:r>
          </w:p>
        </w:tc>
        <w:tc>
          <w:tcPr>
            <w:tcW w:w="1701"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rPr>
                <w:color w:val="00000A"/>
              </w:rPr>
            </w:pPr>
            <w:r>
              <w:rPr>
                <w:color w:val="00000A"/>
              </w:rPr>
              <w:t>908,108</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058A9" w:rsidRDefault="007058A9">
            <w:pPr>
              <w:pStyle w:val="Standard"/>
              <w:rPr>
                <w:color w:val="00000A"/>
              </w:rPr>
            </w:pPr>
            <w:r>
              <w:rPr>
                <w:color w:val="00000A"/>
              </w:rPr>
              <w:t>827,1</w:t>
            </w:r>
          </w:p>
        </w:tc>
      </w:tr>
      <w:tr w:rsidR="007058A9" w:rsidTr="007058A9">
        <w:tc>
          <w:tcPr>
            <w:tcW w:w="287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bottom"/>
            <w:hideMark/>
          </w:tcPr>
          <w:p w:rsidR="007058A9" w:rsidRDefault="007058A9">
            <w:pPr>
              <w:pStyle w:val="Standard"/>
              <w:overflowPunct w:val="0"/>
              <w:rPr>
                <w:rFonts w:eastAsia="Times New Roman"/>
                <w:color w:val="000000"/>
                <w:lang w:eastAsia="ar-SA" w:bidi="ar-SA"/>
              </w:rPr>
            </w:pPr>
            <w:r>
              <w:rPr>
                <w:rFonts w:eastAsia="Times New Roman"/>
                <w:color w:val="000000"/>
                <w:lang w:eastAsia="ar-SA" w:bidi="ar-SA"/>
              </w:rPr>
              <w:t>1 01 00000 00 0000 000</w:t>
            </w:r>
          </w:p>
        </w:tc>
        <w:tc>
          <w:tcPr>
            <w:tcW w:w="422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bottom"/>
            <w:hideMark/>
          </w:tcPr>
          <w:p w:rsidR="007058A9" w:rsidRDefault="007058A9">
            <w:pPr>
              <w:pStyle w:val="Standard"/>
              <w:overflowPunct w:val="0"/>
              <w:rPr>
                <w:rFonts w:eastAsia="Times New Roman"/>
                <w:color w:val="000000"/>
                <w:lang w:eastAsia="ar-SA" w:bidi="ar-SA"/>
              </w:rPr>
            </w:pPr>
            <w:r>
              <w:rPr>
                <w:rFonts w:eastAsia="Times New Roman"/>
                <w:color w:val="000000"/>
                <w:lang w:eastAsia="ar-SA" w:bidi="ar-SA"/>
              </w:rPr>
              <w:t>НАЛОГИ НА ПРИБЫЛЬ, ДОХОДЫ</w:t>
            </w:r>
          </w:p>
        </w:tc>
        <w:tc>
          <w:tcPr>
            <w:tcW w:w="1701"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rPr>
                <w:color w:val="00000A"/>
              </w:rPr>
            </w:pPr>
            <w:r>
              <w:rPr>
                <w:color w:val="00000A"/>
              </w:rPr>
              <w:t>45,982</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058A9" w:rsidRDefault="007058A9">
            <w:pPr>
              <w:pStyle w:val="Standard"/>
              <w:rPr>
                <w:color w:val="00000A"/>
              </w:rPr>
            </w:pPr>
            <w:r>
              <w:rPr>
                <w:color w:val="00000A"/>
              </w:rPr>
              <w:t>42,6</w:t>
            </w:r>
          </w:p>
        </w:tc>
      </w:tr>
      <w:tr w:rsidR="007058A9" w:rsidTr="007058A9">
        <w:tc>
          <w:tcPr>
            <w:tcW w:w="287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bottom"/>
            <w:hideMark/>
          </w:tcPr>
          <w:p w:rsidR="007058A9" w:rsidRDefault="007058A9">
            <w:pPr>
              <w:pStyle w:val="Standard"/>
              <w:overflowPunct w:val="0"/>
              <w:rPr>
                <w:rFonts w:eastAsia="Times New Roman"/>
                <w:color w:val="000000"/>
                <w:lang w:eastAsia="ar-SA" w:bidi="ar-SA"/>
              </w:rPr>
            </w:pPr>
            <w:r>
              <w:rPr>
                <w:rFonts w:eastAsia="Times New Roman"/>
                <w:color w:val="000000"/>
                <w:lang w:eastAsia="ar-SA" w:bidi="ar-SA"/>
              </w:rPr>
              <w:t>1 06 00000 00 0000 000</w:t>
            </w:r>
          </w:p>
        </w:tc>
        <w:tc>
          <w:tcPr>
            <w:tcW w:w="422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bottom"/>
            <w:hideMark/>
          </w:tcPr>
          <w:p w:rsidR="007058A9" w:rsidRDefault="007058A9">
            <w:pPr>
              <w:pStyle w:val="Standard"/>
              <w:overflowPunct w:val="0"/>
              <w:rPr>
                <w:rFonts w:eastAsia="Times New Roman"/>
                <w:color w:val="000000"/>
                <w:lang w:eastAsia="ar-SA" w:bidi="ar-SA"/>
              </w:rPr>
            </w:pPr>
            <w:r>
              <w:rPr>
                <w:rFonts w:eastAsia="Times New Roman"/>
                <w:color w:val="000000"/>
                <w:lang w:eastAsia="ar-SA" w:bidi="ar-SA"/>
              </w:rPr>
              <w:t>НАЛОГИ НА ИМУЩЕСТВО</w:t>
            </w:r>
          </w:p>
        </w:tc>
        <w:tc>
          <w:tcPr>
            <w:tcW w:w="1701"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rPr>
                <w:color w:val="00000A"/>
              </w:rPr>
            </w:pPr>
            <w:r>
              <w:rPr>
                <w:color w:val="00000A"/>
              </w:rPr>
              <w:t>846,635</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058A9" w:rsidRDefault="007058A9">
            <w:pPr>
              <w:pStyle w:val="Standard"/>
              <w:rPr>
                <w:color w:val="00000A"/>
              </w:rPr>
            </w:pPr>
            <w:r>
              <w:rPr>
                <w:color w:val="00000A"/>
              </w:rPr>
              <w:t>769,2</w:t>
            </w:r>
          </w:p>
        </w:tc>
      </w:tr>
      <w:tr w:rsidR="007058A9" w:rsidTr="007058A9">
        <w:tc>
          <w:tcPr>
            <w:tcW w:w="287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bottom"/>
            <w:hideMark/>
          </w:tcPr>
          <w:p w:rsidR="007058A9" w:rsidRDefault="007058A9">
            <w:pPr>
              <w:pStyle w:val="Standard"/>
              <w:overflowPunct w:val="0"/>
              <w:rPr>
                <w:rFonts w:eastAsia="Times New Roman"/>
                <w:color w:val="000000"/>
                <w:lang w:eastAsia="ar-SA" w:bidi="ar-SA"/>
              </w:rPr>
            </w:pPr>
            <w:r>
              <w:rPr>
                <w:rFonts w:eastAsia="Times New Roman"/>
                <w:color w:val="000000"/>
                <w:lang w:eastAsia="ar-SA" w:bidi="ar-SA"/>
              </w:rPr>
              <w:t>2 00 00000 00 0000 000</w:t>
            </w:r>
          </w:p>
        </w:tc>
        <w:tc>
          <w:tcPr>
            <w:tcW w:w="422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bottom"/>
            <w:hideMark/>
          </w:tcPr>
          <w:p w:rsidR="007058A9" w:rsidRDefault="007058A9">
            <w:pPr>
              <w:pStyle w:val="Standard"/>
              <w:overflowPunct w:val="0"/>
              <w:rPr>
                <w:rFonts w:eastAsia="Times New Roman"/>
                <w:color w:val="000000"/>
                <w:lang w:eastAsia="ar-SA" w:bidi="ar-SA"/>
              </w:rPr>
            </w:pPr>
            <w:r>
              <w:rPr>
                <w:rFonts w:eastAsia="Times New Roman"/>
                <w:color w:val="000000"/>
                <w:lang w:eastAsia="ar-SA" w:bidi="ar-SA"/>
              </w:rPr>
              <w:t>БЕЗВОЗМЕЗДНЫЕ ПОСТУПЛЕНИЯ</w:t>
            </w:r>
          </w:p>
        </w:tc>
        <w:tc>
          <w:tcPr>
            <w:tcW w:w="1701"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rPr>
                <w:color w:val="00000A"/>
              </w:rPr>
            </w:pPr>
            <w:r>
              <w:rPr>
                <w:color w:val="00000A"/>
              </w:rPr>
              <w:t>2034,27</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058A9" w:rsidRDefault="007058A9">
            <w:pPr>
              <w:pStyle w:val="Standard"/>
              <w:rPr>
                <w:color w:val="00000A"/>
              </w:rPr>
            </w:pPr>
            <w:r>
              <w:rPr>
                <w:color w:val="00000A"/>
              </w:rPr>
              <w:t>2034,27</w:t>
            </w:r>
          </w:p>
        </w:tc>
      </w:tr>
      <w:tr w:rsidR="007058A9" w:rsidTr="007058A9">
        <w:tc>
          <w:tcPr>
            <w:tcW w:w="287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bottom"/>
            <w:hideMark/>
          </w:tcPr>
          <w:p w:rsidR="007058A9" w:rsidRDefault="007058A9">
            <w:pPr>
              <w:pStyle w:val="Standard"/>
              <w:overflowPunct w:val="0"/>
              <w:rPr>
                <w:rFonts w:eastAsia="Times New Roman"/>
                <w:color w:val="000000"/>
                <w:lang w:eastAsia="ar-SA" w:bidi="ar-SA"/>
              </w:rPr>
            </w:pPr>
            <w:r>
              <w:rPr>
                <w:rFonts w:eastAsia="Times New Roman"/>
                <w:color w:val="000000"/>
                <w:lang w:eastAsia="ar-SA" w:bidi="ar-SA"/>
              </w:rPr>
              <w:t>2 02 00000 00 0000 000</w:t>
            </w:r>
          </w:p>
        </w:tc>
        <w:tc>
          <w:tcPr>
            <w:tcW w:w="422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bottom"/>
            <w:hideMark/>
          </w:tcPr>
          <w:p w:rsidR="007058A9" w:rsidRDefault="007058A9">
            <w:pPr>
              <w:pStyle w:val="Standard"/>
              <w:overflowPunct w:val="0"/>
              <w:rPr>
                <w:rFonts w:eastAsia="Times New Roman"/>
                <w:color w:val="000000"/>
                <w:lang w:eastAsia="ar-SA" w:bidi="ar-SA"/>
              </w:rPr>
            </w:pPr>
            <w:r>
              <w:rPr>
                <w:rFonts w:eastAsia="Times New Roman"/>
                <w:color w:val="000000"/>
                <w:lang w:eastAsia="ar-SA" w:bidi="ar-SA"/>
              </w:rPr>
              <w:t>БЕЗВОЗМЕЗДНЫЕ ПОСТУПЛЕНИЯ ОТ ДРУГИХ БЮДЖЕТОВ БЮДЖЕТНОЙ СИСТЕМЫ РОССИЙСКОЙ ФЕДЕРАЦИИ</w:t>
            </w:r>
          </w:p>
        </w:tc>
        <w:tc>
          <w:tcPr>
            <w:tcW w:w="1701"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rPr>
                <w:color w:val="00000A"/>
              </w:rPr>
            </w:pPr>
            <w:r>
              <w:rPr>
                <w:color w:val="00000A"/>
              </w:rPr>
              <w:t>2034,27</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058A9" w:rsidRDefault="007058A9">
            <w:pPr>
              <w:pStyle w:val="Standard"/>
              <w:rPr>
                <w:color w:val="00000A"/>
              </w:rPr>
            </w:pPr>
            <w:r>
              <w:rPr>
                <w:color w:val="00000A"/>
              </w:rPr>
              <w:t>2034,27</w:t>
            </w:r>
          </w:p>
        </w:tc>
      </w:tr>
      <w:tr w:rsidR="007058A9" w:rsidTr="007058A9">
        <w:tc>
          <w:tcPr>
            <w:tcW w:w="2876" w:type="dxa"/>
            <w:tcBorders>
              <w:top w:val="nil"/>
              <w:left w:val="single" w:sz="4" w:space="0" w:color="000001"/>
              <w:bottom w:val="single" w:sz="4" w:space="0" w:color="000001"/>
              <w:right w:val="nil"/>
            </w:tcBorders>
            <w:tcMar>
              <w:top w:w="0" w:type="dxa"/>
              <w:left w:w="108" w:type="dxa"/>
              <w:bottom w:w="0" w:type="dxa"/>
              <w:right w:w="108" w:type="dxa"/>
            </w:tcMar>
            <w:vAlign w:val="bottom"/>
            <w:hideMark/>
          </w:tcPr>
          <w:p w:rsidR="007058A9" w:rsidRDefault="007058A9">
            <w:pPr>
              <w:pStyle w:val="Standard"/>
              <w:rPr>
                <w:color w:val="00000A"/>
              </w:rPr>
            </w:pPr>
            <w:r>
              <w:rPr>
                <w:color w:val="00000A"/>
              </w:rPr>
              <w:t>2 02 16001 10 0000 150</w:t>
            </w:r>
          </w:p>
        </w:tc>
        <w:tc>
          <w:tcPr>
            <w:tcW w:w="4220" w:type="dxa"/>
            <w:tcBorders>
              <w:top w:val="nil"/>
              <w:left w:val="single" w:sz="4" w:space="0" w:color="000001"/>
              <w:bottom w:val="single" w:sz="4" w:space="0" w:color="000001"/>
              <w:right w:val="nil"/>
            </w:tcBorders>
            <w:tcMar>
              <w:top w:w="0" w:type="dxa"/>
              <w:left w:w="108" w:type="dxa"/>
              <w:bottom w:w="0" w:type="dxa"/>
              <w:right w:w="108" w:type="dxa"/>
            </w:tcMar>
            <w:vAlign w:val="bottom"/>
            <w:hideMark/>
          </w:tcPr>
          <w:p w:rsidR="007058A9" w:rsidRDefault="007058A9">
            <w:pPr>
              <w:pStyle w:val="Standard"/>
              <w:rPr>
                <w:color w:val="00000A"/>
              </w:rPr>
            </w:pPr>
            <w:r>
              <w:rPr>
                <w:color w:val="00000A"/>
              </w:rPr>
              <w:t>Дотации бюджетам сельских поселений на выравнивание бюджетной обеспеченности</w:t>
            </w:r>
          </w:p>
        </w:tc>
        <w:tc>
          <w:tcPr>
            <w:tcW w:w="1701" w:type="dxa"/>
            <w:tcBorders>
              <w:top w:val="nil"/>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rPr>
                <w:color w:val="00000A"/>
              </w:rPr>
            </w:pPr>
            <w:r>
              <w:rPr>
                <w:color w:val="00000A"/>
              </w:rPr>
              <w:t>931,97</w:t>
            </w:r>
          </w:p>
        </w:tc>
        <w:tc>
          <w:tcPr>
            <w:tcW w:w="1418" w:type="dxa"/>
            <w:tcBorders>
              <w:top w:val="nil"/>
              <w:left w:val="single" w:sz="4" w:space="0" w:color="000001"/>
              <w:bottom w:val="single" w:sz="4" w:space="0" w:color="000001"/>
              <w:right w:val="single" w:sz="4" w:space="0" w:color="000001"/>
            </w:tcBorders>
            <w:tcMar>
              <w:top w:w="0" w:type="dxa"/>
              <w:left w:w="108" w:type="dxa"/>
              <w:bottom w:w="0" w:type="dxa"/>
              <w:right w:w="108" w:type="dxa"/>
            </w:tcMar>
            <w:hideMark/>
          </w:tcPr>
          <w:p w:rsidR="007058A9" w:rsidRDefault="007058A9">
            <w:pPr>
              <w:pStyle w:val="Standard"/>
              <w:rPr>
                <w:color w:val="00000A"/>
              </w:rPr>
            </w:pPr>
            <w:r>
              <w:rPr>
                <w:color w:val="00000A"/>
              </w:rPr>
              <w:t>931,97</w:t>
            </w:r>
          </w:p>
        </w:tc>
      </w:tr>
      <w:tr w:rsidR="007058A9" w:rsidTr="007058A9">
        <w:tc>
          <w:tcPr>
            <w:tcW w:w="287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bottom"/>
            <w:hideMark/>
          </w:tcPr>
          <w:p w:rsidR="007058A9" w:rsidRDefault="007058A9">
            <w:pPr>
              <w:pStyle w:val="Standard"/>
              <w:overflowPunct w:val="0"/>
              <w:rPr>
                <w:rFonts w:eastAsia="Times New Roman"/>
                <w:color w:val="000000"/>
                <w:lang w:eastAsia="ar-SA" w:bidi="ar-SA"/>
              </w:rPr>
            </w:pPr>
            <w:r>
              <w:rPr>
                <w:rFonts w:eastAsia="Times New Roman"/>
                <w:color w:val="000000"/>
                <w:lang w:eastAsia="ar-SA" w:bidi="ar-SA"/>
              </w:rPr>
              <w:t>2 02 30000 00 0000 150</w:t>
            </w:r>
          </w:p>
        </w:tc>
        <w:tc>
          <w:tcPr>
            <w:tcW w:w="422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bottom"/>
            <w:hideMark/>
          </w:tcPr>
          <w:p w:rsidR="007058A9" w:rsidRDefault="007058A9">
            <w:pPr>
              <w:pStyle w:val="Standard"/>
              <w:overflowPunct w:val="0"/>
              <w:rPr>
                <w:rFonts w:eastAsia="Times New Roman"/>
                <w:color w:val="000000"/>
                <w:lang w:eastAsia="ar-SA" w:bidi="ar-SA"/>
              </w:rPr>
            </w:pPr>
            <w:r>
              <w:rPr>
                <w:rFonts w:eastAsia="Times New Roman"/>
                <w:color w:val="000000"/>
                <w:lang w:eastAsia="ar-SA" w:bidi="ar-SA"/>
              </w:rPr>
              <w:t>Субвенции бюджетам бюджетной системы Российской Федерации</w:t>
            </w:r>
          </w:p>
        </w:tc>
        <w:tc>
          <w:tcPr>
            <w:tcW w:w="1701"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rPr>
                <w:color w:val="00000A"/>
              </w:rPr>
            </w:pPr>
            <w:r>
              <w:rPr>
                <w:color w:val="00000A"/>
              </w:rPr>
              <w:t>89,27</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058A9" w:rsidRDefault="007058A9">
            <w:pPr>
              <w:pStyle w:val="Standard"/>
              <w:rPr>
                <w:color w:val="00000A"/>
              </w:rPr>
            </w:pPr>
            <w:r>
              <w:rPr>
                <w:color w:val="00000A"/>
              </w:rPr>
              <w:t>89,27</w:t>
            </w:r>
          </w:p>
        </w:tc>
      </w:tr>
      <w:tr w:rsidR="007058A9" w:rsidTr="007058A9">
        <w:tc>
          <w:tcPr>
            <w:tcW w:w="2876" w:type="dxa"/>
            <w:tcBorders>
              <w:top w:val="nil"/>
              <w:left w:val="single" w:sz="4" w:space="0" w:color="000001"/>
              <w:bottom w:val="single" w:sz="4" w:space="0" w:color="000001"/>
              <w:right w:val="nil"/>
            </w:tcBorders>
            <w:tcMar>
              <w:top w:w="0" w:type="dxa"/>
              <w:left w:w="108" w:type="dxa"/>
              <w:bottom w:w="0" w:type="dxa"/>
              <w:right w:w="108" w:type="dxa"/>
            </w:tcMar>
            <w:vAlign w:val="bottom"/>
            <w:hideMark/>
          </w:tcPr>
          <w:p w:rsidR="007058A9" w:rsidRDefault="007058A9">
            <w:pPr>
              <w:pStyle w:val="Standard"/>
              <w:overflowPunct w:val="0"/>
              <w:rPr>
                <w:rFonts w:eastAsia="Times New Roman"/>
                <w:lang w:eastAsia="ar-SA" w:bidi="ar-SA"/>
              </w:rPr>
            </w:pPr>
            <w:r>
              <w:rPr>
                <w:rFonts w:eastAsia="Times New Roman"/>
                <w:lang w:eastAsia="ar-SA" w:bidi="ar-SA"/>
              </w:rPr>
              <w:t>2 02 40000 00 0000 150</w:t>
            </w:r>
          </w:p>
        </w:tc>
        <w:tc>
          <w:tcPr>
            <w:tcW w:w="4220" w:type="dxa"/>
            <w:tcBorders>
              <w:top w:val="nil"/>
              <w:left w:val="single" w:sz="4" w:space="0" w:color="000001"/>
              <w:bottom w:val="single" w:sz="4" w:space="0" w:color="000001"/>
              <w:right w:val="nil"/>
            </w:tcBorders>
            <w:tcMar>
              <w:top w:w="0" w:type="dxa"/>
              <w:left w:w="108" w:type="dxa"/>
              <w:bottom w:w="0" w:type="dxa"/>
              <w:right w:w="108" w:type="dxa"/>
            </w:tcMar>
            <w:vAlign w:val="bottom"/>
            <w:hideMark/>
          </w:tcPr>
          <w:p w:rsidR="007058A9" w:rsidRDefault="007058A9">
            <w:pPr>
              <w:pStyle w:val="Standard"/>
              <w:overflowPunct w:val="0"/>
              <w:rPr>
                <w:rFonts w:eastAsia="Times New Roman"/>
                <w:color w:val="000000"/>
                <w:lang w:eastAsia="ar-SA" w:bidi="ar-SA"/>
              </w:rPr>
            </w:pPr>
            <w:r>
              <w:rPr>
                <w:rFonts w:eastAsia="Times New Roman"/>
                <w:color w:val="000000"/>
                <w:lang w:eastAsia="ar-SA" w:bidi="ar-SA"/>
              </w:rPr>
              <w:t>Иные межбюджетные трансферты</w:t>
            </w:r>
          </w:p>
        </w:tc>
        <w:tc>
          <w:tcPr>
            <w:tcW w:w="1701" w:type="dxa"/>
            <w:tcBorders>
              <w:top w:val="nil"/>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rPr>
                <w:color w:val="00000A"/>
              </w:rPr>
            </w:pPr>
            <w:r>
              <w:rPr>
                <w:color w:val="00000A"/>
              </w:rPr>
              <w:t>1013,03</w:t>
            </w:r>
          </w:p>
        </w:tc>
        <w:tc>
          <w:tcPr>
            <w:tcW w:w="1418" w:type="dxa"/>
            <w:tcBorders>
              <w:top w:val="nil"/>
              <w:left w:val="single" w:sz="4" w:space="0" w:color="000001"/>
              <w:bottom w:val="single" w:sz="4" w:space="0" w:color="000001"/>
              <w:right w:val="single" w:sz="4" w:space="0" w:color="000001"/>
            </w:tcBorders>
            <w:tcMar>
              <w:top w:w="0" w:type="dxa"/>
              <w:left w:w="108" w:type="dxa"/>
              <w:bottom w:w="0" w:type="dxa"/>
              <w:right w:w="108" w:type="dxa"/>
            </w:tcMar>
            <w:hideMark/>
          </w:tcPr>
          <w:p w:rsidR="007058A9" w:rsidRDefault="007058A9">
            <w:pPr>
              <w:pStyle w:val="Standard"/>
              <w:rPr>
                <w:color w:val="00000A"/>
              </w:rPr>
            </w:pPr>
            <w:r>
              <w:rPr>
                <w:color w:val="00000A"/>
              </w:rPr>
              <w:t>1000,00</w:t>
            </w:r>
          </w:p>
        </w:tc>
      </w:tr>
      <w:tr w:rsidR="007058A9" w:rsidTr="007058A9">
        <w:tc>
          <w:tcPr>
            <w:tcW w:w="2876" w:type="dxa"/>
            <w:tcBorders>
              <w:top w:val="nil"/>
              <w:left w:val="single" w:sz="4" w:space="0" w:color="000001"/>
              <w:bottom w:val="single" w:sz="4" w:space="0" w:color="000001"/>
              <w:right w:val="nil"/>
            </w:tcBorders>
            <w:tcMar>
              <w:top w:w="0" w:type="dxa"/>
              <w:left w:w="108" w:type="dxa"/>
              <w:bottom w:w="0" w:type="dxa"/>
              <w:right w:w="108" w:type="dxa"/>
            </w:tcMar>
            <w:vAlign w:val="bottom"/>
            <w:hideMark/>
          </w:tcPr>
          <w:p w:rsidR="007058A9" w:rsidRDefault="007058A9">
            <w:pPr>
              <w:pStyle w:val="Standard"/>
            </w:pPr>
            <w:r>
              <w:t>207 05030 10 0000 150</w:t>
            </w:r>
          </w:p>
        </w:tc>
        <w:tc>
          <w:tcPr>
            <w:tcW w:w="4220" w:type="dxa"/>
            <w:tcBorders>
              <w:top w:val="nil"/>
              <w:left w:val="single" w:sz="4" w:space="0" w:color="000001"/>
              <w:bottom w:val="single" w:sz="4" w:space="0" w:color="000001"/>
              <w:right w:val="nil"/>
            </w:tcBorders>
            <w:tcMar>
              <w:top w:w="0" w:type="dxa"/>
              <w:left w:w="108" w:type="dxa"/>
              <w:bottom w:w="0" w:type="dxa"/>
              <w:right w:w="108" w:type="dxa"/>
            </w:tcMar>
            <w:vAlign w:val="bottom"/>
            <w:hideMark/>
          </w:tcPr>
          <w:p w:rsidR="007058A9" w:rsidRDefault="007058A9">
            <w:pPr>
              <w:pStyle w:val="Standard"/>
            </w:pPr>
            <w:r>
              <w:t>Прочие безвозмездные поступления в бюджеты сельских поселений</w:t>
            </w:r>
          </w:p>
        </w:tc>
        <w:tc>
          <w:tcPr>
            <w:tcW w:w="1701" w:type="dxa"/>
            <w:tcBorders>
              <w:top w:val="nil"/>
              <w:left w:val="single" w:sz="4" w:space="0" w:color="000001"/>
              <w:bottom w:val="single" w:sz="4" w:space="0" w:color="000001"/>
              <w:right w:val="nil"/>
            </w:tcBorders>
            <w:tcMar>
              <w:top w:w="0" w:type="dxa"/>
              <w:left w:w="108" w:type="dxa"/>
              <w:bottom w:w="0" w:type="dxa"/>
              <w:right w:w="108" w:type="dxa"/>
            </w:tcMar>
            <w:hideMark/>
          </w:tcPr>
          <w:p w:rsidR="007058A9" w:rsidRDefault="007058A9">
            <w:pPr>
              <w:pStyle w:val="Standard"/>
            </w:pPr>
            <w:r>
              <w:t>450,5</w:t>
            </w:r>
          </w:p>
        </w:tc>
        <w:tc>
          <w:tcPr>
            <w:tcW w:w="1418" w:type="dxa"/>
            <w:tcBorders>
              <w:top w:val="nil"/>
              <w:left w:val="single" w:sz="4" w:space="0" w:color="000001"/>
              <w:bottom w:val="single" w:sz="4" w:space="0" w:color="000001"/>
              <w:right w:val="single" w:sz="4" w:space="0" w:color="000001"/>
            </w:tcBorders>
            <w:tcMar>
              <w:top w:w="0" w:type="dxa"/>
              <w:left w:w="108" w:type="dxa"/>
              <w:bottom w:w="0" w:type="dxa"/>
              <w:right w:w="108" w:type="dxa"/>
            </w:tcMar>
            <w:hideMark/>
          </w:tcPr>
          <w:p w:rsidR="007058A9" w:rsidRDefault="007058A9">
            <w:pPr>
              <w:pStyle w:val="Standard"/>
            </w:pPr>
            <w:r>
              <w:t>450,5</w:t>
            </w:r>
          </w:p>
        </w:tc>
      </w:tr>
    </w:tbl>
    <w:p w:rsidR="007058A9" w:rsidRDefault="007058A9" w:rsidP="007058A9">
      <w:pPr>
        <w:pStyle w:val="Standard"/>
        <w:rPr>
          <w:rFonts w:eastAsia="Times New Roman"/>
          <w:lang w:eastAsia="ru-RU" w:bidi="ar-SA"/>
        </w:rPr>
      </w:pPr>
    </w:p>
    <w:p w:rsidR="007058A9" w:rsidRDefault="007058A9" w:rsidP="007058A9">
      <w:pPr>
        <w:pStyle w:val="Standard"/>
        <w:jc w:val="right"/>
        <w:rPr>
          <w:rFonts w:eastAsia="Times New Roman"/>
          <w:lang w:eastAsia="ru-RU" w:bidi="ar-SA"/>
        </w:rPr>
      </w:pPr>
      <w:r>
        <w:rPr>
          <w:rFonts w:eastAsia="Times New Roman"/>
          <w:lang w:eastAsia="ru-RU" w:bidi="ar-SA"/>
        </w:rPr>
        <w:t>Приложение  №5</w:t>
      </w:r>
    </w:p>
    <w:p w:rsidR="007058A9" w:rsidRDefault="007058A9" w:rsidP="007058A9">
      <w:pPr>
        <w:pStyle w:val="Standard"/>
        <w:overflowPunct w:val="0"/>
        <w:jc w:val="right"/>
        <w:rPr>
          <w:rFonts w:eastAsia="Times New Roman"/>
          <w:lang w:eastAsia="ar-SA" w:bidi="ar-SA"/>
        </w:rPr>
      </w:pPr>
      <w:r>
        <w:rPr>
          <w:rFonts w:eastAsia="Times New Roman"/>
          <w:lang w:eastAsia="ar-SA" w:bidi="ar-SA"/>
        </w:rPr>
        <w:t xml:space="preserve">к  решению Собрания депутатов </w:t>
      </w:r>
      <w:proofErr w:type="spellStart"/>
      <w:r>
        <w:rPr>
          <w:rFonts w:eastAsia="Times New Roman"/>
          <w:lang w:eastAsia="ar-SA" w:bidi="ar-SA"/>
        </w:rPr>
        <w:t>Косоржанского</w:t>
      </w:r>
      <w:proofErr w:type="spellEnd"/>
    </w:p>
    <w:p w:rsidR="007058A9" w:rsidRDefault="007058A9" w:rsidP="007058A9">
      <w:pPr>
        <w:pStyle w:val="Standard"/>
        <w:overflowPunct w:val="0"/>
        <w:jc w:val="right"/>
        <w:rPr>
          <w:rFonts w:eastAsia="Times New Roman"/>
          <w:lang w:eastAsia="ar-SA" w:bidi="ar-SA"/>
        </w:rPr>
      </w:pPr>
      <w:r>
        <w:rPr>
          <w:rFonts w:eastAsia="Times New Roman"/>
          <w:lang w:eastAsia="ar-SA" w:bidi="ar-SA"/>
        </w:rPr>
        <w:t xml:space="preserve">сельсовета </w:t>
      </w:r>
      <w:proofErr w:type="spellStart"/>
      <w:r>
        <w:rPr>
          <w:rFonts w:eastAsia="Times New Roman"/>
          <w:lang w:eastAsia="ar-SA" w:bidi="ar-SA"/>
        </w:rPr>
        <w:t>Щигровского</w:t>
      </w:r>
      <w:proofErr w:type="spellEnd"/>
      <w:r>
        <w:rPr>
          <w:rFonts w:eastAsia="Times New Roman"/>
          <w:lang w:eastAsia="ar-SA" w:bidi="ar-SA"/>
        </w:rPr>
        <w:t xml:space="preserve"> района Курской области</w:t>
      </w:r>
    </w:p>
    <w:p w:rsidR="007058A9" w:rsidRDefault="007058A9" w:rsidP="007058A9">
      <w:pPr>
        <w:pStyle w:val="Standard"/>
        <w:jc w:val="right"/>
      </w:pPr>
      <w:r>
        <w:t xml:space="preserve">от  «23» мая 2022 г. №12-1-7  </w:t>
      </w:r>
    </w:p>
    <w:p w:rsidR="007058A9" w:rsidRDefault="007058A9" w:rsidP="007058A9">
      <w:pPr>
        <w:pStyle w:val="Standard"/>
        <w:jc w:val="right"/>
        <w:rPr>
          <w:rFonts w:eastAsia="Times New Roman"/>
          <w:lang w:eastAsia="ar-SA" w:bidi="ar-SA"/>
        </w:rPr>
      </w:pPr>
      <w:r>
        <w:rPr>
          <w:rFonts w:eastAsia="Times New Roman"/>
          <w:lang w:eastAsia="ar-SA" w:bidi="ar-SA"/>
        </w:rPr>
        <w:t>«Об утверждении отчета об исполнении бюджета</w:t>
      </w:r>
    </w:p>
    <w:p w:rsidR="007058A9" w:rsidRDefault="007058A9" w:rsidP="007058A9">
      <w:pPr>
        <w:pStyle w:val="Standard"/>
        <w:overflowPunct w:val="0"/>
        <w:jc w:val="right"/>
        <w:rPr>
          <w:rFonts w:eastAsia="Times New Roman"/>
          <w:lang w:eastAsia="ar-SA" w:bidi="ar-SA"/>
        </w:rPr>
      </w:pPr>
      <w:r>
        <w:rPr>
          <w:rFonts w:eastAsia="Times New Roman"/>
          <w:lang w:eastAsia="ar-SA" w:bidi="ar-SA"/>
        </w:rPr>
        <w:t>муниципального образования «</w:t>
      </w:r>
      <w:proofErr w:type="spellStart"/>
      <w:r>
        <w:rPr>
          <w:rFonts w:eastAsia="Times New Roman"/>
          <w:lang w:eastAsia="ar-SA" w:bidi="ar-SA"/>
        </w:rPr>
        <w:t>Косоржанский</w:t>
      </w:r>
      <w:proofErr w:type="spellEnd"/>
      <w:r>
        <w:rPr>
          <w:rFonts w:eastAsia="Times New Roman"/>
          <w:lang w:eastAsia="ar-SA" w:bidi="ar-SA"/>
        </w:rPr>
        <w:t xml:space="preserve"> сельсовет»</w:t>
      </w:r>
    </w:p>
    <w:p w:rsidR="007058A9" w:rsidRDefault="007058A9" w:rsidP="007058A9">
      <w:pPr>
        <w:pStyle w:val="Standard"/>
        <w:overflowPunct w:val="0"/>
        <w:jc w:val="right"/>
        <w:rPr>
          <w:rFonts w:eastAsia="Times New Roman"/>
          <w:lang w:eastAsia="ar-SA" w:bidi="ar-SA"/>
        </w:rPr>
      </w:pPr>
      <w:r>
        <w:rPr>
          <w:rFonts w:eastAsia="Times New Roman"/>
          <w:lang w:eastAsia="ar-SA" w:bidi="ar-SA"/>
        </w:rPr>
        <w:t xml:space="preserve"> </w:t>
      </w:r>
      <w:proofErr w:type="spellStart"/>
      <w:r>
        <w:rPr>
          <w:rFonts w:eastAsia="Times New Roman"/>
          <w:lang w:eastAsia="ar-SA" w:bidi="ar-SA"/>
        </w:rPr>
        <w:t>Щигровского</w:t>
      </w:r>
      <w:proofErr w:type="spellEnd"/>
      <w:r>
        <w:rPr>
          <w:rFonts w:eastAsia="Times New Roman"/>
          <w:lang w:eastAsia="ar-SA" w:bidi="ar-SA"/>
        </w:rPr>
        <w:t xml:space="preserve"> района  Курской области за 2021 год»</w:t>
      </w:r>
    </w:p>
    <w:p w:rsidR="007058A9" w:rsidRDefault="007058A9" w:rsidP="007058A9">
      <w:pPr>
        <w:pStyle w:val="Standard"/>
        <w:jc w:val="right"/>
        <w:rPr>
          <w:rFonts w:eastAsia="Times New Roman"/>
          <w:lang w:eastAsia="ru-RU" w:bidi="ar-SA"/>
        </w:rPr>
      </w:pPr>
    </w:p>
    <w:p w:rsidR="007058A9" w:rsidRDefault="007058A9" w:rsidP="007058A9">
      <w:pPr>
        <w:pStyle w:val="Standard"/>
        <w:jc w:val="center"/>
      </w:pPr>
      <w:r>
        <w:rPr>
          <w:rFonts w:eastAsia="Times New Roman"/>
          <w:b/>
          <w:bCs/>
          <w:lang w:eastAsia="ru-RU" w:bidi="ar-SA"/>
        </w:rPr>
        <w:t xml:space="preserve">Распределение расходов бюджета </w:t>
      </w:r>
      <w:r>
        <w:rPr>
          <w:rFonts w:eastAsia="Times New Roman"/>
          <w:b/>
          <w:lang w:eastAsia="ru-RU" w:bidi="ar-SA"/>
        </w:rPr>
        <w:t>муниципального образования «</w:t>
      </w:r>
      <w:proofErr w:type="spellStart"/>
      <w:r>
        <w:rPr>
          <w:rFonts w:eastAsia="Times New Roman"/>
          <w:b/>
          <w:lang w:eastAsia="ru-RU" w:bidi="ar-SA"/>
        </w:rPr>
        <w:t>Косоржанский</w:t>
      </w:r>
      <w:proofErr w:type="spellEnd"/>
      <w:r>
        <w:rPr>
          <w:rFonts w:eastAsia="Times New Roman"/>
          <w:b/>
          <w:lang w:eastAsia="ru-RU" w:bidi="ar-SA"/>
        </w:rPr>
        <w:t xml:space="preserve"> сельсовет» </w:t>
      </w:r>
      <w:proofErr w:type="spellStart"/>
      <w:r>
        <w:rPr>
          <w:rFonts w:eastAsia="Times New Roman"/>
          <w:b/>
          <w:lang w:eastAsia="ru-RU" w:bidi="ar-SA"/>
        </w:rPr>
        <w:t>Щигровского</w:t>
      </w:r>
      <w:proofErr w:type="spellEnd"/>
      <w:r>
        <w:rPr>
          <w:rFonts w:eastAsia="Times New Roman"/>
          <w:b/>
          <w:lang w:eastAsia="ru-RU" w:bidi="ar-SA"/>
        </w:rPr>
        <w:t xml:space="preserve"> района Курской области по </w:t>
      </w:r>
      <w:proofErr w:type="spellStart"/>
      <w:r>
        <w:rPr>
          <w:rFonts w:eastAsia="Times New Roman"/>
          <w:b/>
          <w:lang w:eastAsia="ru-RU" w:bidi="ar-SA"/>
        </w:rPr>
        <w:t>разделам</w:t>
      </w:r>
      <w:proofErr w:type="gramStart"/>
      <w:r>
        <w:rPr>
          <w:rFonts w:eastAsia="Times New Roman"/>
          <w:b/>
          <w:lang w:eastAsia="ru-RU" w:bidi="ar-SA"/>
        </w:rPr>
        <w:t>,п</w:t>
      </w:r>
      <w:proofErr w:type="gramEnd"/>
      <w:r>
        <w:rPr>
          <w:rFonts w:eastAsia="Times New Roman"/>
          <w:b/>
          <w:lang w:eastAsia="ru-RU" w:bidi="ar-SA"/>
        </w:rPr>
        <w:t>одразделам</w:t>
      </w:r>
      <w:proofErr w:type="spellEnd"/>
      <w:r>
        <w:rPr>
          <w:rFonts w:eastAsia="Times New Roman"/>
          <w:b/>
          <w:lang w:eastAsia="ru-RU" w:bidi="ar-SA"/>
        </w:rPr>
        <w:t xml:space="preserve"> и классификации расходов бюджетов Российской Федерации в 2021оду</w:t>
      </w:r>
    </w:p>
    <w:p w:rsidR="007058A9" w:rsidRDefault="007058A9" w:rsidP="007058A9">
      <w:pPr>
        <w:pStyle w:val="Standard"/>
        <w:jc w:val="center"/>
        <w:rPr>
          <w:rFonts w:eastAsia="Times New Roman"/>
          <w:b/>
          <w:lang w:eastAsia="ru-RU" w:bidi="ar-SA"/>
        </w:rPr>
      </w:pPr>
    </w:p>
    <w:p w:rsidR="007058A9" w:rsidRDefault="007058A9" w:rsidP="007058A9">
      <w:pPr>
        <w:pStyle w:val="Standard"/>
        <w:keepNext/>
        <w:tabs>
          <w:tab w:val="left" w:pos="0"/>
        </w:tabs>
        <w:jc w:val="right"/>
        <w:rPr>
          <w:rFonts w:eastAsia="Times New Roman"/>
          <w:lang w:eastAsia="ru-RU" w:bidi="ar-SA"/>
        </w:rPr>
      </w:pPr>
      <w:r>
        <w:rPr>
          <w:rFonts w:eastAsia="Times New Roman"/>
          <w:lang w:eastAsia="ru-RU" w:bidi="ar-SA"/>
        </w:rPr>
        <w:t xml:space="preserve">   (тыс</w:t>
      </w:r>
      <w:proofErr w:type="gramStart"/>
      <w:r>
        <w:rPr>
          <w:rFonts w:eastAsia="Times New Roman"/>
          <w:lang w:eastAsia="ru-RU" w:bidi="ar-SA"/>
        </w:rPr>
        <w:t>.р</w:t>
      </w:r>
      <w:proofErr w:type="gramEnd"/>
      <w:r>
        <w:rPr>
          <w:rFonts w:eastAsia="Times New Roman"/>
          <w:lang w:eastAsia="ru-RU" w:bidi="ar-SA"/>
        </w:rPr>
        <w:t>уб.)</w:t>
      </w:r>
    </w:p>
    <w:tbl>
      <w:tblPr>
        <w:tblW w:w="10353" w:type="dxa"/>
        <w:tblInd w:w="165" w:type="dxa"/>
        <w:tblLayout w:type="fixed"/>
        <w:tblCellMar>
          <w:left w:w="10" w:type="dxa"/>
          <w:right w:w="10" w:type="dxa"/>
        </w:tblCellMar>
        <w:tblLook w:val="04A0"/>
      </w:tblPr>
      <w:tblGrid>
        <w:gridCol w:w="4258"/>
        <w:gridCol w:w="567"/>
        <w:gridCol w:w="567"/>
        <w:gridCol w:w="1559"/>
        <w:gridCol w:w="567"/>
        <w:gridCol w:w="1417"/>
        <w:gridCol w:w="1418"/>
      </w:tblGrid>
      <w:tr w:rsidR="007058A9" w:rsidTr="004A052C">
        <w:tc>
          <w:tcPr>
            <w:tcW w:w="4258" w:type="dxa"/>
            <w:tcBorders>
              <w:top w:val="single" w:sz="8" w:space="0" w:color="808080"/>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Наименование показателя</w:t>
            </w:r>
          </w:p>
        </w:tc>
        <w:tc>
          <w:tcPr>
            <w:tcW w:w="567" w:type="dxa"/>
            <w:tcBorders>
              <w:top w:val="single" w:sz="8" w:space="0" w:color="808080"/>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РЗ</w:t>
            </w:r>
          </w:p>
        </w:tc>
        <w:tc>
          <w:tcPr>
            <w:tcW w:w="567" w:type="dxa"/>
            <w:tcBorders>
              <w:top w:val="single" w:sz="8" w:space="0" w:color="808080"/>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proofErr w:type="gramStart"/>
            <w:r>
              <w:rPr>
                <w:sz w:val="24"/>
                <w:szCs w:val="24"/>
              </w:rPr>
              <w:t>ПР</w:t>
            </w:r>
            <w:proofErr w:type="gramEnd"/>
          </w:p>
        </w:tc>
        <w:tc>
          <w:tcPr>
            <w:tcW w:w="1559" w:type="dxa"/>
            <w:tcBorders>
              <w:top w:val="single" w:sz="8" w:space="0" w:color="808080"/>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ЦСР</w:t>
            </w:r>
          </w:p>
        </w:tc>
        <w:tc>
          <w:tcPr>
            <w:tcW w:w="567" w:type="dxa"/>
            <w:tcBorders>
              <w:top w:val="single" w:sz="8" w:space="0" w:color="808080"/>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ВР</w:t>
            </w:r>
          </w:p>
        </w:tc>
        <w:tc>
          <w:tcPr>
            <w:tcW w:w="1417" w:type="dxa"/>
            <w:tcBorders>
              <w:top w:val="single" w:sz="8" w:space="0" w:color="808080"/>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Утверждено</w:t>
            </w:r>
          </w:p>
        </w:tc>
        <w:tc>
          <w:tcPr>
            <w:tcW w:w="1418"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Исполнено</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lastRenderedPageBreak/>
              <w:t>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4</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6</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ВСЕГО</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3400,2</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3246,03</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Общегосударственные вопросы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1478,5</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1341,9</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390,7</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390,7</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Обеспечение функционирования главы муниципального образования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71 000 00000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390,7</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390,7</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Глава муниципального образования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71 100 00000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390,7</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390,7</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Обеспечение деятельности и выполнение функций органов местного самоуправления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71 100 С1402</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390,7</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390,7</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p w:rsidR="007058A9" w:rsidRDefault="007058A9">
            <w:pPr>
              <w:pStyle w:val="TableContents"/>
              <w:jc w:val="both"/>
              <w:rPr>
                <w:sz w:val="24"/>
                <w:szCs w:val="24"/>
              </w:rPr>
            </w:pPr>
            <w:r>
              <w:rPr>
                <w:sz w:val="24"/>
                <w:szCs w:val="24"/>
              </w:rPr>
              <w:t>внебюджетными фондами</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71 100 С1402</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390,7</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390,7</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0 4</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773,7</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773,7</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Обеспечение функционирования местных администраций</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0 4</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73 000 00000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773,7</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773,7</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Обеспечение деятельности администрации муниципального образования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0 4</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73 100 00000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773,7</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773,7</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Обеспечение деятельности и выполнение функций органов местного самоуправления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0 4</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73 100 С1402</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773,7</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773,7</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p w:rsidR="007058A9" w:rsidRDefault="007058A9">
            <w:pPr>
              <w:pStyle w:val="TableContents"/>
              <w:jc w:val="both"/>
              <w:rPr>
                <w:sz w:val="24"/>
                <w:szCs w:val="24"/>
              </w:rPr>
            </w:pPr>
            <w:r>
              <w:rPr>
                <w:sz w:val="24"/>
                <w:szCs w:val="24"/>
              </w:rPr>
              <w:t>внебюджетными фондами</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0 4</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73 100 С1402</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773,7</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773,7</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Обеспечение деятельности финансовых, налоговых, таможенных органов и органов финансового (финансово-бюджетного) надзора</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0 6</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34.51</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34.51</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proofErr w:type="spellStart"/>
            <w:r>
              <w:rPr>
                <w:sz w:val="24"/>
                <w:szCs w:val="24"/>
              </w:rPr>
              <w:t>Непрограммная</w:t>
            </w:r>
            <w:proofErr w:type="spellEnd"/>
            <w:r>
              <w:rPr>
                <w:sz w:val="24"/>
                <w:szCs w:val="24"/>
              </w:rPr>
              <w:t xml:space="preserve"> деятельность органов местного самоуправления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0 6</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77 000 00000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34.51</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34.51</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proofErr w:type="spellStart"/>
            <w:r>
              <w:rPr>
                <w:sz w:val="24"/>
                <w:szCs w:val="24"/>
              </w:rPr>
              <w:t>Непрограммные</w:t>
            </w:r>
            <w:proofErr w:type="spellEnd"/>
            <w:r>
              <w:rPr>
                <w:sz w:val="24"/>
                <w:szCs w:val="24"/>
              </w:rPr>
              <w:t xml:space="preserve"> расходы органов местного самоуправления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0 6</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77 200 00000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34.51</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34.51</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xml:space="preserve">Иные межбюджетные трансферты на осуществление переданных полномочий в сфере внешнего муниципального </w:t>
            </w:r>
            <w:r>
              <w:rPr>
                <w:sz w:val="24"/>
                <w:szCs w:val="24"/>
              </w:rPr>
              <w:lastRenderedPageBreak/>
              <w:t>финансового контроля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lastRenderedPageBreak/>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0 6</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77 200 П1484</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34.51</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34.51</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lastRenderedPageBreak/>
              <w:t>Межбюджетные трансферты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0 6</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77 200 П1484</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34.51</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34.51</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Standard"/>
              <w:rPr>
                <w:color w:val="000000"/>
              </w:rPr>
            </w:pPr>
            <w:r>
              <w:rPr>
                <w:color w:val="000000"/>
              </w:rPr>
              <w:t>Обеспечение проведения выборов и</w:t>
            </w:r>
          </w:p>
          <w:p w:rsidR="007058A9" w:rsidRDefault="007058A9">
            <w:pPr>
              <w:pStyle w:val="Standard"/>
              <w:rPr>
                <w:color w:val="000000"/>
              </w:rPr>
            </w:pPr>
            <w:r>
              <w:rPr>
                <w:color w:val="000000"/>
              </w:rPr>
              <w:t>референдумов</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0 7</w:t>
            </w:r>
          </w:p>
        </w:tc>
        <w:tc>
          <w:tcPr>
            <w:tcW w:w="1559" w:type="dxa"/>
            <w:tcBorders>
              <w:top w:val="nil"/>
              <w:left w:val="single" w:sz="8" w:space="0" w:color="808080"/>
              <w:bottom w:val="single" w:sz="8" w:space="0" w:color="808080"/>
              <w:right w:val="nil"/>
            </w:tcBorders>
            <w:tcMar>
              <w:top w:w="28" w:type="dxa"/>
              <w:left w:w="28" w:type="dxa"/>
              <w:bottom w:w="28" w:type="dxa"/>
              <w:right w:w="28" w:type="dxa"/>
            </w:tcMar>
          </w:tcPr>
          <w:p w:rsidR="007058A9" w:rsidRDefault="007058A9">
            <w:pPr>
              <w:pStyle w:val="TableContents"/>
              <w:jc w:val="both"/>
              <w:rPr>
                <w:sz w:val="24"/>
                <w:szCs w:val="24"/>
              </w:rPr>
            </w:pPr>
          </w:p>
        </w:tc>
        <w:tc>
          <w:tcPr>
            <w:tcW w:w="567" w:type="dxa"/>
            <w:tcBorders>
              <w:top w:val="nil"/>
              <w:left w:val="single" w:sz="8" w:space="0" w:color="808080"/>
              <w:bottom w:val="single" w:sz="8" w:space="0" w:color="808080"/>
              <w:right w:val="nil"/>
            </w:tcBorders>
            <w:tcMar>
              <w:top w:w="28" w:type="dxa"/>
              <w:left w:w="28" w:type="dxa"/>
              <w:bottom w:w="28" w:type="dxa"/>
              <w:right w:w="28" w:type="dxa"/>
            </w:tcMar>
          </w:tcPr>
          <w:p w:rsidR="007058A9" w:rsidRDefault="007058A9">
            <w:pPr>
              <w:pStyle w:val="TableContents"/>
              <w:jc w:val="both"/>
              <w:rPr>
                <w:sz w:val="24"/>
                <w:szCs w:val="24"/>
              </w:rPr>
            </w:pP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15</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15</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Standard"/>
              <w:rPr>
                <w:color w:val="000000"/>
              </w:rPr>
            </w:pPr>
            <w:proofErr w:type="spellStart"/>
            <w:r>
              <w:rPr>
                <w:color w:val="000000"/>
              </w:rPr>
              <w:t>Непрограммная</w:t>
            </w:r>
            <w:proofErr w:type="spellEnd"/>
          </w:p>
          <w:p w:rsidR="007058A9" w:rsidRDefault="007058A9">
            <w:pPr>
              <w:pStyle w:val="Standard"/>
              <w:rPr>
                <w:color w:val="000000"/>
              </w:rPr>
            </w:pPr>
            <w:r>
              <w:rPr>
                <w:color w:val="000000"/>
              </w:rPr>
              <w:t>деятельность</w:t>
            </w:r>
          </w:p>
          <w:p w:rsidR="007058A9" w:rsidRDefault="007058A9">
            <w:pPr>
              <w:pStyle w:val="Standard"/>
              <w:rPr>
                <w:color w:val="000000"/>
              </w:rPr>
            </w:pPr>
            <w:r>
              <w:rPr>
                <w:color w:val="000000"/>
              </w:rPr>
              <w:t>органов</w:t>
            </w:r>
          </w:p>
          <w:p w:rsidR="007058A9" w:rsidRDefault="007058A9">
            <w:pPr>
              <w:pStyle w:val="Standard"/>
              <w:rPr>
                <w:color w:val="000000"/>
              </w:rPr>
            </w:pPr>
            <w:r>
              <w:rPr>
                <w:color w:val="000000"/>
              </w:rPr>
              <w:t>местного самоуправления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0 7</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77 000 00000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tcPr>
          <w:p w:rsidR="007058A9" w:rsidRDefault="007058A9">
            <w:pPr>
              <w:pStyle w:val="TableContents"/>
              <w:jc w:val="both"/>
              <w:rPr>
                <w:sz w:val="24"/>
                <w:szCs w:val="24"/>
              </w:rPr>
            </w:pP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15</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15</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Standard"/>
              <w:rPr>
                <w:color w:val="000000"/>
              </w:rPr>
            </w:pPr>
            <w:proofErr w:type="spellStart"/>
            <w:r>
              <w:rPr>
                <w:color w:val="000000"/>
              </w:rPr>
              <w:t>Непрограммные</w:t>
            </w:r>
            <w:proofErr w:type="spellEnd"/>
            <w:r>
              <w:rPr>
                <w:color w:val="000000"/>
              </w:rPr>
              <w:t xml:space="preserve"> расходы органов местного</w:t>
            </w:r>
          </w:p>
          <w:p w:rsidR="007058A9" w:rsidRDefault="007058A9">
            <w:pPr>
              <w:pStyle w:val="Standard"/>
              <w:rPr>
                <w:color w:val="000000"/>
              </w:rPr>
            </w:pPr>
            <w:r>
              <w:rPr>
                <w:color w:val="000000"/>
              </w:rPr>
              <w:t>самоуправления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0 7</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77 200 С1441</w:t>
            </w:r>
          </w:p>
        </w:tc>
        <w:tc>
          <w:tcPr>
            <w:tcW w:w="567" w:type="dxa"/>
            <w:tcBorders>
              <w:top w:val="nil"/>
              <w:left w:val="single" w:sz="8" w:space="0" w:color="808080"/>
              <w:bottom w:val="single" w:sz="8" w:space="0" w:color="808080"/>
              <w:right w:val="nil"/>
            </w:tcBorders>
            <w:tcMar>
              <w:top w:w="28" w:type="dxa"/>
              <w:left w:w="28" w:type="dxa"/>
              <w:bottom w:w="28" w:type="dxa"/>
              <w:right w:w="28" w:type="dxa"/>
            </w:tcMar>
          </w:tcPr>
          <w:p w:rsidR="007058A9" w:rsidRDefault="007058A9">
            <w:pPr>
              <w:pStyle w:val="TableContents"/>
              <w:jc w:val="both"/>
              <w:rPr>
                <w:sz w:val="24"/>
                <w:szCs w:val="24"/>
              </w:rPr>
            </w:pP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15</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15</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Standard"/>
              <w:rPr>
                <w:color w:val="000000"/>
              </w:rPr>
            </w:pPr>
            <w:r>
              <w:rPr>
                <w:color w:val="000000"/>
              </w:rPr>
              <w:t>Подготовка и проведение выборов</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0 7</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77 200 С1441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800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15</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15</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Standard"/>
              <w:rPr>
                <w:color w:val="000000"/>
              </w:rPr>
            </w:pPr>
            <w:r>
              <w:rPr>
                <w:color w:val="000000"/>
              </w:rPr>
              <w:t>Специальные расходы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0 7</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77 200 С1441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800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15</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15</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Резервные фонды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 xml:space="preserve">1 </w:t>
            </w:r>
            <w:proofErr w:type="spellStart"/>
            <w:r>
              <w:rPr>
                <w:sz w:val="24"/>
                <w:szCs w:val="24"/>
              </w:rPr>
              <w:t>1</w:t>
            </w:r>
            <w:proofErr w:type="spellEnd"/>
          </w:p>
        </w:tc>
        <w:tc>
          <w:tcPr>
            <w:tcW w:w="1559"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 </w:t>
            </w:r>
          </w:p>
        </w:tc>
        <w:tc>
          <w:tcPr>
            <w:tcW w:w="567"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1.0</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Резервные фонды органов местного самоуправления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 xml:space="preserve">1 </w:t>
            </w:r>
            <w:proofErr w:type="spellStart"/>
            <w:r>
              <w:rPr>
                <w:sz w:val="24"/>
                <w:szCs w:val="24"/>
              </w:rPr>
              <w:t>1</w:t>
            </w:r>
            <w:proofErr w:type="spellEnd"/>
          </w:p>
        </w:tc>
        <w:tc>
          <w:tcPr>
            <w:tcW w:w="1559"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7800000000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Резервные фонды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 xml:space="preserve">1 </w:t>
            </w:r>
            <w:proofErr w:type="spellStart"/>
            <w:r>
              <w:rPr>
                <w:sz w:val="24"/>
                <w:szCs w:val="24"/>
              </w:rPr>
              <w:t>1</w:t>
            </w:r>
            <w:proofErr w:type="spellEnd"/>
          </w:p>
        </w:tc>
        <w:tc>
          <w:tcPr>
            <w:tcW w:w="1559"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7810000000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Резервный фонд местной администрации</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 xml:space="preserve">1 </w:t>
            </w:r>
            <w:proofErr w:type="spellStart"/>
            <w:r>
              <w:rPr>
                <w:sz w:val="24"/>
                <w:szCs w:val="24"/>
              </w:rPr>
              <w:t>1</w:t>
            </w:r>
            <w:proofErr w:type="spellEnd"/>
          </w:p>
        </w:tc>
        <w:tc>
          <w:tcPr>
            <w:tcW w:w="1559"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78100С1403</w:t>
            </w:r>
          </w:p>
        </w:tc>
        <w:tc>
          <w:tcPr>
            <w:tcW w:w="567"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Иные бюджетные ассигнования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 xml:space="preserve">1 </w:t>
            </w:r>
            <w:proofErr w:type="spellStart"/>
            <w:r>
              <w:rPr>
                <w:sz w:val="24"/>
                <w:szCs w:val="24"/>
              </w:rPr>
              <w:t>1</w:t>
            </w:r>
            <w:proofErr w:type="spellEnd"/>
          </w:p>
        </w:tc>
        <w:tc>
          <w:tcPr>
            <w:tcW w:w="1559"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78100С1403</w:t>
            </w:r>
          </w:p>
        </w:tc>
        <w:tc>
          <w:tcPr>
            <w:tcW w:w="567"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800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Другие общегосударственные вопросы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tcPr>
          <w:p w:rsidR="007058A9" w:rsidRDefault="007058A9">
            <w:pPr>
              <w:pStyle w:val="TableContents"/>
              <w:jc w:val="both"/>
              <w:rPr>
                <w:sz w:val="24"/>
                <w:szCs w:val="24"/>
              </w:rPr>
            </w:pPr>
            <w:r>
              <w:rPr>
                <w:sz w:val="24"/>
                <w:szCs w:val="24"/>
              </w:rPr>
              <w:t>263,6</w:t>
            </w:r>
          </w:p>
          <w:p w:rsidR="007058A9" w:rsidRDefault="007058A9">
            <w:pPr>
              <w:pStyle w:val="TableContents"/>
              <w:jc w:val="both"/>
              <w:rPr>
                <w:sz w:val="24"/>
                <w:szCs w:val="24"/>
              </w:rPr>
            </w:pP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7058A9" w:rsidRDefault="007058A9">
            <w:pPr>
              <w:pStyle w:val="TableContents"/>
              <w:jc w:val="both"/>
              <w:rPr>
                <w:sz w:val="24"/>
                <w:szCs w:val="24"/>
              </w:rPr>
            </w:pPr>
            <w:r>
              <w:rPr>
                <w:sz w:val="24"/>
                <w:szCs w:val="24"/>
              </w:rPr>
              <w:t>128,1</w:t>
            </w:r>
          </w:p>
          <w:p w:rsidR="007058A9" w:rsidRDefault="007058A9">
            <w:pPr>
              <w:pStyle w:val="TableContents"/>
              <w:jc w:val="both"/>
              <w:rPr>
                <w:sz w:val="24"/>
                <w:szCs w:val="24"/>
              </w:rPr>
            </w:pP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Муниципальная программа «Развитие муниципальной службы в муниципальном образовании «</w:t>
            </w:r>
            <w:proofErr w:type="spellStart"/>
            <w:r>
              <w:rPr>
                <w:sz w:val="24"/>
                <w:szCs w:val="24"/>
              </w:rPr>
              <w:t>Косоржанский</w:t>
            </w:r>
            <w:proofErr w:type="spellEnd"/>
            <w:r>
              <w:rPr>
                <w:sz w:val="24"/>
                <w:szCs w:val="24"/>
              </w:rPr>
              <w:t xml:space="preserve"> сельсовет» </w:t>
            </w:r>
            <w:proofErr w:type="spellStart"/>
            <w:r>
              <w:rPr>
                <w:sz w:val="24"/>
                <w:szCs w:val="24"/>
              </w:rPr>
              <w:t>Щигровского</w:t>
            </w:r>
            <w:proofErr w:type="spellEnd"/>
            <w:r>
              <w:rPr>
                <w:sz w:val="24"/>
                <w:szCs w:val="24"/>
              </w:rPr>
              <w:t xml:space="preserve"> района Курской области на 2021-2023</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09 000 00000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Pr>
                <w:sz w:val="24"/>
                <w:szCs w:val="24"/>
              </w:rPr>
              <w:t>Косоржанский</w:t>
            </w:r>
            <w:proofErr w:type="spellEnd"/>
            <w:r>
              <w:rPr>
                <w:sz w:val="24"/>
                <w:szCs w:val="24"/>
              </w:rPr>
              <w:t xml:space="preserve"> сельсовет» </w:t>
            </w:r>
            <w:proofErr w:type="spellStart"/>
            <w:r>
              <w:rPr>
                <w:sz w:val="24"/>
                <w:szCs w:val="24"/>
              </w:rPr>
              <w:t>Щигровского</w:t>
            </w:r>
            <w:proofErr w:type="spellEnd"/>
            <w:r>
              <w:rPr>
                <w:sz w:val="24"/>
                <w:szCs w:val="24"/>
              </w:rPr>
              <w:t xml:space="preserve"> района Курской области на 2021--2023годы»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09 1 00 00000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Основное мероприятие «подготовка кадров муниципальной службы»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09 101 00000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Мероприятия, направленные на развитие муниципальной службы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09 101 С1437</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Закупка товаров, работ и услуг для государственных (муниципальных) нужд</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09 101 С1437</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2 00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xml:space="preserve">Муниципальная программа «Комплекс мер по профилактике правонарушений на территории </w:t>
            </w:r>
            <w:proofErr w:type="spellStart"/>
            <w:r>
              <w:rPr>
                <w:sz w:val="24"/>
                <w:szCs w:val="24"/>
              </w:rPr>
              <w:t>Косоржанского</w:t>
            </w:r>
            <w:proofErr w:type="spellEnd"/>
            <w:r>
              <w:rPr>
                <w:sz w:val="24"/>
                <w:szCs w:val="24"/>
              </w:rPr>
              <w:t xml:space="preserve"> сельсовета </w:t>
            </w:r>
            <w:proofErr w:type="spellStart"/>
            <w:r>
              <w:rPr>
                <w:sz w:val="24"/>
                <w:szCs w:val="24"/>
              </w:rPr>
              <w:t>Щигровского</w:t>
            </w:r>
            <w:proofErr w:type="spellEnd"/>
            <w:r>
              <w:rPr>
                <w:sz w:val="24"/>
                <w:szCs w:val="24"/>
              </w:rPr>
              <w:t xml:space="preserve"> района Курской области на 2020-2022 годы»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12 000 00000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xml:space="preserve">Подпрограмма «Комплекс мер по </w:t>
            </w:r>
            <w:r>
              <w:rPr>
                <w:sz w:val="24"/>
                <w:szCs w:val="24"/>
              </w:rPr>
              <w:lastRenderedPageBreak/>
              <w:t xml:space="preserve">профилактике правонарушений на территории </w:t>
            </w:r>
            <w:proofErr w:type="spellStart"/>
            <w:r>
              <w:rPr>
                <w:sz w:val="24"/>
                <w:szCs w:val="24"/>
              </w:rPr>
              <w:t>Косоржанского</w:t>
            </w:r>
            <w:proofErr w:type="spellEnd"/>
            <w:r>
              <w:rPr>
                <w:sz w:val="24"/>
                <w:szCs w:val="24"/>
              </w:rPr>
              <w:t xml:space="preserve"> сельсовета </w:t>
            </w:r>
            <w:proofErr w:type="spellStart"/>
            <w:r>
              <w:rPr>
                <w:sz w:val="24"/>
                <w:szCs w:val="24"/>
              </w:rPr>
              <w:t>Щигровского</w:t>
            </w:r>
            <w:proofErr w:type="spellEnd"/>
            <w:r>
              <w:rPr>
                <w:sz w:val="24"/>
                <w:szCs w:val="24"/>
              </w:rPr>
              <w:t xml:space="preserve"> района Курской области на 2020-2022 годы»</w:t>
            </w:r>
          </w:p>
          <w:p w:rsidR="007058A9" w:rsidRDefault="007058A9">
            <w:pPr>
              <w:pStyle w:val="TableContents"/>
              <w:jc w:val="both"/>
              <w:rPr>
                <w:sz w:val="24"/>
                <w:szCs w:val="24"/>
              </w:rPr>
            </w:pPr>
            <w:r>
              <w:rPr>
                <w:sz w:val="24"/>
                <w:szCs w:val="24"/>
              </w:rPr>
              <w:t> </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lastRenderedPageBreak/>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12 200 00000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lastRenderedPageBreak/>
              <w:t>Основное мероприятие «Осуществление мероприятий по обеспечению правопорядка на территории муниципального образования»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12 201 00000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Реализация мероприятий направленных на обеспечение правопорядка на территории муниципального образования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12 201 С1435</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Закупка товаров, работ и услуг для обеспечения государственных (муниципальных) нужд</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12 201 С1435</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Муниципальная программа</w:t>
            </w:r>
            <w:proofErr w:type="gramStart"/>
            <w:r>
              <w:rPr>
                <w:sz w:val="24"/>
                <w:szCs w:val="24"/>
              </w:rPr>
              <w:t>«Р</w:t>
            </w:r>
            <w:proofErr w:type="gramEnd"/>
            <w:r>
              <w:rPr>
                <w:sz w:val="24"/>
                <w:szCs w:val="24"/>
              </w:rPr>
              <w:t>азвитие и укрепление материально-технической базы</w:t>
            </w:r>
          </w:p>
          <w:p w:rsidR="007058A9" w:rsidRDefault="007058A9">
            <w:pPr>
              <w:pStyle w:val="TableContents"/>
              <w:jc w:val="both"/>
              <w:rPr>
                <w:sz w:val="24"/>
                <w:szCs w:val="24"/>
              </w:rPr>
            </w:pPr>
            <w:r>
              <w:rPr>
                <w:sz w:val="24"/>
                <w:szCs w:val="24"/>
              </w:rPr>
              <w:t xml:space="preserve">муниципального образования « </w:t>
            </w:r>
            <w:proofErr w:type="spellStart"/>
            <w:r>
              <w:rPr>
                <w:sz w:val="24"/>
                <w:szCs w:val="24"/>
              </w:rPr>
              <w:t>Косоржанский</w:t>
            </w:r>
            <w:proofErr w:type="spellEnd"/>
            <w:r>
              <w:rPr>
                <w:sz w:val="24"/>
                <w:szCs w:val="24"/>
              </w:rPr>
              <w:t xml:space="preserve"> сельсовет</w:t>
            </w:r>
            <w:proofErr w:type="gramStart"/>
            <w:r>
              <w:rPr>
                <w:sz w:val="24"/>
                <w:szCs w:val="24"/>
              </w:rPr>
              <w:t>»</w:t>
            </w:r>
            <w:proofErr w:type="spellStart"/>
            <w:r>
              <w:rPr>
                <w:sz w:val="24"/>
                <w:szCs w:val="24"/>
              </w:rPr>
              <w:t>Щ</w:t>
            </w:r>
            <w:proofErr w:type="gramEnd"/>
            <w:r>
              <w:rPr>
                <w:sz w:val="24"/>
                <w:szCs w:val="24"/>
              </w:rPr>
              <w:t>игровского</w:t>
            </w:r>
            <w:proofErr w:type="spellEnd"/>
            <w:r>
              <w:rPr>
                <w:sz w:val="24"/>
                <w:szCs w:val="24"/>
              </w:rPr>
              <w:t xml:space="preserve"> района Курской области на  2021-2023годы»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18 000 00000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94,7</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94,7</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xml:space="preserve">Подпрограмма «Материально-техническое обеспечение учреждений и формирование имиджа </w:t>
            </w:r>
            <w:proofErr w:type="spellStart"/>
            <w:r>
              <w:rPr>
                <w:sz w:val="24"/>
                <w:szCs w:val="24"/>
              </w:rPr>
              <w:t>Косоржанского</w:t>
            </w:r>
            <w:proofErr w:type="spellEnd"/>
            <w:r>
              <w:rPr>
                <w:sz w:val="24"/>
                <w:szCs w:val="24"/>
              </w:rPr>
              <w:t xml:space="preserve"> сельсовета </w:t>
            </w:r>
            <w:proofErr w:type="spellStart"/>
            <w:r>
              <w:rPr>
                <w:sz w:val="24"/>
                <w:szCs w:val="24"/>
              </w:rPr>
              <w:t>Щигровского</w:t>
            </w:r>
            <w:proofErr w:type="spellEnd"/>
            <w:r>
              <w:rPr>
                <w:sz w:val="24"/>
                <w:szCs w:val="24"/>
              </w:rPr>
              <w:t xml:space="preserve"> района Курской области на 2021-2023годы»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18 100 00000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94,7</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94,7</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Расходы на обеспечение деятельности (оказание услуг) муниципальных учреждений</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18 101 С1493</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94,7</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94,7</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Основное мероприятие «Обеспечение деятельности муниципальных учреждений»</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18 101 С1493</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94,7</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94,7</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Закупка товаров, работ и услуг для государственных (муниципальных) нужд</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18 101 С1493</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89,3</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89,3</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Иные бюджетные ассигнования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18 101 С1493</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8 00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5,4</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5,4</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xml:space="preserve">Муниципальная программа «Противодействие экстремизму и профилактика терроризма на территории </w:t>
            </w:r>
            <w:proofErr w:type="spellStart"/>
            <w:r>
              <w:rPr>
                <w:sz w:val="24"/>
                <w:szCs w:val="24"/>
              </w:rPr>
              <w:t>Косоржанского</w:t>
            </w:r>
            <w:proofErr w:type="spellEnd"/>
            <w:r>
              <w:rPr>
                <w:sz w:val="24"/>
                <w:szCs w:val="24"/>
              </w:rPr>
              <w:t xml:space="preserve"> сельсовета на 2021-2022 годы»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21 000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xml:space="preserve">Подпрограмма «Противодействие экстремизму и профилактика терроризма на территории </w:t>
            </w:r>
            <w:proofErr w:type="spellStart"/>
            <w:r>
              <w:rPr>
                <w:sz w:val="24"/>
                <w:szCs w:val="24"/>
              </w:rPr>
              <w:t>Косоржанского</w:t>
            </w:r>
            <w:proofErr w:type="spellEnd"/>
            <w:r>
              <w:rPr>
                <w:sz w:val="24"/>
                <w:szCs w:val="24"/>
              </w:rPr>
              <w:t xml:space="preserve"> сельсовета на 2021-2022 годы»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21 100 00000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Основное мероприятие «Мероприятия по противодействию терроризму и экстремизму»</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21 101 00000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lastRenderedPageBreak/>
              <w:t>Реализация мероприятий направленных на обеспечение правопорядка на территории муниципального образования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21 101 С1435</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Закупка товаров, работ и услуг для обеспечения государственных (муниципальных) нужд</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21 101 С1435</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Реализация  функций, связанных с общегосударственным управлением</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76 000 00000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154,5</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21,9</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Выполнение других обязательств органа местного самоуправления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76 100 00000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154,5</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21,9</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Выполнение других (прочих) обязательств органа местного самоуправления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76 100 С1404</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154,5</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21,9</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Закупка товаров, работ и услуг для обеспечения государственных (муниципальных) нужд</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7610С1404</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2 00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132,5</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Иные бюджетные ассигнования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76 100 С1404</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8 00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21,9</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21,9</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proofErr w:type="spellStart"/>
            <w:r>
              <w:rPr>
                <w:sz w:val="24"/>
                <w:szCs w:val="24"/>
              </w:rPr>
              <w:t>Непрограммная</w:t>
            </w:r>
            <w:proofErr w:type="spellEnd"/>
            <w:r>
              <w:rPr>
                <w:sz w:val="24"/>
                <w:szCs w:val="24"/>
              </w:rPr>
              <w:t xml:space="preserve"> деятельность органов местного самоуправления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77 000 00000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11,4</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11,4</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proofErr w:type="spellStart"/>
            <w:r>
              <w:rPr>
                <w:sz w:val="24"/>
                <w:szCs w:val="24"/>
              </w:rPr>
              <w:t>Непрограммная</w:t>
            </w:r>
            <w:proofErr w:type="spellEnd"/>
            <w:r>
              <w:rPr>
                <w:sz w:val="24"/>
                <w:szCs w:val="24"/>
              </w:rPr>
              <w:t xml:space="preserve"> деятельность органов местного самоуправления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77 000 00000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11,4</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11,4</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Реализация мероприятий по распространению официальной информации</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77 200С1439</w:t>
            </w:r>
          </w:p>
        </w:tc>
        <w:tc>
          <w:tcPr>
            <w:tcW w:w="567" w:type="dxa"/>
            <w:tcBorders>
              <w:top w:val="nil"/>
              <w:left w:val="single" w:sz="8" w:space="0" w:color="808080"/>
              <w:bottom w:val="single" w:sz="8" w:space="0" w:color="808080"/>
              <w:right w:val="nil"/>
            </w:tcBorders>
            <w:tcMar>
              <w:top w:w="28" w:type="dxa"/>
              <w:left w:w="28" w:type="dxa"/>
              <w:bottom w:w="28" w:type="dxa"/>
              <w:right w:w="28" w:type="dxa"/>
            </w:tcMar>
          </w:tcPr>
          <w:p w:rsidR="007058A9" w:rsidRDefault="007058A9">
            <w:pPr>
              <w:pStyle w:val="TableContents"/>
              <w:jc w:val="both"/>
              <w:rPr>
                <w:sz w:val="24"/>
                <w:szCs w:val="24"/>
              </w:rPr>
            </w:pP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11,4</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11,4</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Закупка товаров, работ и услуг для обеспечения государственных (муниципальных) нужд</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77 200С1439</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2 00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11,4</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11,4</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Национальная оборона</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0 2</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89,267</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89,267</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Мобилизационная и вневойсковая подготовка</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0 2</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89,267</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89,267</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proofErr w:type="spellStart"/>
            <w:r>
              <w:rPr>
                <w:sz w:val="24"/>
                <w:szCs w:val="24"/>
              </w:rPr>
              <w:t>Непрограммная</w:t>
            </w:r>
            <w:proofErr w:type="spellEnd"/>
            <w:r>
              <w:rPr>
                <w:sz w:val="24"/>
                <w:szCs w:val="24"/>
              </w:rPr>
              <w:t xml:space="preserve"> деятельность органов местного самоуправления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0 2</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77 000 00000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89,267</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89,267</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proofErr w:type="spellStart"/>
            <w:r>
              <w:rPr>
                <w:sz w:val="24"/>
                <w:szCs w:val="24"/>
              </w:rPr>
              <w:t>Непрограммная</w:t>
            </w:r>
            <w:proofErr w:type="spellEnd"/>
            <w:r>
              <w:rPr>
                <w:sz w:val="24"/>
                <w:szCs w:val="24"/>
              </w:rPr>
              <w:t xml:space="preserve"> деятельность органов местного самоуправления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0 2</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77 000 00000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89,267</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89,267</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Осуществление первичного воинского учета на территориях, где отсутствуют военные комиссариаты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0 2</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77 200 51180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89,267</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89,267</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p w:rsidR="007058A9" w:rsidRDefault="007058A9">
            <w:pPr>
              <w:pStyle w:val="TableContents"/>
              <w:jc w:val="both"/>
              <w:rPr>
                <w:sz w:val="24"/>
                <w:szCs w:val="24"/>
              </w:rPr>
            </w:pPr>
            <w:r>
              <w:rPr>
                <w:sz w:val="24"/>
                <w:szCs w:val="24"/>
              </w:rPr>
              <w:t>внебюджетными фондами</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0 2</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77 200 51180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59,96</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59,96</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Закупка товаров, работ и услуг для государственных (муниципальных) нужд</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0 2</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77 200 51180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2 00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tcPr>
          <w:p w:rsidR="007058A9" w:rsidRDefault="007058A9">
            <w:pPr>
              <w:pStyle w:val="TableContents"/>
              <w:jc w:val="both"/>
              <w:rPr>
                <w:sz w:val="24"/>
                <w:szCs w:val="24"/>
              </w:rPr>
            </w:pPr>
            <w:r>
              <w:rPr>
                <w:sz w:val="24"/>
                <w:szCs w:val="24"/>
              </w:rPr>
              <w:t>29,307</w:t>
            </w:r>
          </w:p>
          <w:p w:rsidR="007058A9" w:rsidRDefault="007058A9">
            <w:pPr>
              <w:pStyle w:val="TableContents"/>
              <w:jc w:val="both"/>
              <w:rPr>
                <w:sz w:val="24"/>
                <w:szCs w:val="24"/>
              </w:rPr>
            </w:pP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7058A9" w:rsidRDefault="007058A9">
            <w:pPr>
              <w:pStyle w:val="TableContents"/>
              <w:jc w:val="both"/>
              <w:rPr>
                <w:sz w:val="24"/>
                <w:szCs w:val="24"/>
              </w:rPr>
            </w:pPr>
            <w:r>
              <w:rPr>
                <w:sz w:val="24"/>
                <w:szCs w:val="24"/>
              </w:rPr>
              <w:t>29,307</w:t>
            </w:r>
          </w:p>
          <w:p w:rsidR="007058A9" w:rsidRDefault="007058A9">
            <w:pPr>
              <w:pStyle w:val="TableContents"/>
              <w:jc w:val="both"/>
              <w:rPr>
                <w:sz w:val="24"/>
                <w:szCs w:val="24"/>
              </w:rPr>
            </w:pP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Национальная безопасность и правоохранительная деятельность</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xml:space="preserve">0 </w:t>
            </w:r>
            <w:proofErr w:type="spellStart"/>
            <w:r>
              <w:rPr>
                <w:sz w:val="24"/>
                <w:szCs w:val="24"/>
              </w:rPr>
              <w:t>0</w:t>
            </w:r>
            <w:proofErr w:type="spellEnd"/>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7058A9" w:rsidRDefault="007058A9">
            <w:pPr>
              <w:pStyle w:val="TableContents"/>
              <w:jc w:val="both"/>
              <w:rPr>
                <w:sz w:val="24"/>
                <w:szCs w:val="24"/>
              </w:rPr>
            </w:pP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xml:space="preserve">Другие вопросы в области </w:t>
            </w:r>
            <w:r>
              <w:rPr>
                <w:sz w:val="24"/>
                <w:szCs w:val="24"/>
              </w:rPr>
              <w:lastRenderedPageBreak/>
              <w:t>национальной безопасности и правоохранительной деятельности</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lastRenderedPageBreak/>
              <w:t>0 3</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1 0</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7058A9" w:rsidRDefault="007058A9">
            <w:pPr>
              <w:pStyle w:val="TableContents"/>
              <w:jc w:val="both"/>
              <w:rPr>
                <w:sz w:val="24"/>
                <w:szCs w:val="24"/>
              </w:rPr>
            </w:pP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lastRenderedPageBreak/>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1 0</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13 000 00000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7058A9" w:rsidRDefault="007058A9">
            <w:pPr>
              <w:pStyle w:val="TableContents"/>
              <w:jc w:val="both"/>
              <w:rPr>
                <w:sz w:val="24"/>
                <w:szCs w:val="24"/>
              </w:rPr>
            </w:pP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Подпрограмма «Обеспечение противопожарной безопасности»</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1 0</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13 200 00000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7058A9" w:rsidRDefault="007058A9">
            <w:pPr>
              <w:pStyle w:val="TableContents"/>
              <w:jc w:val="both"/>
              <w:rPr>
                <w:sz w:val="24"/>
                <w:szCs w:val="24"/>
              </w:rPr>
            </w:pP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Основное мероприятие "Обеспечение первичных мер пожарной безопасности в границах населенных пунктов муниципального  образования "</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1 0</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13 201 00000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7058A9" w:rsidRDefault="007058A9">
            <w:pPr>
              <w:pStyle w:val="TableContents"/>
              <w:jc w:val="both"/>
              <w:rPr>
                <w:sz w:val="24"/>
                <w:szCs w:val="24"/>
              </w:rPr>
            </w:pP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Обеспечение первичных мер пожарной безопасности в границах населенных пунктов муниципальных образований</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1 0</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13 201 С1415</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7058A9" w:rsidRDefault="007058A9">
            <w:pPr>
              <w:pStyle w:val="TableContents"/>
              <w:jc w:val="both"/>
              <w:rPr>
                <w:sz w:val="24"/>
                <w:szCs w:val="24"/>
              </w:rPr>
            </w:pP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Закупка товаров, работ и услуг для обеспечения государственных (муниципальных) нужд</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1 0</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13 201 С1415</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7058A9" w:rsidRDefault="007058A9">
            <w:pPr>
              <w:pStyle w:val="TableContents"/>
              <w:jc w:val="both"/>
              <w:rPr>
                <w:sz w:val="24"/>
                <w:szCs w:val="24"/>
              </w:rPr>
            </w:pP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Национальная  экономика</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04</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00</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553,3</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539,3</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Дорожное хозяйство (дорожные фонды)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04</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09</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13.030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7058A9" w:rsidRDefault="007058A9">
            <w:pPr>
              <w:pStyle w:val="TableContents"/>
              <w:jc w:val="both"/>
              <w:rPr>
                <w:sz w:val="24"/>
                <w:szCs w:val="24"/>
              </w:rPr>
            </w:pP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Не программная деятельность органов местного самоуправления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04</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09</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77200 00000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13.030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7058A9" w:rsidRDefault="007058A9">
            <w:pPr>
              <w:pStyle w:val="TableContents"/>
              <w:jc w:val="both"/>
              <w:rPr>
                <w:sz w:val="24"/>
                <w:szCs w:val="24"/>
              </w:rPr>
            </w:pP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Не программные расходы органов местного самоуправления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04</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09</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77200 00000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13.030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7058A9" w:rsidRDefault="007058A9">
            <w:pPr>
              <w:pStyle w:val="TableContents"/>
              <w:jc w:val="both"/>
              <w:rPr>
                <w:sz w:val="24"/>
                <w:szCs w:val="24"/>
              </w:rPr>
            </w:pP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Капитальный ремонт, ремонт и содержание автомобильных дорог общего пользования местного значения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04</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09</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77201П14 24</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13.030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7058A9" w:rsidRDefault="007058A9">
            <w:pPr>
              <w:pStyle w:val="TableContents"/>
              <w:jc w:val="both"/>
              <w:rPr>
                <w:sz w:val="24"/>
                <w:szCs w:val="24"/>
              </w:rPr>
            </w:pP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Закупка товаров, работ и услуг для государственных (муниципальных) нужд</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04</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09</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77201П14 24</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13.030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7058A9" w:rsidRDefault="007058A9">
            <w:pPr>
              <w:pStyle w:val="TableContents"/>
              <w:jc w:val="both"/>
              <w:rPr>
                <w:sz w:val="24"/>
                <w:szCs w:val="24"/>
              </w:rPr>
            </w:pP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Другие вопросы в области национальной экономики</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04</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540,2</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539,2</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xml:space="preserve">Муниципальная программа  «Развитие субъектов малого и среднего предпринимательства в  </w:t>
            </w:r>
            <w:proofErr w:type="spellStart"/>
            <w:r>
              <w:rPr>
                <w:sz w:val="24"/>
                <w:szCs w:val="24"/>
              </w:rPr>
              <w:t>Косоржанском</w:t>
            </w:r>
            <w:proofErr w:type="spellEnd"/>
            <w:r>
              <w:rPr>
                <w:sz w:val="24"/>
                <w:szCs w:val="24"/>
              </w:rPr>
              <w:t xml:space="preserve"> сельсовете </w:t>
            </w:r>
            <w:proofErr w:type="spellStart"/>
            <w:r>
              <w:rPr>
                <w:sz w:val="24"/>
                <w:szCs w:val="24"/>
              </w:rPr>
              <w:t>Щигровского</w:t>
            </w:r>
            <w:proofErr w:type="spellEnd"/>
            <w:r>
              <w:rPr>
                <w:sz w:val="24"/>
                <w:szCs w:val="24"/>
              </w:rPr>
              <w:t xml:space="preserve"> района Курской области на 2021-2023годы»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04</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15 000 0000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7058A9" w:rsidRDefault="007058A9">
            <w:pPr>
              <w:pStyle w:val="TableContents"/>
              <w:jc w:val="both"/>
              <w:rPr>
                <w:sz w:val="24"/>
                <w:szCs w:val="24"/>
              </w:rPr>
            </w:pP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xml:space="preserve">Подпрограмма «Поддержка субъектов  малого и среднего предпринимательства» муниципальной программы «Развитие  субъектов малого и среднего предпринимательства в </w:t>
            </w:r>
            <w:proofErr w:type="spellStart"/>
            <w:r>
              <w:rPr>
                <w:sz w:val="24"/>
                <w:szCs w:val="24"/>
              </w:rPr>
              <w:t>Косоржанском</w:t>
            </w:r>
            <w:proofErr w:type="spellEnd"/>
            <w:r>
              <w:rPr>
                <w:sz w:val="24"/>
                <w:szCs w:val="24"/>
              </w:rPr>
              <w:t xml:space="preserve">  сельсовете </w:t>
            </w:r>
            <w:proofErr w:type="spellStart"/>
            <w:r>
              <w:rPr>
                <w:sz w:val="24"/>
                <w:szCs w:val="24"/>
              </w:rPr>
              <w:t>Щигровского</w:t>
            </w:r>
            <w:proofErr w:type="spellEnd"/>
            <w:r>
              <w:rPr>
                <w:sz w:val="24"/>
                <w:szCs w:val="24"/>
              </w:rPr>
              <w:t xml:space="preserve"> района Курской области на 2021-2023годы»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04</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15 100 00000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7058A9" w:rsidRDefault="007058A9">
            <w:pPr>
              <w:pStyle w:val="TableContents"/>
              <w:jc w:val="both"/>
              <w:rPr>
                <w:sz w:val="24"/>
                <w:szCs w:val="24"/>
              </w:rPr>
            </w:pP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Обеспечение малого и среднего предпринимательства, популяризация предпринимательской деятельности</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04</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15 101 00000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7058A9" w:rsidRDefault="007058A9">
            <w:pPr>
              <w:pStyle w:val="TableContents"/>
              <w:jc w:val="both"/>
              <w:rPr>
                <w:sz w:val="24"/>
                <w:szCs w:val="24"/>
              </w:rPr>
            </w:pP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xml:space="preserve">Обеспечение условий для развития </w:t>
            </w:r>
            <w:r>
              <w:rPr>
                <w:sz w:val="24"/>
                <w:szCs w:val="24"/>
              </w:rPr>
              <w:lastRenderedPageBreak/>
              <w:t>малого и среднего предпринимательства на территории муниципального образования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lastRenderedPageBreak/>
              <w:t>04</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15 101 С1405</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7058A9" w:rsidRDefault="007058A9">
            <w:pPr>
              <w:pStyle w:val="TableContents"/>
              <w:jc w:val="both"/>
              <w:rPr>
                <w:sz w:val="24"/>
                <w:szCs w:val="24"/>
              </w:rPr>
            </w:pP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lastRenderedPageBreak/>
              <w:t>Закупка товаров, работ и услуг для обеспечения государственных (муниципальных) нужд</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04</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15 101 С1405</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7058A9" w:rsidRDefault="007058A9">
            <w:pPr>
              <w:pStyle w:val="TableContents"/>
              <w:jc w:val="both"/>
              <w:rPr>
                <w:sz w:val="24"/>
                <w:szCs w:val="24"/>
              </w:rPr>
            </w:pP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proofErr w:type="spellStart"/>
            <w:r>
              <w:rPr>
                <w:sz w:val="24"/>
                <w:szCs w:val="24"/>
              </w:rPr>
              <w:t>Непрограммная</w:t>
            </w:r>
            <w:proofErr w:type="spellEnd"/>
            <w:r>
              <w:rPr>
                <w:sz w:val="24"/>
                <w:szCs w:val="24"/>
              </w:rPr>
              <w:t xml:space="preserve"> деятельность органов местного самоуправления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04</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77 000 00000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532,26</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532,26</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proofErr w:type="spellStart"/>
            <w:r>
              <w:rPr>
                <w:sz w:val="24"/>
                <w:szCs w:val="24"/>
              </w:rPr>
              <w:t>Непрограммные</w:t>
            </w:r>
            <w:proofErr w:type="spellEnd"/>
            <w:r>
              <w:rPr>
                <w:sz w:val="24"/>
                <w:szCs w:val="24"/>
              </w:rPr>
              <w:t xml:space="preserve"> расходы органов местного самоуправления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04</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77 200 0000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532,26</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532,26</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Мероприятия в области земельных отношений</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04</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77200С1468</w:t>
            </w:r>
          </w:p>
        </w:tc>
        <w:tc>
          <w:tcPr>
            <w:tcW w:w="567" w:type="dxa"/>
            <w:tcBorders>
              <w:top w:val="nil"/>
              <w:left w:val="single" w:sz="8" w:space="0" w:color="808080"/>
              <w:bottom w:val="single" w:sz="8" w:space="0" w:color="808080"/>
              <w:right w:val="nil"/>
            </w:tcBorders>
            <w:tcMar>
              <w:top w:w="28" w:type="dxa"/>
              <w:left w:w="28" w:type="dxa"/>
              <w:bottom w:w="28" w:type="dxa"/>
              <w:right w:w="28" w:type="dxa"/>
            </w:tcMar>
          </w:tcPr>
          <w:p w:rsidR="007058A9" w:rsidRDefault="007058A9">
            <w:pPr>
              <w:pStyle w:val="TableContents"/>
              <w:jc w:val="both"/>
              <w:rPr>
                <w:sz w:val="24"/>
                <w:szCs w:val="24"/>
              </w:rPr>
            </w:pP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32,26</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32,26</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Закупка товаров, работ и услуг для государственных (муниципальных) нужд</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04</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77200С1468</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32,26</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32,26</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Иные межбюджетные трансферты на осуществление мероприятий по разработке документов планирования и гидростроительного зонирования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04</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77200П1416</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500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500</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Закупка товаров, работ и услуг для государственных (муниципальных) нужд</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04</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77200П1416</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500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500</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Жилищно-коммунальное хозяйство</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0 5</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886,3</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883,7</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Коммунальное хозяйство</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05</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500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500</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proofErr w:type="spellStart"/>
            <w:r>
              <w:rPr>
                <w:sz w:val="24"/>
                <w:szCs w:val="24"/>
              </w:rPr>
              <w:t>Непрограммная</w:t>
            </w:r>
            <w:proofErr w:type="spellEnd"/>
            <w:r>
              <w:rPr>
                <w:sz w:val="24"/>
                <w:szCs w:val="24"/>
              </w:rPr>
              <w:t xml:space="preserve"> деятельность органов местного самоуправления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05</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77 00 00000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500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500</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proofErr w:type="spellStart"/>
            <w:r>
              <w:rPr>
                <w:sz w:val="24"/>
                <w:szCs w:val="24"/>
              </w:rPr>
              <w:t>Непрограммные</w:t>
            </w:r>
            <w:proofErr w:type="spellEnd"/>
            <w:r>
              <w:rPr>
                <w:sz w:val="24"/>
                <w:szCs w:val="24"/>
              </w:rPr>
              <w:t>  расходы органов местного самоуправления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05</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77 20 00000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500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500</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Иные межбюджетные трансферты на создание условий для развития социальной и инженерной инфраструктуры муниципальных образований</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05</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77200С1417</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500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500</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Бюджетные инвестиции в объекты капитального строительства государственной (муниципальной) собственности</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05</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77200С1417</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400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500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500</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Благоустройство</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0 5</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0,5</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Pr>
                <w:sz w:val="24"/>
                <w:szCs w:val="24"/>
              </w:rPr>
              <w:t>Косоржанский</w:t>
            </w:r>
            <w:proofErr w:type="spellEnd"/>
            <w:r>
              <w:rPr>
                <w:sz w:val="24"/>
                <w:szCs w:val="24"/>
              </w:rPr>
              <w:t xml:space="preserve"> сельсовет» </w:t>
            </w:r>
            <w:proofErr w:type="spellStart"/>
            <w:r>
              <w:rPr>
                <w:sz w:val="24"/>
                <w:szCs w:val="24"/>
              </w:rPr>
              <w:t>Щигровского</w:t>
            </w:r>
            <w:proofErr w:type="spellEnd"/>
            <w:r>
              <w:rPr>
                <w:sz w:val="24"/>
                <w:szCs w:val="24"/>
              </w:rPr>
              <w:t xml:space="preserve"> района Курской области на 2021-2023годы»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0 5</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07 000 00000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0,5</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Подпрограмма «Обеспечение качественными услугами ЖКХ населения муниципальном образовании «</w:t>
            </w:r>
            <w:proofErr w:type="spellStart"/>
            <w:r>
              <w:rPr>
                <w:sz w:val="24"/>
                <w:szCs w:val="24"/>
              </w:rPr>
              <w:t>Косоржанский</w:t>
            </w:r>
            <w:proofErr w:type="spellEnd"/>
            <w:r>
              <w:rPr>
                <w:sz w:val="24"/>
                <w:szCs w:val="24"/>
              </w:rPr>
              <w:t xml:space="preserve"> сельсовет» </w:t>
            </w:r>
            <w:proofErr w:type="spellStart"/>
            <w:r>
              <w:rPr>
                <w:sz w:val="24"/>
                <w:szCs w:val="24"/>
              </w:rPr>
              <w:t>Щигровского</w:t>
            </w:r>
            <w:proofErr w:type="spellEnd"/>
            <w:r>
              <w:rPr>
                <w:sz w:val="24"/>
                <w:szCs w:val="24"/>
              </w:rPr>
              <w:t xml:space="preserve"> района Курской области </w:t>
            </w:r>
            <w:r>
              <w:rPr>
                <w:sz w:val="24"/>
                <w:szCs w:val="24"/>
              </w:rPr>
              <w:lastRenderedPageBreak/>
              <w:t>муниципальной программы «Обеспечение доступным и комфортным жильем и коммунальными услугами граждан в муниципальном образовании «</w:t>
            </w:r>
            <w:proofErr w:type="spellStart"/>
            <w:r>
              <w:rPr>
                <w:sz w:val="24"/>
                <w:szCs w:val="24"/>
              </w:rPr>
              <w:t>Косоржанский</w:t>
            </w:r>
            <w:proofErr w:type="spellEnd"/>
            <w:r>
              <w:rPr>
                <w:sz w:val="24"/>
                <w:szCs w:val="24"/>
              </w:rPr>
              <w:t xml:space="preserve"> сельсовет» </w:t>
            </w:r>
            <w:proofErr w:type="spellStart"/>
            <w:r>
              <w:rPr>
                <w:sz w:val="24"/>
                <w:szCs w:val="24"/>
              </w:rPr>
              <w:t>Щигровского</w:t>
            </w:r>
            <w:proofErr w:type="spellEnd"/>
            <w:r>
              <w:rPr>
                <w:sz w:val="24"/>
                <w:szCs w:val="24"/>
              </w:rPr>
              <w:t xml:space="preserve"> района курской области на 2021-2023годы»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lastRenderedPageBreak/>
              <w:t>0 5</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07 300 00000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0,5</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lastRenderedPageBreak/>
              <w:t>Основное мероприятие «Благоустройство территории»</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0 5</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07 301 00000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0,5</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Мероприятия по благоустройству</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0 5</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07 301 00000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0,5</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Закупка товаров, работ и услуг для государственных (муниципальных) нужд</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0 5</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07 301 С1433</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2 00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0,5</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xml:space="preserve">Муниципальная программа «Комплексное развитие сельской территории </w:t>
            </w:r>
            <w:proofErr w:type="spellStart"/>
            <w:r>
              <w:rPr>
                <w:sz w:val="24"/>
                <w:szCs w:val="24"/>
              </w:rPr>
              <w:t>Косоржанского</w:t>
            </w:r>
            <w:proofErr w:type="spellEnd"/>
            <w:r>
              <w:rPr>
                <w:sz w:val="24"/>
                <w:szCs w:val="24"/>
              </w:rPr>
              <w:t xml:space="preserve"> сельсовета </w:t>
            </w:r>
            <w:proofErr w:type="spellStart"/>
            <w:r>
              <w:rPr>
                <w:sz w:val="24"/>
                <w:szCs w:val="24"/>
              </w:rPr>
              <w:t>Щигровского</w:t>
            </w:r>
            <w:proofErr w:type="spellEnd"/>
            <w:r>
              <w:rPr>
                <w:sz w:val="24"/>
                <w:szCs w:val="24"/>
              </w:rPr>
              <w:t xml:space="preserve"> района на 2020-2025 годы»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0 5</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24 000 00000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309,811</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309,811</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xml:space="preserve">Подпрограмма « Создание и развитие инфраструктуры на сельской территории» муниципальной программы «Комплексное развитие сельской территории </w:t>
            </w:r>
            <w:proofErr w:type="spellStart"/>
            <w:r>
              <w:rPr>
                <w:sz w:val="24"/>
                <w:szCs w:val="24"/>
              </w:rPr>
              <w:t>Косоржанского</w:t>
            </w:r>
            <w:proofErr w:type="spellEnd"/>
            <w:r>
              <w:rPr>
                <w:sz w:val="24"/>
                <w:szCs w:val="24"/>
              </w:rPr>
              <w:t xml:space="preserve"> сельсовета </w:t>
            </w:r>
            <w:proofErr w:type="spellStart"/>
            <w:r>
              <w:rPr>
                <w:sz w:val="24"/>
                <w:szCs w:val="24"/>
              </w:rPr>
              <w:t>Щигровского</w:t>
            </w:r>
            <w:proofErr w:type="spellEnd"/>
            <w:r>
              <w:rPr>
                <w:sz w:val="24"/>
                <w:szCs w:val="24"/>
              </w:rPr>
              <w:t xml:space="preserve"> района на 2020-2025 годы»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0 5</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24 100 00000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309,811</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309,811</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Основное мероприятие «Благоустройство сельской территории»</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0 5</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24 101 00000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309,811</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309,811</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proofErr w:type="spellStart"/>
            <w:r>
              <w:rPr>
                <w:sz w:val="24"/>
                <w:szCs w:val="24"/>
              </w:rPr>
              <w:t>Софинансирование</w:t>
            </w:r>
            <w:proofErr w:type="spellEnd"/>
            <w:r>
              <w:rPr>
                <w:sz w:val="24"/>
                <w:szCs w:val="24"/>
              </w:rPr>
              <w:t xml:space="preserve"> на реализацию проекта «Народный бюджет»</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309,811</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309,811</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«Детская игровая площадка в с</w:t>
            </w:r>
            <w:proofErr w:type="gramStart"/>
            <w:r>
              <w:rPr>
                <w:sz w:val="24"/>
                <w:szCs w:val="24"/>
              </w:rPr>
              <w:t>.К</w:t>
            </w:r>
            <w:proofErr w:type="gramEnd"/>
            <w:r>
              <w:rPr>
                <w:sz w:val="24"/>
                <w:szCs w:val="24"/>
              </w:rPr>
              <w:t xml:space="preserve">осоржа </w:t>
            </w:r>
            <w:proofErr w:type="spellStart"/>
            <w:r>
              <w:rPr>
                <w:sz w:val="24"/>
                <w:szCs w:val="24"/>
              </w:rPr>
              <w:t>Косоржанского</w:t>
            </w:r>
            <w:proofErr w:type="spellEnd"/>
            <w:r>
              <w:rPr>
                <w:sz w:val="24"/>
                <w:szCs w:val="24"/>
              </w:rPr>
              <w:t xml:space="preserve"> сельсовета </w:t>
            </w:r>
            <w:proofErr w:type="spellStart"/>
            <w:r>
              <w:rPr>
                <w:sz w:val="24"/>
                <w:szCs w:val="24"/>
              </w:rPr>
              <w:t>Щигровского</w:t>
            </w:r>
            <w:proofErr w:type="spellEnd"/>
            <w:r>
              <w:rPr>
                <w:sz w:val="24"/>
                <w:szCs w:val="24"/>
              </w:rPr>
              <w:t xml:space="preserve"> района Курской области»</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0 5</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24 101 S4001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309,811</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309,811</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Капитальные вложения в объекты  государственной (муниципальной) собственности</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0 5</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24 101 S4001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400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309,811</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309,811</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xml:space="preserve">Муниципальная программа « Организация и содержание мест захоронения в </w:t>
            </w:r>
            <w:proofErr w:type="spellStart"/>
            <w:r>
              <w:rPr>
                <w:sz w:val="24"/>
                <w:szCs w:val="24"/>
              </w:rPr>
              <w:t>Косоржанском</w:t>
            </w:r>
            <w:proofErr w:type="spellEnd"/>
            <w:r>
              <w:rPr>
                <w:sz w:val="24"/>
                <w:szCs w:val="24"/>
              </w:rPr>
              <w:t xml:space="preserve"> сельском поселении» на 2019-2023годы»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05</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25 00 00000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73,5</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73,5</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xml:space="preserve">Подпрограмма «Организация и содержание мест захоронения в </w:t>
            </w:r>
            <w:proofErr w:type="spellStart"/>
            <w:r>
              <w:rPr>
                <w:sz w:val="24"/>
                <w:szCs w:val="24"/>
              </w:rPr>
              <w:t>Косоржанском</w:t>
            </w:r>
            <w:proofErr w:type="spellEnd"/>
            <w:r>
              <w:rPr>
                <w:sz w:val="24"/>
                <w:szCs w:val="24"/>
              </w:rPr>
              <w:t xml:space="preserve"> сельсовете» на 2019-2023годы»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05</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25 10 00000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73,5</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73,5</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xml:space="preserve">Основное мероприятие «Организация и содержание мест захоронения в </w:t>
            </w:r>
            <w:proofErr w:type="spellStart"/>
            <w:r>
              <w:rPr>
                <w:sz w:val="24"/>
                <w:szCs w:val="24"/>
              </w:rPr>
              <w:t>Косоржанском</w:t>
            </w:r>
            <w:proofErr w:type="spellEnd"/>
            <w:r>
              <w:rPr>
                <w:sz w:val="24"/>
                <w:szCs w:val="24"/>
              </w:rPr>
              <w:t xml:space="preserve"> сельсовете» на 2019-2023годы»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05</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03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25 101 00000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73,5</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73,5</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Расходы по организации и  содержанию  мест захоронения на территории сельских поселений</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05</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25101</w:t>
            </w:r>
            <w:proofErr w:type="gramStart"/>
            <w:r>
              <w:rPr>
                <w:sz w:val="24"/>
                <w:szCs w:val="24"/>
              </w:rPr>
              <w:t xml:space="preserve"> С</w:t>
            </w:r>
            <w:proofErr w:type="gramEnd"/>
            <w:r>
              <w:rPr>
                <w:sz w:val="24"/>
                <w:szCs w:val="24"/>
              </w:rPr>
              <w:t xml:space="preserve"> 1433</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73,5</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73,5</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Иные бюджетные ассигнования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05</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251 01 С1433</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800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73,5</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73,5</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lastRenderedPageBreak/>
              <w:t>Социальная политика</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391,8</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391,8</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Пенсионное обеспечение</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391,8</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391,8</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xml:space="preserve">Муниципальная программа «Социальная поддержка граждан </w:t>
            </w:r>
            <w:proofErr w:type="spellStart"/>
            <w:r>
              <w:rPr>
                <w:sz w:val="24"/>
                <w:szCs w:val="24"/>
              </w:rPr>
              <w:t>Косоржанского</w:t>
            </w:r>
            <w:proofErr w:type="spellEnd"/>
            <w:r>
              <w:rPr>
                <w:sz w:val="24"/>
                <w:szCs w:val="24"/>
              </w:rPr>
              <w:t xml:space="preserve"> сельсовета </w:t>
            </w:r>
            <w:proofErr w:type="spellStart"/>
            <w:r>
              <w:rPr>
                <w:sz w:val="24"/>
                <w:szCs w:val="24"/>
              </w:rPr>
              <w:t>Щигровского</w:t>
            </w:r>
            <w:proofErr w:type="spellEnd"/>
            <w:r>
              <w:rPr>
                <w:sz w:val="24"/>
                <w:szCs w:val="24"/>
              </w:rPr>
              <w:t xml:space="preserve"> района курской области на 2021-2023годы»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02 000 00000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391,8</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391,8</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xml:space="preserve">Подпрограмма «Развитие мер социальной поддержки отдельных категорий граждан» муниципальной программы «Социальная поддержка граждан </w:t>
            </w:r>
            <w:proofErr w:type="spellStart"/>
            <w:r>
              <w:rPr>
                <w:sz w:val="24"/>
                <w:szCs w:val="24"/>
              </w:rPr>
              <w:t>Косоржанского</w:t>
            </w:r>
            <w:proofErr w:type="spellEnd"/>
            <w:r>
              <w:rPr>
                <w:sz w:val="24"/>
                <w:szCs w:val="24"/>
              </w:rPr>
              <w:t xml:space="preserve"> сельсовета </w:t>
            </w:r>
            <w:proofErr w:type="spellStart"/>
            <w:r>
              <w:rPr>
                <w:sz w:val="24"/>
                <w:szCs w:val="24"/>
              </w:rPr>
              <w:t>Щигровского</w:t>
            </w:r>
            <w:proofErr w:type="spellEnd"/>
            <w:r>
              <w:rPr>
                <w:sz w:val="24"/>
                <w:szCs w:val="24"/>
              </w:rPr>
              <w:t xml:space="preserve"> района Курской области на 2021-2023годы»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02 200 00000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391,8</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391,8</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Основное мероприятие «Оказание мер социальной поддержки отдельным категориям граждан»</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01</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02 20100000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391,8</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391,8</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Выплата пенсий за выслугу лет и доплат к пенсиям муниципальных служащих</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02 201 С1445</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391,8</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391,8</w:t>
            </w:r>
          </w:p>
        </w:tc>
      </w:tr>
      <w:tr w:rsidR="007058A9" w:rsidTr="004A052C">
        <w:tc>
          <w:tcPr>
            <w:tcW w:w="4258"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Социальное обеспечение и иные выплаты населению</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1 0</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02 201 С1445</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3 00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391,8</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391,8</w:t>
            </w:r>
          </w:p>
        </w:tc>
      </w:tr>
    </w:tbl>
    <w:p w:rsidR="007058A9" w:rsidRDefault="007058A9" w:rsidP="007058A9">
      <w:pPr>
        <w:pStyle w:val="Standard"/>
        <w:tabs>
          <w:tab w:val="left" w:pos="0"/>
        </w:tabs>
        <w:jc w:val="both"/>
        <w:rPr>
          <w:rFonts w:eastAsia="Times New Roman"/>
          <w:lang w:eastAsia="ru-RU" w:bidi="ar-SA"/>
        </w:rPr>
      </w:pPr>
    </w:p>
    <w:p w:rsidR="007058A9" w:rsidRDefault="007058A9" w:rsidP="007058A9">
      <w:pPr>
        <w:pStyle w:val="Standard"/>
        <w:tabs>
          <w:tab w:val="left" w:pos="0"/>
        </w:tabs>
        <w:jc w:val="right"/>
        <w:rPr>
          <w:rFonts w:eastAsia="Times New Roman"/>
          <w:lang w:eastAsia="ru-RU" w:bidi="ar-SA"/>
        </w:rPr>
      </w:pPr>
      <w:r>
        <w:rPr>
          <w:rFonts w:eastAsia="Times New Roman"/>
          <w:lang w:eastAsia="ru-RU" w:bidi="ar-SA"/>
        </w:rPr>
        <w:t xml:space="preserve">                                                                                                                        Приложение  № 6</w:t>
      </w:r>
    </w:p>
    <w:p w:rsidR="007058A9" w:rsidRDefault="007058A9" w:rsidP="007058A9">
      <w:pPr>
        <w:pStyle w:val="Standard"/>
        <w:overflowPunct w:val="0"/>
        <w:jc w:val="right"/>
        <w:rPr>
          <w:rFonts w:eastAsia="Times New Roman"/>
          <w:lang w:eastAsia="ar-SA" w:bidi="ar-SA"/>
        </w:rPr>
      </w:pPr>
      <w:bookmarkStart w:id="0" w:name="_GoBack"/>
      <w:bookmarkEnd w:id="0"/>
      <w:r>
        <w:rPr>
          <w:rFonts w:eastAsia="Times New Roman"/>
          <w:lang w:eastAsia="ar-SA" w:bidi="ar-SA"/>
        </w:rPr>
        <w:t xml:space="preserve">к  решению Собрания депутатов </w:t>
      </w:r>
      <w:proofErr w:type="spellStart"/>
      <w:r>
        <w:rPr>
          <w:rFonts w:eastAsia="Times New Roman"/>
          <w:lang w:eastAsia="ar-SA" w:bidi="ar-SA"/>
        </w:rPr>
        <w:t>Косоржанского</w:t>
      </w:r>
      <w:proofErr w:type="spellEnd"/>
    </w:p>
    <w:p w:rsidR="007058A9" w:rsidRDefault="007058A9" w:rsidP="007058A9">
      <w:pPr>
        <w:pStyle w:val="Standard"/>
        <w:overflowPunct w:val="0"/>
        <w:jc w:val="right"/>
        <w:rPr>
          <w:rFonts w:eastAsia="Times New Roman"/>
          <w:lang w:eastAsia="ar-SA" w:bidi="ar-SA"/>
        </w:rPr>
      </w:pPr>
      <w:r>
        <w:rPr>
          <w:rFonts w:eastAsia="Times New Roman"/>
          <w:lang w:eastAsia="ar-SA" w:bidi="ar-SA"/>
        </w:rPr>
        <w:t xml:space="preserve">сельсовета </w:t>
      </w:r>
      <w:proofErr w:type="spellStart"/>
      <w:r>
        <w:rPr>
          <w:rFonts w:eastAsia="Times New Roman"/>
          <w:lang w:eastAsia="ar-SA" w:bidi="ar-SA"/>
        </w:rPr>
        <w:t>Щигровского</w:t>
      </w:r>
      <w:proofErr w:type="spellEnd"/>
      <w:r>
        <w:rPr>
          <w:rFonts w:eastAsia="Times New Roman"/>
          <w:lang w:eastAsia="ar-SA" w:bidi="ar-SA"/>
        </w:rPr>
        <w:t xml:space="preserve"> района Курской области</w:t>
      </w:r>
    </w:p>
    <w:p w:rsidR="007058A9" w:rsidRDefault="007058A9" w:rsidP="007058A9">
      <w:pPr>
        <w:pStyle w:val="Standard"/>
        <w:jc w:val="right"/>
      </w:pPr>
      <w:r>
        <w:t xml:space="preserve">от  «23» мая 2022 г. №12-1-7  </w:t>
      </w:r>
    </w:p>
    <w:p w:rsidR="007058A9" w:rsidRDefault="007058A9" w:rsidP="007058A9">
      <w:pPr>
        <w:pStyle w:val="Standard"/>
        <w:jc w:val="right"/>
        <w:rPr>
          <w:rFonts w:eastAsia="Times New Roman"/>
          <w:lang w:eastAsia="ar-SA" w:bidi="ar-SA"/>
        </w:rPr>
      </w:pPr>
      <w:r>
        <w:rPr>
          <w:rFonts w:eastAsia="Times New Roman"/>
          <w:lang w:eastAsia="ar-SA" w:bidi="ar-SA"/>
        </w:rPr>
        <w:t>«Об утверждении отчета об исполнении бюджета</w:t>
      </w:r>
    </w:p>
    <w:p w:rsidR="007058A9" w:rsidRDefault="007058A9" w:rsidP="007058A9">
      <w:pPr>
        <w:pStyle w:val="Standard"/>
        <w:overflowPunct w:val="0"/>
        <w:jc w:val="right"/>
        <w:rPr>
          <w:rFonts w:eastAsia="Times New Roman"/>
          <w:lang w:eastAsia="ar-SA" w:bidi="ar-SA"/>
        </w:rPr>
      </w:pPr>
      <w:r>
        <w:rPr>
          <w:rFonts w:eastAsia="Times New Roman"/>
          <w:lang w:eastAsia="ar-SA" w:bidi="ar-SA"/>
        </w:rPr>
        <w:t>муниципального образования «</w:t>
      </w:r>
      <w:proofErr w:type="spellStart"/>
      <w:r>
        <w:rPr>
          <w:rFonts w:eastAsia="Times New Roman"/>
          <w:lang w:eastAsia="ar-SA" w:bidi="ar-SA"/>
        </w:rPr>
        <w:t>Косоржанский</w:t>
      </w:r>
      <w:proofErr w:type="spellEnd"/>
      <w:r>
        <w:rPr>
          <w:rFonts w:eastAsia="Times New Roman"/>
          <w:lang w:eastAsia="ar-SA" w:bidi="ar-SA"/>
        </w:rPr>
        <w:t xml:space="preserve"> сельсовет»</w:t>
      </w:r>
    </w:p>
    <w:p w:rsidR="007058A9" w:rsidRDefault="007058A9" w:rsidP="007058A9">
      <w:pPr>
        <w:pStyle w:val="Standard"/>
        <w:overflowPunct w:val="0"/>
        <w:jc w:val="right"/>
        <w:rPr>
          <w:rFonts w:eastAsia="Times New Roman"/>
          <w:lang w:eastAsia="ar-SA" w:bidi="ar-SA"/>
        </w:rPr>
      </w:pPr>
      <w:r>
        <w:rPr>
          <w:rFonts w:eastAsia="Times New Roman"/>
          <w:lang w:eastAsia="ar-SA" w:bidi="ar-SA"/>
        </w:rPr>
        <w:t xml:space="preserve"> </w:t>
      </w:r>
      <w:proofErr w:type="spellStart"/>
      <w:r>
        <w:rPr>
          <w:rFonts w:eastAsia="Times New Roman"/>
          <w:lang w:eastAsia="ar-SA" w:bidi="ar-SA"/>
        </w:rPr>
        <w:t>Щигровского</w:t>
      </w:r>
      <w:proofErr w:type="spellEnd"/>
      <w:r>
        <w:rPr>
          <w:rFonts w:eastAsia="Times New Roman"/>
          <w:lang w:eastAsia="ar-SA" w:bidi="ar-SA"/>
        </w:rPr>
        <w:t xml:space="preserve"> района  Курской области за 2021 год»</w:t>
      </w:r>
    </w:p>
    <w:p w:rsidR="007058A9" w:rsidRDefault="007058A9" w:rsidP="007058A9">
      <w:pPr>
        <w:pStyle w:val="Standard"/>
        <w:jc w:val="right"/>
        <w:rPr>
          <w:rFonts w:eastAsia="Times New Roman"/>
          <w:lang w:eastAsia="ru-RU" w:bidi="ar-SA"/>
        </w:rPr>
      </w:pPr>
      <w:r>
        <w:rPr>
          <w:rFonts w:eastAsia="Times New Roman"/>
          <w:lang w:eastAsia="ru-RU" w:bidi="ar-SA"/>
        </w:rPr>
        <w:t xml:space="preserve"> </w:t>
      </w:r>
    </w:p>
    <w:p w:rsidR="007058A9" w:rsidRDefault="007058A9" w:rsidP="007058A9">
      <w:pPr>
        <w:pStyle w:val="Standard"/>
        <w:keepNext/>
        <w:tabs>
          <w:tab w:val="left" w:pos="0"/>
        </w:tabs>
        <w:overflowPunct w:val="0"/>
        <w:jc w:val="center"/>
        <w:rPr>
          <w:rFonts w:eastAsia="Times New Roman"/>
          <w:b/>
          <w:lang w:eastAsia="ru-RU" w:bidi="ar-SA"/>
        </w:rPr>
      </w:pPr>
      <w:r>
        <w:rPr>
          <w:rFonts w:eastAsia="Times New Roman"/>
          <w:b/>
          <w:lang w:eastAsia="ru-RU" w:bidi="ar-SA"/>
        </w:rPr>
        <w:t>Расходы  бюджета муниципального образования "</w:t>
      </w:r>
      <w:proofErr w:type="spellStart"/>
      <w:r>
        <w:rPr>
          <w:rFonts w:eastAsia="Times New Roman"/>
          <w:b/>
          <w:lang w:eastAsia="ru-RU" w:bidi="ar-SA"/>
        </w:rPr>
        <w:t>Косоржанский</w:t>
      </w:r>
      <w:proofErr w:type="spellEnd"/>
      <w:r>
        <w:rPr>
          <w:rFonts w:eastAsia="Times New Roman"/>
          <w:b/>
          <w:lang w:eastAsia="ru-RU" w:bidi="ar-SA"/>
        </w:rPr>
        <w:t xml:space="preserve"> сельсовет" </w:t>
      </w:r>
      <w:proofErr w:type="spellStart"/>
      <w:r>
        <w:rPr>
          <w:rFonts w:eastAsia="Times New Roman"/>
          <w:b/>
          <w:lang w:eastAsia="ru-RU" w:bidi="ar-SA"/>
        </w:rPr>
        <w:t>Щигровского</w:t>
      </w:r>
      <w:proofErr w:type="spellEnd"/>
      <w:r>
        <w:rPr>
          <w:rFonts w:eastAsia="Times New Roman"/>
          <w:b/>
          <w:lang w:eastAsia="ru-RU" w:bidi="ar-SA"/>
        </w:rPr>
        <w:t xml:space="preserve"> района Курской области за 2021год по ведомственной структуре расходов бюджета муниципального образования "</w:t>
      </w:r>
      <w:proofErr w:type="spellStart"/>
      <w:r>
        <w:rPr>
          <w:rFonts w:eastAsia="Times New Roman"/>
          <w:b/>
          <w:lang w:eastAsia="ru-RU" w:bidi="ar-SA"/>
        </w:rPr>
        <w:t>Косоржанский</w:t>
      </w:r>
      <w:proofErr w:type="spellEnd"/>
      <w:r>
        <w:rPr>
          <w:rFonts w:eastAsia="Times New Roman"/>
          <w:b/>
          <w:lang w:eastAsia="ru-RU" w:bidi="ar-SA"/>
        </w:rPr>
        <w:t xml:space="preserve"> сельсовет" </w:t>
      </w:r>
      <w:proofErr w:type="spellStart"/>
      <w:r>
        <w:rPr>
          <w:rFonts w:eastAsia="Times New Roman"/>
          <w:b/>
          <w:lang w:eastAsia="ru-RU" w:bidi="ar-SA"/>
        </w:rPr>
        <w:t>Щигровского</w:t>
      </w:r>
      <w:proofErr w:type="spellEnd"/>
      <w:r>
        <w:rPr>
          <w:rFonts w:eastAsia="Times New Roman"/>
          <w:b/>
          <w:lang w:eastAsia="ru-RU" w:bidi="ar-SA"/>
        </w:rPr>
        <w:t xml:space="preserve"> района Курской области</w:t>
      </w:r>
    </w:p>
    <w:p w:rsidR="007058A9" w:rsidRDefault="007058A9" w:rsidP="007058A9">
      <w:pPr>
        <w:pStyle w:val="Standard"/>
        <w:keepNext/>
        <w:tabs>
          <w:tab w:val="left" w:pos="0"/>
        </w:tabs>
        <w:overflowPunct w:val="0"/>
        <w:jc w:val="right"/>
        <w:rPr>
          <w:rFonts w:eastAsia="Times New Roman"/>
          <w:b/>
          <w:lang w:eastAsia="ru-RU" w:bidi="ar-SA"/>
        </w:rPr>
      </w:pPr>
      <w:r>
        <w:rPr>
          <w:rFonts w:eastAsia="Times New Roman"/>
          <w:b/>
          <w:lang w:eastAsia="ru-RU" w:bidi="ar-SA"/>
        </w:rPr>
        <w:t xml:space="preserve">                                                                                                     тыс</w:t>
      </w:r>
      <w:proofErr w:type="gramStart"/>
      <w:r>
        <w:rPr>
          <w:rFonts w:eastAsia="Times New Roman"/>
          <w:b/>
          <w:lang w:eastAsia="ru-RU" w:bidi="ar-SA"/>
        </w:rPr>
        <w:t>.р</w:t>
      </w:r>
      <w:proofErr w:type="gramEnd"/>
      <w:r>
        <w:rPr>
          <w:rFonts w:eastAsia="Times New Roman"/>
          <w:b/>
          <w:lang w:eastAsia="ru-RU" w:bidi="ar-SA"/>
        </w:rPr>
        <w:t>уб.</w:t>
      </w:r>
    </w:p>
    <w:tbl>
      <w:tblPr>
        <w:tblW w:w="10642" w:type="dxa"/>
        <w:tblInd w:w="18" w:type="dxa"/>
        <w:tblLayout w:type="fixed"/>
        <w:tblCellMar>
          <w:left w:w="10" w:type="dxa"/>
          <w:right w:w="10" w:type="dxa"/>
        </w:tblCellMar>
        <w:tblLook w:val="04A0"/>
      </w:tblPr>
      <w:tblGrid>
        <w:gridCol w:w="3696"/>
        <w:gridCol w:w="567"/>
        <w:gridCol w:w="567"/>
        <w:gridCol w:w="709"/>
        <w:gridCol w:w="1559"/>
        <w:gridCol w:w="709"/>
        <w:gridCol w:w="1417"/>
        <w:gridCol w:w="1418"/>
      </w:tblGrid>
      <w:tr w:rsidR="007058A9" w:rsidTr="007058A9">
        <w:tc>
          <w:tcPr>
            <w:tcW w:w="3696" w:type="dxa"/>
            <w:tcBorders>
              <w:top w:val="single" w:sz="8" w:space="0" w:color="808080"/>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Наименование показателя</w:t>
            </w:r>
          </w:p>
        </w:tc>
        <w:tc>
          <w:tcPr>
            <w:tcW w:w="567" w:type="dxa"/>
            <w:tcBorders>
              <w:top w:val="single" w:sz="8" w:space="0" w:color="808080"/>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567" w:type="dxa"/>
            <w:tcBorders>
              <w:top w:val="single" w:sz="8" w:space="0" w:color="808080"/>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РЗ</w:t>
            </w:r>
          </w:p>
        </w:tc>
        <w:tc>
          <w:tcPr>
            <w:tcW w:w="709" w:type="dxa"/>
            <w:tcBorders>
              <w:top w:val="single" w:sz="8" w:space="0" w:color="808080"/>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proofErr w:type="gramStart"/>
            <w:r>
              <w:rPr>
                <w:sz w:val="24"/>
                <w:szCs w:val="24"/>
              </w:rPr>
              <w:t>ПР</w:t>
            </w:r>
            <w:proofErr w:type="gramEnd"/>
          </w:p>
        </w:tc>
        <w:tc>
          <w:tcPr>
            <w:tcW w:w="1559" w:type="dxa"/>
            <w:tcBorders>
              <w:top w:val="single" w:sz="8" w:space="0" w:color="808080"/>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ЦСР</w:t>
            </w:r>
          </w:p>
        </w:tc>
        <w:tc>
          <w:tcPr>
            <w:tcW w:w="709" w:type="dxa"/>
            <w:tcBorders>
              <w:top w:val="single" w:sz="8" w:space="0" w:color="808080"/>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ВР</w:t>
            </w:r>
          </w:p>
        </w:tc>
        <w:tc>
          <w:tcPr>
            <w:tcW w:w="1417" w:type="dxa"/>
            <w:tcBorders>
              <w:top w:val="single" w:sz="8" w:space="0" w:color="808080"/>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Утверждено</w:t>
            </w:r>
          </w:p>
          <w:p w:rsidR="007058A9" w:rsidRDefault="007058A9">
            <w:pPr>
              <w:pStyle w:val="TableContents"/>
              <w:jc w:val="both"/>
              <w:rPr>
                <w:sz w:val="24"/>
                <w:szCs w:val="24"/>
              </w:rPr>
            </w:pPr>
            <w:r>
              <w:rPr>
                <w:sz w:val="24"/>
                <w:szCs w:val="24"/>
              </w:rPr>
              <w:t> </w:t>
            </w:r>
          </w:p>
        </w:tc>
        <w:tc>
          <w:tcPr>
            <w:tcW w:w="1418"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Исполнено</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4</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6</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8</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ВСЕГО</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3400,2</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3246,03</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Общегосударственные вопросы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1478,5</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1341,9</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390,7</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390,7</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Обеспечение функционирования главы муниципального образования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71 000 00000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390,7</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390,7</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Глава муниципального образования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71 100 00000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390,7</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390,7</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xml:space="preserve">Обеспечение деятельности и </w:t>
            </w:r>
            <w:r>
              <w:rPr>
                <w:sz w:val="24"/>
                <w:szCs w:val="24"/>
              </w:rPr>
              <w:lastRenderedPageBreak/>
              <w:t>выполнение функций органов местного самоуправления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lastRenderedPageBreak/>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71 100 С1402</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390,7</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390,7</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p w:rsidR="007058A9" w:rsidRDefault="007058A9">
            <w:pPr>
              <w:pStyle w:val="TableContents"/>
              <w:jc w:val="both"/>
              <w:rPr>
                <w:sz w:val="24"/>
                <w:szCs w:val="24"/>
              </w:rPr>
            </w:pPr>
            <w:r>
              <w:rPr>
                <w:sz w:val="24"/>
                <w:szCs w:val="24"/>
              </w:rPr>
              <w:t>внебюджетными фондами</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71 100 С1402</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390,7</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390,7</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0 4</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773,7</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773,7</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Обеспечение функционирования местных администраций</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0 4</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73 000 00000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773,7</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773,7</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Обеспечение деятельности администрации муниципального образования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0 4</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73 100 00000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773,7</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773,7</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Обеспечение деятельности и выполнение функций органов местного самоуправления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0 4</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73 100 С1402</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773,7</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773,7</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p w:rsidR="007058A9" w:rsidRDefault="007058A9">
            <w:pPr>
              <w:pStyle w:val="TableContents"/>
              <w:jc w:val="both"/>
              <w:rPr>
                <w:sz w:val="24"/>
                <w:szCs w:val="24"/>
              </w:rPr>
            </w:pPr>
            <w:r>
              <w:rPr>
                <w:sz w:val="24"/>
                <w:szCs w:val="24"/>
              </w:rPr>
              <w:t>внебюджетными фондами</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0 4</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73 100 С1402</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773,7</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773,7</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Иные бюджетные ассигнования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0 4</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73 100С1402</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8 00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34.51</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34.51</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Обеспечение деятельности финансовых, налоговых, таможенных органов и органов финансового (финансово-бюджетного) надзора</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0 6</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34.51</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34.51</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proofErr w:type="spellStart"/>
            <w:r>
              <w:rPr>
                <w:sz w:val="24"/>
                <w:szCs w:val="24"/>
              </w:rPr>
              <w:t>Непрограммная</w:t>
            </w:r>
            <w:proofErr w:type="spellEnd"/>
            <w:r>
              <w:rPr>
                <w:sz w:val="24"/>
                <w:szCs w:val="24"/>
              </w:rPr>
              <w:t xml:space="preserve"> деятельность органов местного самоуправления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0 6</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77 000 00000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34.51</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34.51</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proofErr w:type="spellStart"/>
            <w:r>
              <w:rPr>
                <w:sz w:val="24"/>
                <w:szCs w:val="24"/>
              </w:rPr>
              <w:t>Непрограммные</w:t>
            </w:r>
            <w:proofErr w:type="spellEnd"/>
            <w:r>
              <w:rPr>
                <w:sz w:val="24"/>
                <w:szCs w:val="24"/>
              </w:rPr>
              <w:t xml:space="preserve"> расходы органов местного самоуправления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0 6</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77 200 00000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34.51</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34.51</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Иные межбюджетные трансферты на осуществление переданных полномочий в сфере внешнего муниципального финансового контроля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0 6</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77 200П1484</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34.51</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34.51</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Межбюджетные трансферты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0 6</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77 200 П1484</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15</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15</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Standard"/>
              <w:rPr>
                <w:color w:val="000000"/>
              </w:rPr>
            </w:pPr>
            <w:r>
              <w:rPr>
                <w:color w:val="000000"/>
              </w:rPr>
              <w:t>Обеспечение проведения выборов и</w:t>
            </w:r>
          </w:p>
          <w:p w:rsidR="007058A9" w:rsidRDefault="007058A9">
            <w:pPr>
              <w:pStyle w:val="Standard"/>
              <w:rPr>
                <w:color w:val="000000"/>
              </w:rPr>
            </w:pPr>
            <w:r>
              <w:rPr>
                <w:color w:val="000000"/>
              </w:rPr>
              <w:t>референдумов</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0 7</w:t>
            </w:r>
          </w:p>
        </w:tc>
        <w:tc>
          <w:tcPr>
            <w:tcW w:w="1559" w:type="dxa"/>
            <w:tcBorders>
              <w:top w:val="nil"/>
              <w:left w:val="single" w:sz="8" w:space="0" w:color="808080"/>
              <w:bottom w:val="single" w:sz="8" w:space="0" w:color="808080"/>
              <w:right w:val="nil"/>
            </w:tcBorders>
            <w:tcMar>
              <w:top w:w="28" w:type="dxa"/>
              <w:left w:w="28" w:type="dxa"/>
              <w:bottom w:w="28" w:type="dxa"/>
              <w:right w:w="28" w:type="dxa"/>
            </w:tcMar>
          </w:tcPr>
          <w:p w:rsidR="007058A9" w:rsidRDefault="007058A9">
            <w:pPr>
              <w:pStyle w:val="TableContents"/>
              <w:jc w:val="both"/>
              <w:rPr>
                <w:sz w:val="24"/>
                <w:szCs w:val="24"/>
              </w:rPr>
            </w:pPr>
          </w:p>
        </w:tc>
        <w:tc>
          <w:tcPr>
            <w:tcW w:w="709" w:type="dxa"/>
            <w:tcBorders>
              <w:top w:val="nil"/>
              <w:left w:val="single" w:sz="8" w:space="0" w:color="808080"/>
              <w:bottom w:val="single" w:sz="8" w:space="0" w:color="808080"/>
              <w:right w:val="nil"/>
            </w:tcBorders>
            <w:tcMar>
              <w:top w:w="28" w:type="dxa"/>
              <w:left w:w="28" w:type="dxa"/>
              <w:bottom w:w="28" w:type="dxa"/>
              <w:right w:w="28" w:type="dxa"/>
            </w:tcMar>
          </w:tcPr>
          <w:p w:rsidR="007058A9" w:rsidRDefault="007058A9">
            <w:pPr>
              <w:pStyle w:val="TableContents"/>
              <w:jc w:val="both"/>
              <w:rPr>
                <w:sz w:val="24"/>
                <w:szCs w:val="24"/>
              </w:rPr>
            </w:pP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15</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15</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Standard"/>
              <w:rPr>
                <w:color w:val="000000"/>
              </w:rPr>
            </w:pPr>
            <w:proofErr w:type="spellStart"/>
            <w:r>
              <w:rPr>
                <w:color w:val="000000"/>
              </w:rPr>
              <w:lastRenderedPageBreak/>
              <w:t>Непрограммная</w:t>
            </w:r>
            <w:proofErr w:type="spellEnd"/>
          </w:p>
          <w:p w:rsidR="007058A9" w:rsidRDefault="007058A9">
            <w:pPr>
              <w:pStyle w:val="Standard"/>
              <w:rPr>
                <w:color w:val="000000"/>
              </w:rPr>
            </w:pPr>
            <w:r>
              <w:rPr>
                <w:color w:val="000000"/>
              </w:rPr>
              <w:t>деятельность</w:t>
            </w:r>
          </w:p>
          <w:p w:rsidR="007058A9" w:rsidRDefault="007058A9">
            <w:pPr>
              <w:pStyle w:val="Standard"/>
              <w:rPr>
                <w:color w:val="000000"/>
              </w:rPr>
            </w:pPr>
            <w:r>
              <w:rPr>
                <w:color w:val="000000"/>
              </w:rPr>
              <w:t>органов</w:t>
            </w:r>
          </w:p>
          <w:p w:rsidR="007058A9" w:rsidRDefault="007058A9">
            <w:pPr>
              <w:pStyle w:val="Standard"/>
              <w:rPr>
                <w:color w:val="000000"/>
              </w:rPr>
            </w:pPr>
            <w:r>
              <w:rPr>
                <w:color w:val="000000"/>
              </w:rPr>
              <w:t>местного самоуправления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0 7</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77 000 00000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tcPr>
          <w:p w:rsidR="007058A9" w:rsidRDefault="007058A9">
            <w:pPr>
              <w:pStyle w:val="TableContents"/>
              <w:jc w:val="both"/>
              <w:rPr>
                <w:sz w:val="24"/>
                <w:szCs w:val="24"/>
              </w:rPr>
            </w:pP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15</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15</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Standard"/>
              <w:rPr>
                <w:color w:val="000000"/>
              </w:rPr>
            </w:pPr>
            <w:proofErr w:type="spellStart"/>
            <w:r>
              <w:rPr>
                <w:color w:val="000000"/>
              </w:rPr>
              <w:t>Непрограммные</w:t>
            </w:r>
            <w:proofErr w:type="spellEnd"/>
            <w:r>
              <w:rPr>
                <w:color w:val="000000"/>
              </w:rPr>
              <w:t xml:space="preserve"> расходы органов местного</w:t>
            </w:r>
          </w:p>
          <w:p w:rsidR="007058A9" w:rsidRDefault="007058A9">
            <w:pPr>
              <w:pStyle w:val="Standard"/>
              <w:rPr>
                <w:color w:val="000000"/>
              </w:rPr>
            </w:pPr>
            <w:r>
              <w:rPr>
                <w:color w:val="000000"/>
              </w:rPr>
              <w:t>самоуправления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0 7</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77200 С1441</w:t>
            </w:r>
          </w:p>
        </w:tc>
        <w:tc>
          <w:tcPr>
            <w:tcW w:w="709" w:type="dxa"/>
            <w:tcBorders>
              <w:top w:val="nil"/>
              <w:left w:val="single" w:sz="8" w:space="0" w:color="808080"/>
              <w:bottom w:val="single" w:sz="8" w:space="0" w:color="808080"/>
              <w:right w:val="nil"/>
            </w:tcBorders>
            <w:tcMar>
              <w:top w:w="28" w:type="dxa"/>
              <w:left w:w="28" w:type="dxa"/>
              <w:bottom w:w="28" w:type="dxa"/>
              <w:right w:w="28" w:type="dxa"/>
            </w:tcMar>
          </w:tcPr>
          <w:p w:rsidR="007058A9" w:rsidRDefault="007058A9">
            <w:pPr>
              <w:pStyle w:val="TableContents"/>
              <w:jc w:val="both"/>
              <w:rPr>
                <w:sz w:val="24"/>
                <w:szCs w:val="24"/>
              </w:rPr>
            </w:pP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15</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15</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Standard"/>
              <w:rPr>
                <w:color w:val="000000"/>
              </w:rPr>
            </w:pPr>
            <w:r>
              <w:rPr>
                <w:color w:val="000000"/>
              </w:rPr>
              <w:t>Подготовка и проведение выборов</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0 7</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77200 С1441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800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15</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15</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Standard"/>
              <w:rPr>
                <w:color w:val="000000"/>
              </w:rPr>
            </w:pPr>
            <w:r>
              <w:rPr>
                <w:color w:val="000000"/>
              </w:rPr>
              <w:t>Специальные расходы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0 7</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77200 С1441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800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Резервные фонды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 xml:space="preserve">1 </w:t>
            </w:r>
            <w:proofErr w:type="spellStart"/>
            <w:r>
              <w:rPr>
                <w:sz w:val="24"/>
                <w:szCs w:val="24"/>
              </w:rPr>
              <w:t>1</w:t>
            </w:r>
            <w:proofErr w:type="spellEnd"/>
          </w:p>
        </w:tc>
        <w:tc>
          <w:tcPr>
            <w:tcW w:w="1559"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 </w:t>
            </w:r>
          </w:p>
        </w:tc>
        <w:tc>
          <w:tcPr>
            <w:tcW w:w="709"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1.0</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Резервные фонды органов местного самоуправления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 xml:space="preserve">1 </w:t>
            </w:r>
            <w:proofErr w:type="spellStart"/>
            <w:r>
              <w:rPr>
                <w:sz w:val="24"/>
                <w:szCs w:val="24"/>
              </w:rPr>
              <w:t>1</w:t>
            </w:r>
            <w:proofErr w:type="spellEnd"/>
          </w:p>
        </w:tc>
        <w:tc>
          <w:tcPr>
            <w:tcW w:w="1559"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7800000000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Резервные фонды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 xml:space="preserve">1 </w:t>
            </w:r>
            <w:proofErr w:type="spellStart"/>
            <w:r>
              <w:rPr>
                <w:sz w:val="24"/>
                <w:szCs w:val="24"/>
              </w:rPr>
              <w:t>1</w:t>
            </w:r>
            <w:proofErr w:type="spellEnd"/>
          </w:p>
        </w:tc>
        <w:tc>
          <w:tcPr>
            <w:tcW w:w="1559"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7810000000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Резервный фонд местной администрации</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 xml:space="preserve">1 </w:t>
            </w:r>
            <w:proofErr w:type="spellStart"/>
            <w:r>
              <w:rPr>
                <w:sz w:val="24"/>
                <w:szCs w:val="24"/>
              </w:rPr>
              <w:t>1</w:t>
            </w:r>
            <w:proofErr w:type="spellEnd"/>
          </w:p>
        </w:tc>
        <w:tc>
          <w:tcPr>
            <w:tcW w:w="1559"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78100С1403</w:t>
            </w:r>
          </w:p>
        </w:tc>
        <w:tc>
          <w:tcPr>
            <w:tcW w:w="709"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Иные бюджетные ассигнования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 xml:space="preserve">1 </w:t>
            </w:r>
            <w:proofErr w:type="spellStart"/>
            <w:r>
              <w:rPr>
                <w:sz w:val="24"/>
                <w:szCs w:val="24"/>
              </w:rPr>
              <w:t>1</w:t>
            </w:r>
            <w:proofErr w:type="spellEnd"/>
          </w:p>
        </w:tc>
        <w:tc>
          <w:tcPr>
            <w:tcW w:w="1559"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78100С1403</w:t>
            </w:r>
          </w:p>
        </w:tc>
        <w:tc>
          <w:tcPr>
            <w:tcW w:w="709"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7058A9" w:rsidRDefault="007058A9">
            <w:pPr>
              <w:pStyle w:val="TableContents"/>
              <w:jc w:val="both"/>
              <w:rPr>
                <w:sz w:val="24"/>
                <w:szCs w:val="24"/>
              </w:rPr>
            </w:pPr>
            <w:r>
              <w:rPr>
                <w:sz w:val="24"/>
                <w:szCs w:val="24"/>
              </w:rPr>
              <w:t>800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tcPr>
          <w:p w:rsidR="007058A9" w:rsidRDefault="007058A9">
            <w:pPr>
              <w:pStyle w:val="TableContents"/>
              <w:jc w:val="both"/>
              <w:rPr>
                <w:sz w:val="24"/>
                <w:szCs w:val="24"/>
              </w:rPr>
            </w:pPr>
            <w:r>
              <w:rPr>
                <w:sz w:val="24"/>
                <w:szCs w:val="24"/>
              </w:rPr>
              <w:t>263,6</w:t>
            </w:r>
          </w:p>
          <w:p w:rsidR="007058A9" w:rsidRDefault="007058A9">
            <w:pPr>
              <w:pStyle w:val="TableContents"/>
              <w:jc w:val="both"/>
              <w:rPr>
                <w:sz w:val="24"/>
                <w:szCs w:val="24"/>
              </w:rPr>
            </w:pP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7058A9" w:rsidRDefault="007058A9">
            <w:pPr>
              <w:pStyle w:val="TableContents"/>
              <w:jc w:val="both"/>
              <w:rPr>
                <w:sz w:val="24"/>
                <w:szCs w:val="24"/>
              </w:rPr>
            </w:pPr>
            <w:r>
              <w:rPr>
                <w:sz w:val="24"/>
                <w:szCs w:val="24"/>
              </w:rPr>
              <w:t>128,1</w:t>
            </w:r>
          </w:p>
          <w:p w:rsidR="007058A9" w:rsidRDefault="007058A9">
            <w:pPr>
              <w:pStyle w:val="TableContents"/>
              <w:jc w:val="both"/>
              <w:rPr>
                <w:sz w:val="24"/>
                <w:szCs w:val="24"/>
              </w:rPr>
            </w:pP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Другие общегосударственные вопросы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Муниципальная программа «Развитие муниципальной службы в муниципальном образовании «</w:t>
            </w:r>
            <w:proofErr w:type="spellStart"/>
            <w:r>
              <w:rPr>
                <w:sz w:val="24"/>
                <w:szCs w:val="24"/>
              </w:rPr>
              <w:t>Косоржанский</w:t>
            </w:r>
            <w:proofErr w:type="spellEnd"/>
            <w:r>
              <w:rPr>
                <w:sz w:val="24"/>
                <w:szCs w:val="24"/>
              </w:rPr>
              <w:t xml:space="preserve"> сельсовет» </w:t>
            </w:r>
            <w:proofErr w:type="spellStart"/>
            <w:r>
              <w:rPr>
                <w:sz w:val="24"/>
                <w:szCs w:val="24"/>
              </w:rPr>
              <w:t>Щигровского</w:t>
            </w:r>
            <w:proofErr w:type="spellEnd"/>
            <w:r>
              <w:rPr>
                <w:sz w:val="24"/>
                <w:szCs w:val="24"/>
              </w:rPr>
              <w:t xml:space="preserve"> района Курской области на 2021-2023</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09 000 00000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Pr>
                <w:sz w:val="24"/>
                <w:szCs w:val="24"/>
              </w:rPr>
              <w:t>Косоржанский</w:t>
            </w:r>
            <w:proofErr w:type="spellEnd"/>
            <w:r>
              <w:rPr>
                <w:sz w:val="24"/>
                <w:szCs w:val="24"/>
              </w:rPr>
              <w:t xml:space="preserve"> сельсовет» </w:t>
            </w:r>
            <w:proofErr w:type="spellStart"/>
            <w:r>
              <w:rPr>
                <w:sz w:val="24"/>
                <w:szCs w:val="24"/>
              </w:rPr>
              <w:t>Щигровского</w:t>
            </w:r>
            <w:proofErr w:type="spellEnd"/>
            <w:r>
              <w:rPr>
                <w:sz w:val="24"/>
                <w:szCs w:val="24"/>
              </w:rPr>
              <w:t xml:space="preserve"> района Курской области на 2021--2023годы»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09 1 00 00000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Основное мероприятие «подготовка кадров муниципальной службы»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09 101 00000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Мероприятия, направленные на развитие муниципальной службы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09 101 С1437</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Закупка товаров, работ и услуг для государственных (муниципальных) нужд</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09 101 С1437</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2 00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xml:space="preserve">Муниципальная программа «Комплекс мер по профилактике правонарушений на территории </w:t>
            </w:r>
            <w:proofErr w:type="spellStart"/>
            <w:r>
              <w:rPr>
                <w:sz w:val="24"/>
                <w:szCs w:val="24"/>
              </w:rPr>
              <w:t>Косоржанского</w:t>
            </w:r>
            <w:proofErr w:type="spellEnd"/>
            <w:r>
              <w:rPr>
                <w:sz w:val="24"/>
                <w:szCs w:val="24"/>
              </w:rPr>
              <w:t xml:space="preserve"> сельсовета </w:t>
            </w:r>
            <w:proofErr w:type="spellStart"/>
            <w:r>
              <w:rPr>
                <w:sz w:val="24"/>
                <w:szCs w:val="24"/>
              </w:rPr>
              <w:t>Щигровского</w:t>
            </w:r>
            <w:proofErr w:type="spellEnd"/>
            <w:r>
              <w:rPr>
                <w:sz w:val="24"/>
                <w:szCs w:val="24"/>
              </w:rPr>
              <w:t xml:space="preserve"> района Курской области на 2020-2022 годы»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12 000 00000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xml:space="preserve">Подпрограмма «Комплекс мер по профилактике правонарушений на </w:t>
            </w:r>
            <w:r>
              <w:rPr>
                <w:sz w:val="24"/>
                <w:szCs w:val="24"/>
              </w:rPr>
              <w:lastRenderedPageBreak/>
              <w:t xml:space="preserve">территории </w:t>
            </w:r>
            <w:proofErr w:type="spellStart"/>
            <w:r>
              <w:rPr>
                <w:sz w:val="24"/>
                <w:szCs w:val="24"/>
              </w:rPr>
              <w:t>Косоржанского</w:t>
            </w:r>
            <w:proofErr w:type="spellEnd"/>
            <w:r>
              <w:rPr>
                <w:sz w:val="24"/>
                <w:szCs w:val="24"/>
              </w:rPr>
              <w:t xml:space="preserve"> сельсовета </w:t>
            </w:r>
            <w:proofErr w:type="spellStart"/>
            <w:r>
              <w:rPr>
                <w:sz w:val="24"/>
                <w:szCs w:val="24"/>
              </w:rPr>
              <w:t>Щигровского</w:t>
            </w:r>
            <w:proofErr w:type="spellEnd"/>
            <w:r>
              <w:rPr>
                <w:sz w:val="24"/>
                <w:szCs w:val="24"/>
              </w:rPr>
              <w:t xml:space="preserve"> района Курской области на 2020-2022 годы»</w:t>
            </w:r>
          </w:p>
          <w:p w:rsidR="007058A9" w:rsidRDefault="007058A9">
            <w:pPr>
              <w:pStyle w:val="TableContents"/>
              <w:jc w:val="both"/>
              <w:rPr>
                <w:sz w:val="24"/>
                <w:szCs w:val="24"/>
              </w:rPr>
            </w:pPr>
            <w:r>
              <w:rPr>
                <w:sz w:val="24"/>
                <w:szCs w:val="24"/>
              </w:rPr>
              <w:t> </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lastRenderedPageBreak/>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12 200 00000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lastRenderedPageBreak/>
              <w:t>Основное мероприятие «Осуществление мероприятий по обеспечению правопорядка на территории муниципального образования»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12 201 00000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Реализация мероприятий направленных на обеспечение правопорядка на территории муниципального образования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12 201 С1435</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Закупка товаров, работ и услуг для обеспечения государственных (муниципальных) нужд</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12 201 С1435</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94,7</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94,7</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Муниципальная программа</w:t>
            </w:r>
            <w:proofErr w:type="gramStart"/>
            <w:r>
              <w:rPr>
                <w:sz w:val="24"/>
                <w:szCs w:val="24"/>
              </w:rPr>
              <w:t>«Р</w:t>
            </w:r>
            <w:proofErr w:type="gramEnd"/>
            <w:r>
              <w:rPr>
                <w:sz w:val="24"/>
                <w:szCs w:val="24"/>
              </w:rPr>
              <w:t>азвитие и укрепление материально-технической базы</w:t>
            </w:r>
          </w:p>
          <w:p w:rsidR="007058A9" w:rsidRDefault="007058A9">
            <w:pPr>
              <w:pStyle w:val="TableContents"/>
              <w:jc w:val="both"/>
              <w:rPr>
                <w:sz w:val="24"/>
                <w:szCs w:val="24"/>
              </w:rPr>
            </w:pPr>
            <w:r>
              <w:rPr>
                <w:sz w:val="24"/>
                <w:szCs w:val="24"/>
              </w:rPr>
              <w:t xml:space="preserve">муниципального образования « </w:t>
            </w:r>
            <w:proofErr w:type="spellStart"/>
            <w:r>
              <w:rPr>
                <w:sz w:val="24"/>
                <w:szCs w:val="24"/>
              </w:rPr>
              <w:t>Косоржанский</w:t>
            </w:r>
            <w:proofErr w:type="spellEnd"/>
            <w:r>
              <w:rPr>
                <w:sz w:val="24"/>
                <w:szCs w:val="24"/>
              </w:rPr>
              <w:t xml:space="preserve"> сельсовет</w:t>
            </w:r>
            <w:proofErr w:type="gramStart"/>
            <w:r>
              <w:rPr>
                <w:sz w:val="24"/>
                <w:szCs w:val="24"/>
              </w:rPr>
              <w:t>»</w:t>
            </w:r>
            <w:proofErr w:type="spellStart"/>
            <w:r>
              <w:rPr>
                <w:sz w:val="24"/>
                <w:szCs w:val="24"/>
              </w:rPr>
              <w:t>Щ</w:t>
            </w:r>
            <w:proofErr w:type="gramEnd"/>
            <w:r>
              <w:rPr>
                <w:sz w:val="24"/>
                <w:szCs w:val="24"/>
              </w:rPr>
              <w:t>игровского</w:t>
            </w:r>
            <w:proofErr w:type="spellEnd"/>
            <w:r>
              <w:rPr>
                <w:sz w:val="24"/>
                <w:szCs w:val="24"/>
              </w:rPr>
              <w:t xml:space="preserve"> района Курской области на  2021-2023годы»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18 000 00000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94,7</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94,7</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xml:space="preserve">Подпрограмма «Материально-техническое обеспечение учреждений и формирование имиджа </w:t>
            </w:r>
            <w:proofErr w:type="spellStart"/>
            <w:r>
              <w:rPr>
                <w:sz w:val="24"/>
                <w:szCs w:val="24"/>
              </w:rPr>
              <w:t>Косоржанского</w:t>
            </w:r>
            <w:proofErr w:type="spellEnd"/>
            <w:r>
              <w:rPr>
                <w:sz w:val="24"/>
                <w:szCs w:val="24"/>
              </w:rPr>
              <w:t xml:space="preserve"> сельсовета </w:t>
            </w:r>
            <w:proofErr w:type="spellStart"/>
            <w:r>
              <w:rPr>
                <w:sz w:val="24"/>
                <w:szCs w:val="24"/>
              </w:rPr>
              <w:t>Щигровского</w:t>
            </w:r>
            <w:proofErr w:type="spellEnd"/>
            <w:r>
              <w:rPr>
                <w:sz w:val="24"/>
                <w:szCs w:val="24"/>
              </w:rPr>
              <w:t xml:space="preserve"> района Курской области на 2021-2023годы»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18 100 00000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94,7</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94,7</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Расходы на обеспечение деятельности (оказание услуг) муниципальных учреждений</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18 101 С1493</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94,7</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94,7</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Основное мероприятие «Обеспечение деятельности муниципальных учреждений»</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18 101 С1493</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89,3</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89,3</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Закупка товаров, работ и услуг для государственных (муниципальных) нужд</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18 101 С1493</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5,4</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5,4</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Иные бюджетные ассигнования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18 101 С1493</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8 00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xml:space="preserve">Муниципальная программа «Противодействие экстремизму и профилактика терроризма на территории </w:t>
            </w:r>
            <w:proofErr w:type="spellStart"/>
            <w:r>
              <w:rPr>
                <w:sz w:val="24"/>
                <w:szCs w:val="24"/>
              </w:rPr>
              <w:t>Косоржанского</w:t>
            </w:r>
            <w:proofErr w:type="spellEnd"/>
            <w:r>
              <w:rPr>
                <w:sz w:val="24"/>
                <w:szCs w:val="24"/>
              </w:rPr>
              <w:t xml:space="preserve"> сельсовета на 2021-2022 годы»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21 000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xml:space="preserve">Подпрограмма «Противодействие экстремизму и профилактика терроризма на территории </w:t>
            </w:r>
            <w:proofErr w:type="spellStart"/>
            <w:r>
              <w:rPr>
                <w:sz w:val="24"/>
                <w:szCs w:val="24"/>
              </w:rPr>
              <w:t>Косоржанского</w:t>
            </w:r>
            <w:proofErr w:type="spellEnd"/>
            <w:r>
              <w:rPr>
                <w:sz w:val="24"/>
                <w:szCs w:val="24"/>
              </w:rPr>
              <w:t xml:space="preserve"> сельсовета на 2021-2022 годы»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21 100 00000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lastRenderedPageBreak/>
              <w:t>Основное мероприятие «Мероприятия по противодействию терроризму и экстремизму»</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21 101 00000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Реализация мероприятий направленных на обеспечение правопорядка на территории муниципального образования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21 101 С1435</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Закупка товаров, работ и услуг для обеспечения государственных (муниципальных) нужд</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21 101 С1435</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154,5</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21,9</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Реализация  функций, связанных с общегосударственным управлением</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76 000 00000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154,5</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21,9</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Выполнение других обязательств органа местного самоуправления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76 100 00000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154,5</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21,9</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Выполнение других (прочих) обязательств органа местного самоуправления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76 100 С1404</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132,5</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Иные бюджетные ассигнования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76 100 С1404</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8 00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21,9</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21,9</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proofErr w:type="spellStart"/>
            <w:r>
              <w:rPr>
                <w:sz w:val="24"/>
                <w:szCs w:val="24"/>
              </w:rPr>
              <w:t>Непрограммная</w:t>
            </w:r>
            <w:proofErr w:type="spellEnd"/>
            <w:r>
              <w:rPr>
                <w:sz w:val="24"/>
                <w:szCs w:val="24"/>
              </w:rPr>
              <w:t xml:space="preserve"> деятельность органов местного самоуправления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77 000 00000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11,4</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11,4</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proofErr w:type="spellStart"/>
            <w:r>
              <w:rPr>
                <w:sz w:val="24"/>
                <w:szCs w:val="24"/>
              </w:rPr>
              <w:t>Непрограммная</w:t>
            </w:r>
            <w:proofErr w:type="spellEnd"/>
            <w:r>
              <w:rPr>
                <w:sz w:val="24"/>
                <w:szCs w:val="24"/>
              </w:rPr>
              <w:t xml:space="preserve"> деятельность органов местного самоуправления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77 000 00000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11,4</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11,4</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Реализация мероприятий по распространению официальной информации</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77 200С1439</w:t>
            </w:r>
          </w:p>
        </w:tc>
        <w:tc>
          <w:tcPr>
            <w:tcW w:w="709" w:type="dxa"/>
            <w:tcBorders>
              <w:top w:val="nil"/>
              <w:left w:val="single" w:sz="8" w:space="0" w:color="808080"/>
              <w:bottom w:val="single" w:sz="8" w:space="0" w:color="808080"/>
              <w:right w:val="nil"/>
            </w:tcBorders>
            <w:tcMar>
              <w:top w:w="28" w:type="dxa"/>
              <w:left w:w="28" w:type="dxa"/>
              <w:bottom w:w="28" w:type="dxa"/>
              <w:right w:w="28" w:type="dxa"/>
            </w:tcMar>
          </w:tcPr>
          <w:p w:rsidR="007058A9" w:rsidRDefault="007058A9">
            <w:pPr>
              <w:pStyle w:val="TableContents"/>
              <w:jc w:val="both"/>
              <w:rPr>
                <w:sz w:val="24"/>
                <w:szCs w:val="24"/>
              </w:rPr>
            </w:pP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11,4</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11,4</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Закупка товаров, работ и услуг для обеспечения государственных (муниципальных) нужд</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77 200С1439</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2 00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11,4</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11,4</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Национальная оборона</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0 2</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89,267</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89,267</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Мобилизационная и вневойсковая подготовка</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0 2</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89,267</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89,267</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proofErr w:type="spellStart"/>
            <w:r>
              <w:rPr>
                <w:sz w:val="24"/>
                <w:szCs w:val="24"/>
              </w:rPr>
              <w:t>Непрограммная</w:t>
            </w:r>
            <w:proofErr w:type="spellEnd"/>
            <w:r>
              <w:rPr>
                <w:sz w:val="24"/>
                <w:szCs w:val="24"/>
              </w:rPr>
              <w:t xml:space="preserve"> деятельность органов местного самоуправления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0 2</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77 000 00000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89,267</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89,267</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proofErr w:type="spellStart"/>
            <w:r>
              <w:rPr>
                <w:sz w:val="24"/>
                <w:szCs w:val="24"/>
              </w:rPr>
              <w:t>Непрограммные</w:t>
            </w:r>
            <w:proofErr w:type="spellEnd"/>
            <w:r>
              <w:rPr>
                <w:sz w:val="24"/>
                <w:szCs w:val="24"/>
              </w:rPr>
              <w:t xml:space="preserve"> расходы органов местного самоуправления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02</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77 200 00000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89,267</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89,267</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Осуществление первичного воинского учета на территориях, где отсутствуют военные комиссариаты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0 2</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77 200 51180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89,267</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89,267</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p w:rsidR="007058A9" w:rsidRDefault="007058A9">
            <w:pPr>
              <w:pStyle w:val="TableContents"/>
              <w:jc w:val="both"/>
              <w:rPr>
                <w:sz w:val="24"/>
                <w:szCs w:val="24"/>
              </w:rPr>
            </w:pPr>
            <w:r>
              <w:rPr>
                <w:sz w:val="24"/>
                <w:szCs w:val="24"/>
              </w:rPr>
              <w:t>внебюджетными фондами</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0 2</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77 200 51180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59,96</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59,96</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xml:space="preserve">Закупка товаров, работ и услуг для </w:t>
            </w:r>
            <w:r>
              <w:rPr>
                <w:sz w:val="24"/>
                <w:szCs w:val="24"/>
              </w:rPr>
              <w:lastRenderedPageBreak/>
              <w:t>государственных (муниципальных) нужд</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lastRenderedPageBreak/>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0 2</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77 200 51180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2 00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tcPr>
          <w:p w:rsidR="007058A9" w:rsidRDefault="007058A9">
            <w:pPr>
              <w:pStyle w:val="TableContents"/>
              <w:jc w:val="both"/>
              <w:rPr>
                <w:sz w:val="24"/>
                <w:szCs w:val="24"/>
              </w:rPr>
            </w:pPr>
            <w:r>
              <w:rPr>
                <w:sz w:val="24"/>
                <w:szCs w:val="24"/>
              </w:rPr>
              <w:t>29,307</w:t>
            </w:r>
          </w:p>
          <w:p w:rsidR="007058A9" w:rsidRDefault="007058A9">
            <w:pPr>
              <w:pStyle w:val="TableContents"/>
              <w:jc w:val="both"/>
              <w:rPr>
                <w:sz w:val="24"/>
                <w:szCs w:val="24"/>
              </w:rPr>
            </w:pP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7058A9" w:rsidRDefault="007058A9">
            <w:pPr>
              <w:pStyle w:val="TableContents"/>
              <w:jc w:val="both"/>
              <w:rPr>
                <w:sz w:val="24"/>
                <w:szCs w:val="24"/>
              </w:rPr>
            </w:pPr>
            <w:r>
              <w:rPr>
                <w:sz w:val="24"/>
                <w:szCs w:val="24"/>
              </w:rPr>
              <w:lastRenderedPageBreak/>
              <w:t>29,307</w:t>
            </w:r>
          </w:p>
          <w:p w:rsidR="007058A9" w:rsidRDefault="007058A9">
            <w:pPr>
              <w:pStyle w:val="TableContents"/>
              <w:jc w:val="both"/>
              <w:rPr>
                <w:sz w:val="24"/>
                <w:szCs w:val="24"/>
              </w:rPr>
            </w:pP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lastRenderedPageBreak/>
              <w:t>Национальная безопасность и правоохранительная деятельность</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xml:space="preserve">0 </w:t>
            </w:r>
            <w:proofErr w:type="spellStart"/>
            <w:r>
              <w:rPr>
                <w:sz w:val="24"/>
                <w:szCs w:val="24"/>
              </w:rPr>
              <w:t>0</w:t>
            </w:r>
            <w:proofErr w:type="spellEnd"/>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7058A9" w:rsidRDefault="007058A9">
            <w:pPr>
              <w:pStyle w:val="TableContents"/>
              <w:jc w:val="both"/>
              <w:rPr>
                <w:sz w:val="24"/>
                <w:szCs w:val="24"/>
              </w:rPr>
            </w:pP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Другие вопросы в области национальной безопасности и правоохранительной деятельности</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1 0</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7058A9" w:rsidRDefault="007058A9">
            <w:pPr>
              <w:pStyle w:val="TableContents"/>
              <w:jc w:val="both"/>
              <w:rPr>
                <w:sz w:val="24"/>
                <w:szCs w:val="24"/>
              </w:rPr>
            </w:pP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1 0</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13 000 00000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7058A9" w:rsidRDefault="007058A9">
            <w:pPr>
              <w:pStyle w:val="TableContents"/>
              <w:jc w:val="both"/>
              <w:rPr>
                <w:sz w:val="24"/>
                <w:szCs w:val="24"/>
              </w:rPr>
            </w:pP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Подпрограмма «Обеспечение противопожарной безопасности»</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1 0</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13 200 00000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7058A9" w:rsidRDefault="007058A9">
            <w:pPr>
              <w:pStyle w:val="TableContents"/>
              <w:jc w:val="both"/>
              <w:rPr>
                <w:sz w:val="24"/>
                <w:szCs w:val="24"/>
              </w:rPr>
            </w:pP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Основное мероприятие "Обеспечение первичных мер пожарной безопасности в границах населенных пунктов муниципального  образования "</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1 0</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13 201 00000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7058A9" w:rsidRDefault="007058A9">
            <w:pPr>
              <w:pStyle w:val="TableContents"/>
              <w:jc w:val="both"/>
              <w:rPr>
                <w:sz w:val="24"/>
                <w:szCs w:val="24"/>
              </w:rPr>
            </w:pP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Обеспечение первичных мер пожарной безопасности в границах населенных пунктов муниципальных образований</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1 0</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13 201 С1415</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7058A9" w:rsidRDefault="007058A9">
            <w:pPr>
              <w:pStyle w:val="TableContents"/>
              <w:jc w:val="both"/>
              <w:rPr>
                <w:sz w:val="24"/>
                <w:szCs w:val="24"/>
              </w:rPr>
            </w:pP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Закупка товаров, работ и услуг для обеспечения государственных (муниципальных) нужд</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1 0</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13 201 С1415</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7058A9" w:rsidRDefault="007058A9">
            <w:pPr>
              <w:pStyle w:val="TableContents"/>
              <w:jc w:val="both"/>
              <w:rPr>
                <w:sz w:val="24"/>
                <w:szCs w:val="24"/>
              </w:rPr>
            </w:pP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Национальная  экономика</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04</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00</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553,3</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539,3</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Дорожное хозяйство (дорожные фонды)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04</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09</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13.030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7058A9" w:rsidRDefault="007058A9">
            <w:pPr>
              <w:pStyle w:val="TableContents"/>
              <w:jc w:val="both"/>
              <w:rPr>
                <w:sz w:val="24"/>
                <w:szCs w:val="24"/>
              </w:rPr>
            </w:pP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Не программная деятельность органов местного самоуправления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04</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09</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77200 00000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13.030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7058A9" w:rsidRDefault="007058A9">
            <w:pPr>
              <w:pStyle w:val="TableContents"/>
              <w:jc w:val="both"/>
              <w:rPr>
                <w:sz w:val="24"/>
                <w:szCs w:val="24"/>
              </w:rPr>
            </w:pP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Не программные расходы органов местного самоуправления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04</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09</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77200 00000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13.030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7058A9" w:rsidRDefault="007058A9">
            <w:pPr>
              <w:pStyle w:val="TableContents"/>
              <w:jc w:val="both"/>
              <w:rPr>
                <w:sz w:val="24"/>
                <w:szCs w:val="24"/>
              </w:rPr>
            </w:pP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Капитальный ремонт, ремонт и содержание автомобильных дорог общего пользования местного значения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04</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09</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77201П14 24</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13.030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7058A9" w:rsidRDefault="007058A9">
            <w:pPr>
              <w:pStyle w:val="TableContents"/>
              <w:jc w:val="both"/>
              <w:rPr>
                <w:sz w:val="24"/>
                <w:szCs w:val="24"/>
              </w:rPr>
            </w:pP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Закупка товаров, работ и услуг для государственных (муниципальных) нужд</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04</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09</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77201П14 24</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13.030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7058A9" w:rsidRDefault="007058A9">
            <w:pPr>
              <w:pStyle w:val="TableContents"/>
              <w:jc w:val="both"/>
              <w:rPr>
                <w:sz w:val="24"/>
                <w:szCs w:val="24"/>
              </w:rPr>
            </w:pP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Другие вопросы в области национальной экономики</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04</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540,2</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539,2</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xml:space="preserve">Муниципальная программа  «Развитие субъектов малого и среднего предпринимательства в  </w:t>
            </w:r>
            <w:proofErr w:type="spellStart"/>
            <w:r>
              <w:rPr>
                <w:sz w:val="24"/>
                <w:szCs w:val="24"/>
              </w:rPr>
              <w:t>Косоржанском</w:t>
            </w:r>
            <w:proofErr w:type="spellEnd"/>
            <w:r>
              <w:rPr>
                <w:sz w:val="24"/>
                <w:szCs w:val="24"/>
              </w:rPr>
              <w:t xml:space="preserve"> сельсовете </w:t>
            </w:r>
            <w:proofErr w:type="spellStart"/>
            <w:r>
              <w:rPr>
                <w:sz w:val="24"/>
                <w:szCs w:val="24"/>
              </w:rPr>
              <w:t>Щигровского</w:t>
            </w:r>
            <w:proofErr w:type="spellEnd"/>
            <w:r>
              <w:rPr>
                <w:sz w:val="24"/>
                <w:szCs w:val="24"/>
              </w:rPr>
              <w:t xml:space="preserve"> района Курской области на 2021-2023годы»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04</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15 000 0000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7058A9" w:rsidRDefault="007058A9">
            <w:pPr>
              <w:pStyle w:val="TableContents"/>
              <w:jc w:val="both"/>
              <w:rPr>
                <w:sz w:val="24"/>
                <w:szCs w:val="24"/>
              </w:rPr>
            </w:pP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xml:space="preserve">Подпрограмма «Поддержка </w:t>
            </w:r>
            <w:r>
              <w:rPr>
                <w:sz w:val="24"/>
                <w:szCs w:val="24"/>
              </w:rPr>
              <w:lastRenderedPageBreak/>
              <w:t xml:space="preserve">субъектов  малого и среднего предпринимательства» муниципальной программы «Развитие  субъектов малого и среднего предпринимательства в </w:t>
            </w:r>
            <w:proofErr w:type="spellStart"/>
            <w:r>
              <w:rPr>
                <w:sz w:val="24"/>
                <w:szCs w:val="24"/>
              </w:rPr>
              <w:t>Косоржанском</w:t>
            </w:r>
            <w:proofErr w:type="spellEnd"/>
            <w:r>
              <w:rPr>
                <w:sz w:val="24"/>
                <w:szCs w:val="24"/>
              </w:rPr>
              <w:t xml:space="preserve">  сельсовете </w:t>
            </w:r>
            <w:proofErr w:type="spellStart"/>
            <w:r>
              <w:rPr>
                <w:sz w:val="24"/>
                <w:szCs w:val="24"/>
              </w:rPr>
              <w:t>Щигровского</w:t>
            </w:r>
            <w:proofErr w:type="spellEnd"/>
            <w:r>
              <w:rPr>
                <w:sz w:val="24"/>
                <w:szCs w:val="24"/>
              </w:rPr>
              <w:t xml:space="preserve"> района Курской области на 2021-2023годы»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lastRenderedPageBreak/>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04</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15 100 00000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7058A9" w:rsidRDefault="007058A9">
            <w:pPr>
              <w:pStyle w:val="TableContents"/>
              <w:jc w:val="both"/>
              <w:rPr>
                <w:sz w:val="24"/>
                <w:szCs w:val="24"/>
              </w:rPr>
            </w:pP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lastRenderedPageBreak/>
              <w:t>Обеспечение малого и среднего предпринимательства, популяризация предпринимательской деятельности</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04</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15 101 00000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7058A9" w:rsidRDefault="007058A9">
            <w:pPr>
              <w:pStyle w:val="TableContents"/>
              <w:jc w:val="both"/>
              <w:rPr>
                <w:sz w:val="24"/>
                <w:szCs w:val="24"/>
              </w:rPr>
            </w:pP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Обеспечение условий для развития малого и среднего предпринимательства на территории муниципального образования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04</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15 101 С1405</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7058A9" w:rsidRDefault="007058A9">
            <w:pPr>
              <w:pStyle w:val="TableContents"/>
              <w:jc w:val="both"/>
              <w:rPr>
                <w:sz w:val="24"/>
                <w:szCs w:val="24"/>
              </w:rPr>
            </w:pP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Закупка товаров, работ и услуг для обеспечения государственных (муниципальных) нужд</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04</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15 101 С1405</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7058A9" w:rsidRDefault="007058A9">
            <w:pPr>
              <w:pStyle w:val="TableContents"/>
              <w:jc w:val="both"/>
              <w:rPr>
                <w:sz w:val="24"/>
                <w:szCs w:val="24"/>
              </w:rPr>
            </w:pP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proofErr w:type="spellStart"/>
            <w:r>
              <w:rPr>
                <w:sz w:val="24"/>
                <w:szCs w:val="24"/>
              </w:rPr>
              <w:t>Непрограммная</w:t>
            </w:r>
            <w:proofErr w:type="spellEnd"/>
            <w:r>
              <w:rPr>
                <w:sz w:val="24"/>
                <w:szCs w:val="24"/>
              </w:rPr>
              <w:t xml:space="preserve"> деятельность органов местного самоуправления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04</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77 000 00000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532,26</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532,26</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proofErr w:type="spellStart"/>
            <w:r>
              <w:rPr>
                <w:sz w:val="24"/>
                <w:szCs w:val="24"/>
              </w:rPr>
              <w:t>Непрограммные</w:t>
            </w:r>
            <w:proofErr w:type="spellEnd"/>
            <w:r>
              <w:rPr>
                <w:sz w:val="24"/>
                <w:szCs w:val="24"/>
              </w:rPr>
              <w:t xml:space="preserve"> расходы органов местного самоуправления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04</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77 200 0000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532,26</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532,26</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Мероприятия в области земельных отношений</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xml:space="preserve"> 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04</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77200С1468</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32,26</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32,26</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Закупка товаров, работ и услуг для государственных (муниципальных) нужд</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04</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77200С1468</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32,26</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32,26</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Иные межбюджетные трансферты на осуществление мероприятий по разработке документов планирования и гидростроительного зонирования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04</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77200П1416</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500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500</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Закупка товаров, работ и услуг для государственных (муниципальных) нужд</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04</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77200П1416</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500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500</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Жилищно-коммунальное хозяйство</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0 5</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886,3</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883,7</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Коммунальное хозяйство</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05</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500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500</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proofErr w:type="spellStart"/>
            <w:r>
              <w:rPr>
                <w:sz w:val="24"/>
                <w:szCs w:val="24"/>
              </w:rPr>
              <w:t>Непрограммная</w:t>
            </w:r>
            <w:proofErr w:type="spellEnd"/>
            <w:r>
              <w:rPr>
                <w:sz w:val="24"/>
                <w:szCs w:val="24"/>
              </w:rPr>
              <w:t xml:space="preserve"> деятельность органов местного самоуправления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05</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77 00 00000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500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500</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proofErr w:type="spellStart"/>
            <w:r>
              <w:rPr>
                <w:sz w:val="24"/>
                <w:szCs w:val="24"/>
              </w:rPr>
              <w:t>Непрограммные</w:t>
            </w:r>
            <w:proofErr w:type="spellEnd"/>
            <w:r>
              <w:rPr>
                <w:sz w:val="24"/>
                <w:szCs w:val="24"/>
              </w:rPr>
              <w:t>  расходы органов местного самоуправления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05</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77 20 00000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500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500</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Иные межбюджетные трансферты на создание условий для развития социальной и инженерной инфраструктуры муниципальных образований</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05</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77200С1417</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500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500</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lastRenderedPageBreak/>
              <w:t>Бюджетные инвестиции в объекты капитального строительства государственной (муниципальной) собственности</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05</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02</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77200С1417</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400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500</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500</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Благоустройство</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0 5</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0,5</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Pr>
                <w:sz w:val="24"/>
                <w:szCs w:val="24"/>
              </w:rPr>
              <w:t>Косоржанский</w:t>
            </w:r>
            <w:proofErr w:type="spellEnd"/>
            <w:r>
              <w:rPr>
                <w:sz w:val="24"/>
                <w:szCs w:val="24"/>
              </w:rPr>
              <w:t xml:space="preserve"> сельсовет» </w:t>
            </w:r>
            <w:proofErr w:type="spellStart"/>
            <w:r>
              <w:rPr>
                <w:sz w:val="24"/>
                <w:szCs w:val="24"/>
              </w:rPr>
              <w:t>Щигровского</w:t>
            </w:r>
            <w:proofErr w:type="spellEnd"/>
            <w:r>
              <w:rPr>
                <w:sz w:val="24"/>
                <w:szCs w:val="24"/>
              </w:rPr>
              <w:t xml:space="preserve"> района Курской области на 2021-2023годы»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0 5</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07 000 00000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0,5</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Подпрограмма «Обеспечение качественными услугами ЖКХ населения муниципальном образовании «</w:t>
            </w:r>
            <w:proofErr w:type="spellStart"/>
            <w:r>
              <w:rPr>
                <w:sz w:val="24"/>
                <w:szCs w:val="24"/>
              </w:rPr>
              <w:t>Косоржанский</w:t>
            </w:r>
            <w:proofErr w:type="spellEnd"/>
            <w:r>
              <w:rPr>
                <w:sz w:val="24"/>
                <w:szCs w:val="24"/>
              </w:rPr>
              <w:t xml:space="preserve"> сельсовет» </w:t>
            </w:r>
            <w:proofErr w:type="spellStart"/>
            <w:r>
              <w:rPr>
                <w:sz w:val="24"/>
                <w:szCs w:val="24"/>
              </w:rPr>
              <w:t>Щигровского</w:t>
            </w:r>
            <w:proofErr w:type="spellEnd"/>
            <w:r>
              <w:rPr>
                <w:sz w:val="24"/>
                <w:szCs w:val="24"/>
              </w:rPr>
              <w:t xml:space="preserve">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Pr>
                <w:sz w:val="24"/>
                <w:szCs w:val="24"/>
              </w:rPr>
              <w:t>Косоржанский</w:t>
            </w:r>
            <w:proofErr w:type="spellEnd"/>
            <w:r>
              <w:rPr>
                <w:sz w:val="24"/>
                <w:szCs w:val="24"/>
              </w:rPr>
              <w:t xml:space="preserve"> сельсовет» </w:t>
            </w:r>
            <w:proofErr w:type="spellStart"/>
            <w:r>
              <w:rPr>
                <w:sz w:val="24"/>
                <w:szCs w:val="24"/>
              </w:rPr>
              <w:t>Щигровского</w:t>
            </w:r>
            <w:proofErr w:type="spellEnd"/>
            <w:r>
              <w:rPr>
                <w:sz w:val="24"/>
                <w:szCs w:val="24"/>
              </w:rPr>
              <w:t xml:space="preserve"> района курской области на 2021-2023годы»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0 5</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07 300 00000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0,5</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Основное мероприятие «Благоустройство территории»</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0 5</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07 301 00000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0,5</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Мероприятия по благоустройству</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0 5</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07 301 00000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0,5</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Закупка товаров, работ и услуг для государственных (муниципальных) нужд</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0 5</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07 301 С1433</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2 00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0,5</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xml:space="preserve">Муниципальная программа «Комплексное развитие сельской территории </w:t>
            </w:r>
            <w:proofErr w:type="spellStart"/>
            <w:r>
              <w:rPr>
                <w:sz w:val="24"/>
                <w:szCs w:val="24"/>
              </w:rPr>
              <w:t>Косоржанского</w:t>
            </w:r>
            <w:proofErr w:type="spellEnd"/>
            <w:r>
              <w:rPr>
                <w:sz w:val="24"/>
                <w:szCs w:val="24"/>
              </w:rPr>
              <w:t xml:space="preserve"> сельсовета </w:t>
            </w:r>
            <w:proofErr w:type="spellStart"/>
            <w:r>
              <w:rPr>
                <w:sz w:val="24"/>
                <w:szCs w:val="24"/>
              </w:rPr>
              <w:t>Щигровского</w:t>
            </w:r>
            <w:proofErr w:type="spellEnd"/>
            <w:r>
              <w:rPr>
                <w:sz w:val="24"/>
                <w:szCs w:val="24"/>
              </w:rPr>
              <w:t xml:space="preserve"> района на 2020-2025 годы»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0 5</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24 000 00000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309,811</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309,811</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xml:space="preserve">Подпрограмма « Создание и развитие инфраструктуры на сельской территории» муниципальной программы «Комплексное развитие сельской территории </w:t>
            </w:r>
            <w:proofErr w:type="spellStart"/>
            <w:r>
              <w:rPr>
                <w:sz w:val="24"/>
                <w:szCs w:val="24"/>
              </w:rPr>
              <w:t>Косоржанского</w:t>
            </w:r>
            <w:proofErr w:type="spellEnd"/>
            <w:r>
              <w:rPr>
                <w:sz w:val="24"/>
                <w:szCs w:val="24"/>
              </w:rPr>
              <w:t xml:space="preserve"> сельсовета </w:t>
            </w:r>
            <w:proofErr w:type="spellStart"/>
            <w:r>
              <w:rPr>
                <w:sz w:val="24"/>
                <w:szCs w:val="24"/>
              </w:rPr>
              <w:t>Щигровского</w:t>
            </w:r>
            <w:proofErr w:type="spellEnd"/>
            <w:r>
              <w:rPr>
                <w:sz w:val="24"/>
                <w:szCs w:val="24"/>
              </w:rPr>
              <w:t xml:space="preserve"> района на 2020-2025 годы»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0 5</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24 100 00000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309,811</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309,811</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Основное мероприятие «Благоустройство сельской территории»</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0 5</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24 101 00000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309,811</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309,811</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proofErr w:type="spellStart"/>
            <w:r>
              <w:rPr>
                <w:sz w:val="24"/>
                <w:szCs w:val="24"/>
              </w:rPr>
              <w:t>Софинансирование</w:t>
            </w:r>
            <w:proofErr w:type="spellEnd"/>
            <w:r>
              <w:rPr>
                <w:sz w:val="24"/>
                <w:szCs w:val="24"/>
              </w:rPr>
              <w:t xml:space="preserve"> на реализацию проекта «Народный бюджет»</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309,811</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309,811</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lastRenderedPageBreak/>
              <w:t>«Детская игровая площадка в с</w:t>
            </w:r>
            <w:proofErr w:type="gramStart"/>
            <w:r>
              <w:rPr>
                <w:sz w:val="24"/>
                <w:szCs w:val="24"/>
              </w:rPr>
              <w:t>.К</w:t>
            </w:r>
            <w:proofErr w:type="gramEnd"/>
            <w:r>
              <w:rPr>
                <w:sz w:val="24"/>
                <w:szCs w:val="24"/>
              </w:rPr>
              <w:t xml:space="preserve">осоржа </w:t>
            </w:r>
            <w:proofErr w:type="spellStart"/>
            <w:r>
              <w:rPr>
                <w:sz w:val="24"/>
                <w:szCs w:val="24"/>
              </w:rPr>
              <w:t>Косоржанского</w:t>
            </w:r>
            <w:proofErr w:type="spellEnd"/>
            <w:r>
              <w:rPr>
                <w:sz w:val="24"/>
                <w:szCs w:val="24"/>
              </w:rPr>
              <w:t xml:space="preserve"> сельсовета </w:t>
            </w:r>
            <w:proofErr w:type="spellStart"/>
            <w:r>
              <w:rPr>
                <w:sz w:val="24"/>
                <w:szCs w:val="24"/>
              </w:rPr>
              <w:t>Щигровского</w:t>
            </w:r>
            <w:proofErr w:type="spellEnd"/>
            <w:r>
              <w:rPr>
                <w:sz w:val="24"/>
                <w:szCs w:val="24"/>
              </w:rPr>
              <w:t xml:space="preserve"> района Курской области»</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0 5</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24 101 S4001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309,811</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309,811</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Капитальные вложения в объекты  государственной (муниципальной) собственности</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0 5</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24 101 S4001</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400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309,811</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309,811</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xml:space="preserve">Муниципальная программа « Организация и содержание мест захоронения в </w:t>
            </w:r>
            <w:proofErr w:type="spellStart"/>
            <w:r>
              <w:rPr>
                <w:sz w:val="24"/>
                <w:szCs w:val="24"/>
              </w:rPr>
              <w:t>Косоржанском</w:t>
            </w:r>
            <w:proofErr w:type="spellEnd"/>
            <w:r>
              <w:rPr>
                <w:sz w:val="24"/>
                <w:szCs w:val="24"/>
              </w:rPr>
              <w:t xml:space="preserve"> сельском поселении» на 2019-2023годы»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05</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25 00 00000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73,5</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73,5</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xml:space="preserve">Подпрограмма «Организация и содержание мест захоронения в </w:t>
            </w:r>
            <w:proofErr w:type="spellStart"/>
            <w:r>
              <w:rPr>
                <w:sz w:val="24"/>
                <w:szCs w:val="24"/>
              </w:rPr>
              <w:t>Косоржанском</w:t>
            </w:r>
            <w:proofErr w:type="spellEnd"/>
            <w:r>
              <w:rPr>
                <w:sz w:val="24"/>
                <w:szCs w:val="24"/>
              </w:rPr>
              <w:t xml:space="preserve"> сельсовете» на 2019-2023годы»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05</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25 10 00000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73,5</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73,5</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xml:space="preserve">Основное мероприятие «Организация и содержание мест захоронения в </w:t>
            </w:r>
            <w:proofErr w:type="spellStart"/>
            <w:r>
              <w:rPr>
                <w:sz w:val="24"/>
                <w:szCs w:val="24"/>
              </w:rPr>
              <w:t>Косоржанском</w:t>
            </w:r>
            <w:proofErr w:type="spellEnd"/>
            <w:r>
              <w:rPr>
                <w:sz w:val="24"/>
                <w:szCs w:val="24"/>
              </w:rPr>
              <w:t xml:space="preserve"> сельсовете» на 2019-2023годы»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05</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03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25 101 00000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73,5</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73,5</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Расходы по организации и  содержанию  мест захоронения на территории сельских поселений</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05</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25101</w:t>
            </w:r>
            <w:proofErr w:type="gramStart"/>
            <w:r>
              <w:rPr>
                <w:sz w:val="24"/>
                <w:szCs w:val="24"/>
              </w:rPr>
              <w:t xml:space="preserve"> С</w:t>
            </w:r>
            <w:proofErr w:type="gramEnd"/>
            <w:r>
              <w:rPr>
                <w:sz w:val="24"/>
                <w:szCs w:val="24"/>
              </w:rPr>
              <w:t xml:space="preserve"> 1433</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73,5</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73,5</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Иные бюджетные ассигнования</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05</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03</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251 01 С1433</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800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73,5</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73,5</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Социальная политика</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391,8</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391,8</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Пенсионное обеспечение</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391,8</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391,8</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xml:space="preserve">Муниципальная программа «Социальная поддержка граждан </w:t>
            </w:r>
            <w:proofErr w:type="spellStart"/>
            <w:r>
              <w:rPr>
                <w:sz w:val="24"/>
                <w:szCs w:val="24"/>
              </w:rPr>
              <w:t>Косоржанского</w:t>
            </w:r>
            <w:proofErr w:type="spellEnd"/>
            <w:r>
              <w:rPr>
                <w:sz w:val="24"/>
                <w:szCs w:val="24"/>
              </w:rPr>
              <w:t xml:space="preserve"> сельсовета </w:t>
            </w:r>
            <w:proofErr w:type="spellStart"/>
            <w:r>
              <w:rPr>
                <w:sz w:val="24"/>
                <w:szCs w:val="24"/>
              </w:rPr>
              <w:t>Щигровского</w:t>
            </w:r>
            <w:proofErr w:type="spellEnd"/>
            <w:r>
              <w:rPr>
                <w:sz w:val="24"/>
                <w:szCs w:val="24"/>
              </w:rPr>
              <w:t xml:space="preserve"> района курской области на 2021-2023годы»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02 000 00000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391,8</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391,8</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xml:space="preserve">Подпрограмма «Развитие мер социальной поддержки отдельных категорий граждан» муниципальной программы «Социальная поддержка граждан </w:t>
            </w:r>
            <w:proofErr w:type="spellStart"/>
            <w:r>
              <w:rPr>
                <w:sz w:val="24"/>
                <w:szCs w:val="24"/>
              </w:rPr>
              <w:t>Косоржанского</w:t>
            </w:r>
            <w:proofErr w:type="spellEnd"/>
            <w:r>
              <w:rPr>
                <w:sz w:val="24"/>
                <w:szCs w:val="24"/>
              </w:rPr>
              <w:t xml:space="preserve"> сельсовета </w:t>
            </w:r>
            <w:proofErr w:type="spellStart"/>
            <w:r>
              <w:rPr>
                <w:sz w:val="24"/>
                <w:szCs w:val="24"/>
              </w:rPr>
              <w:t>Щигровского</w:t>
            </w:r>
            <w:proofErr w:type="spellEnd"/>
            <w:r>
              <w:rPr>
                <w:sz w:val="24"/>
                <w:szCs w:val="24"/>
              </w:rPr>
              <w:t xml:space="preserve"> района Курской области на 2021-2023годы»</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02 200 00000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391,8</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391,8</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Основное мероприятие «Оказание мер социальной поддержки отдельным категориям граждан»</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01</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02 20100000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391,8</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391,8</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Выплата пенсий за выслугу лет и доплат к пенсиям муниципальных служащих</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02 201 С1445</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 </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391,8</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391,8</w:t>
            </w:r>
          </w:p>
        </w:tc>
      </w:tr>
      <w:tr w:rsidR="007058A9" w:rsidTr="007058A9">
        <w:tc>
          <w:tcPr>
            <w:tcW w:w="3696"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Социальное обеспечение и иные выплаты населению</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0 01</w:t>
            </w:r>
          </w:p>
        </w:tc>
        <w:tc>
          <w:tcPr>
            <w:tcW w:w="56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1 0</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0 1</w:t>
            </w:r>
          </w:p>
        </w:tc>
        <w:tc>
          <w:tcPr>
            <w:tcW w:w="155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02 201 С1445</w:t>
            </w:r>
          </w:p>
        </w:tc>
        <w:tc>
          <w:tcPr>
            <w:tcW w:w="709"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3 00</w:t>
            </w:r>
          </w:p>
        </w:tc>
        <w:tc>
          <w:tcPr>
            <w:tcW w:w="1417" w:type="dxa"/>
            <w:tcBorders>
              <w:top w:val="nil"/>
              <w:left w:val="single" w:sz="8" w:space="0" w:color="808080"/>
              <w:bottom w:val="single" w:sz="8" w:space="0" w:color="808080"/>
              <w:right w:val="nil"/>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391,8</w:t>
            </w:r>
          </w:p>
        </w:tc>
        <w:tc>
          <w:tcPr>
            <w:tcW w:w="14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58A9" w:rsidRDefault="007058A9">
            <w:pPr>
              <w:pStyle w:val="TableContents"/>
              <w:jc w:val="both"/>
              <w:rPr>
                <w:sz w:val="24"/>
                <w:szCs w:val="24"/>
              </w:rPr>
            </w:pPr>
            <w:r>
              <w:rPr>
                <w:sz w:val="24"/>
                <w:szCs w:val="24"/>
              </w:rPr>
              <w:t>391,8</w:t>
            </w:r>
          </w:p>
        </w:tc>
      </w:tr>
    </w:tbl>
    <w:p w:rsidR="007058A9" w:rsidRDefault="007058A9" w:rsidP="007058A9">
      <w:pPr>
        <w:pStyle w:val="Standard"/>
      </w:pPr>
      <w:r>
        <w:t>_______________________________________________________________________________________</w:t>
      </w:r>
    </w:p>
    <w:p w:rsidR="007058A9" w:rsidRDefault="007058A9" w:rsidP="007058A9">
      <w:pPr>
        <w:pStyle w:val="Standard"/>
      </w:pPr>
    </w:p>
    <w:p w:rsidR="001670B6" w:rsidRPr="00237944" w:rsidRDefault="001670B6" w:rsidP="001670B6">
      <w:pPr>
        <w:ind w:firstLine="680"/>
        <w:jc w:val="center"/>
        <w:rPr>
          <w:b/>
          <w:sz w:val="32"/>
          <w:szCs w:val="32"/>
        </w:rPr>
      </w:pPr>
      <w:r w:rsidRPr="00237944">
        <w:rPr>
          <w:b/>
          <w:sz w:val="32"/>
          <w:szCs w:val="32"/>
        </w:rPr>
        <w:t>АДМИНИСТРАЦИЯ</w:t>
      </w:r>
    </w:p>
    <w:p w:rsidR="001670B6" w:rsidRPr="00237944" w:rsidRDefault="001670B6" w:rsidP="001670B6">
      <w:pPr>
        <w:ind w:firstLine="680"/>
        <w:jc w:val="center"/>
        <w:rPr>
          <w:b/>
          <w:sz w:val="32"/>
          <w:szCs w:val="32"/>
        </w:rPr>
      </w:pPr>
      <w:r w:rsidRPr="00237944">
        <w:rPr>
          <w:b/>
          <w:sz w:val="32"/>
          <w:szCs w:val="32"/>
        </w:rPr>
        <w:lastRenderedPageBreak/>
        <w:t>КОСОРЖАНСКОГО СЕЛЬСОВЕТА</w:t>
      </w:r>
    </w:p>
    <w:p w:rsidR="001670B6" w:rsidRPr="00237944" w:rsidRDefault="001670B6" w:rsidP="00237944">
      <w:pPr>
        <w:ind w:firstLine="680"/>
        <w:jc w:val="center"/>
        <w:rPr>
          <w:b/>
          <w:sz w:val="32"/>
          <w:szCs w:val="32"/>
        </w:rPr>
      </w:pPr>
      <w:r w:rsidRPr="00237944">
        <w:rPr>
          <w:b/>
          <w:sz w:val="32"/>
          <w:szCs w:val="32"/>
        </w:rPr>
        <w:t>ЩИГРОВСКОГО РАЙОНА</w:t>
      </w:r>
      <w:r w:rsidR="00237944">
        <w:rPr>
          <w:b/>
          <w:sz w:val="32"/>
          <w:szCs w:val="32"/>
        </w:rPr>
        <w:t xml:space="preserve"> </w:t>
      </w:r>
      <w:r w:rsidRPr="00237944">
        <w:rPr>
          <w:b/>
          <w:sz w:val="32"/>
          <w:szCs w:val="32"/>
        </w:rPr>
        <w:t>КУРСКОЙ ОБЛАСТИ</w:t>
      </w:r>
    </w:p>
    <w:p w:rsidR="001670B6" w:rsidRPr="00237944" w:rsidRDefault="001670B6" w:rsidP="001670B6">
      <w:pPr>
        <w:ind w:firstLine="680"/>
        <w:jc w:val="center"/>
        <w:rPr>
          <w:b/>
          <w:sz w:val="32"/>
          <w:szCs w:val="32"/>
        </w:rPr>
      </w:pPr>
      <w:r w:rsidRPr="00237944">
        <w:rPr>
          <w:b/>
          <w:sz w:val="32"/>
          <w:szCs w:val="32"/>
        </w:rPr>
        <w:t>ПОСТАНОВЛЕНИЕ</w:t>
      </w:r>
    </w:p>
    <w:tbl>
      <w:tblPr>
        <w:tblW w:w="4460" w:type="dxa"/>
        <w:tblLayout w:type="fixed"/>
        <w:tblLook w:val="0000"/>
      </w:tblPr>
      <w:tblGrid>
        <w:gridCol w:w="4460"/>
      </w:tblGrid>
      <w:tr w:rsidR="001670B6" w:rsidRPr="00237944" w:rsidTr="001670B6">
        <w:tblPrEx>
          <w:tblCellMar>
            <w:top w:w="0" w:type="dxa"/>
            <w:bottom w:w="0" w:type="dxa"/>
          </w:tblCellMar>
        </w:tblPrEx>
        <w:trPr>
          <w:trHeight w:val="718"/>
        </w:trPr>
        <w:tc>
          <w:tcPr>
            <w:tcW w:w="4460" w:type="dxa"/>
          </w:tcPr>
          <w:p w:rsidR="001670B6" w:rsidRPr="00237944" w:rsidRDefault="001670B6" w:rsidP="001670B6">
            <w:pPr>
              <w:rPr>
                <w:sz w:val="24"/>
                <w:szCs w:val="24"/>
              </w:rPr>
            </w:pPr>
            <w:r w:rsidRPr="00237944">
              <w:rPr>
                <w:sz w:val="24"/>
                <w:szCs w:val="24"/>
              </w:rPr>
              <w:t>от  «20» мая 2022 г. № 65</w:t>
            </w:r>
          </w:p>
          <w:p w:rsidR="001670B6" w:rsidRPr="00237944" w:rsidRDefault="001670B6" w:rsidP="001670B6">
            <w:pPr>
              <w:jc w:val="both"/>
              <w:rPr>
                <w:bCs/>
                <w:color w:val="000000"/>
                <w:sz w:val="24"/>
                <w:szCs w:val="24"/>
                <w:shd w:val="clear" w:color="auto" w:fill="FFFFFF"/>
              </w:rPr>
            </w:pPr>
            <w:r w:rsidRPr="00237944">
              <w:rPr>
                <w:bCs/>
                <w:color w:val="000000"/>
                <w:sz w:val="24"/>
                <w:szCs w:val="24"/>
                <w:shd w:val="clear" w:color="auto" w:fill="FFFFFF"/>
              </w:rPr>
              <w:t>306520, Курская область,</w:t>
            </w:r>
          </w:p>
          <w:p w:rsidR="001670B6" w:rsidRPr="00237944" w:rsidRDefault="001670B6" w:rsidP="001670B6">
            <w:pPr>
              <w:jc w:val="both"/>
              <w:rPr>
                <w:bCs/>
                <w:color w:val="000000"/>
                <w:sz w:val="24"/>
                <w:szCs w:val="24"/>
                <w:shd w:val="clear" w:color="auto" w:fill="FFFFFF"/>
              </w:rPr>
            </w:pPr>
            <w:proofErr w:type="spellStart"/>
            <w:r w:rsidRPr="00237944">
              <w:rPr>
                <w:bCs/>
                <w:color w:val="000000"/>
                <w:sz w:val="24"/>
                <w:szCs w:val="24"/>
                <w:shd w:val="clear" w:color="auto" w:fill="FFFFFF"/>
              </w:rPr>
              <w:t>Щигровский</w:t>
            </w:r>
            <w:proofErr w:type="spellEnd"/>
            <w:r w:rsidRPr="00237944">
              <w:rPr>
                <w:bCs/>
                <w:color w:val="000000"/>
                <w:sz w:val="24"/>
                <w:szCs w:val="24"/>
                <w:shd w:val="clear" w:color="auto" w:fill="FFFFFF"/>
              </w:rPr>
              <w:t xml:space="preserve"> район, село Косоржа</w:t>
            </w:r>
          </w:p>
          <w:p w:rsidR="001670B6" w:rsidRPr="00237944" w:rsidRDefault="001670B6" w:rsidP="001670B6">
            <w:pPr>
              <w:jc w:val="both"/>
              <w:rPr>
                <w:sz w:val="24"/>
                <w:szCs w:val="24"/>
              </w:rPr>
            </w:pPr>
          </w:p>
        </w:tc>
      </w:tr>
    </w:tbl>
    <w:p w:rsidR="001670B6" w:rsidRPr="00237944" w:rsidRDefault="001670B6" w:rsidP="001670B6">
      <w:pPr>
        <w:ind w:right="4960"/>
        <w:jc w:val="both"/>
        <w:rPr>
          <w:sz w:val="24"/>
          <w:szCs w:val="24"/>
        </w:rPr>
      </w:pPr>
    </w:p>
    <w:p w:rsidR="001670B6" w:rsidRPr="00237944" w:rsidRDefault="001670B6" w:rsidP="001670B6">
      <w:pPr>
        <w:ind w:right="4960"/>
        <w:jc w:val="both"/>
        <w:rPr>
          <w:b/>
          <w:sz w:val="24"/>
          <w:szCs w:val="24"/>
        </w:rPr>
      </w:pPr>
      <w:r w:rsidRPr="00237944">
        <w:rPr>
          <w:b/>
          <w:sz w:val="24"/>
          <w:szCs w:val="24"/>
        </w:rPr>
        <w:t>О проведен</w:t>
      </w:r>
      <w:proofErr w:type="gramStart"/>
      <w:r w:rsidRPr="00237944">
        <w:rPr>
          <w:b/>
          <w:sz w:val="24"/>
          <w:szCs w:val="24"/>
        </w:rPr>
        <w:t>ии ау</w:t>
      </w:r>
      <w:proofErr w:type="gramEnd"/>
      <w:r w:rsidRPr="00237944">
        <w:rPr>
          <w:b/>
          <w:sz w:val="24"/>
          <w:szCs w:val="24"/>
        </w:rPr>
        <w:t>кциона на право</w:t>
      </w:r>
    </w:p>
    <w:p w:rsidR="001670B6" w:rsidRPr="00237944" w:rsidRDefault="001670B6" w:rsidP="001670B6">
      <w:pPr>
        <w:ind w:right="4960"/>
        <w:jc w:val="both"/>
        <w:rPr>
          <w:b/>
          <w:sz w:val="24"/>
          <w:szCs w:val="24"/>
        </w:rPr>
      </w:pPr>
      <w:r w:rsidRPr="00237944">
        <w:rPr>
          <w:b/>
          <w:sz w:val="24"/>
          <w:szCs w:val="24"/>
        </w:rPr>
        <w:t>з</w:t>
      </w:r>
      <w:r w:rsidRPr="00237944">
        <w:rPr>
          <w:b/>
          <w:sz w:val="24"/>
          <w:szCs w:val="24"/>
        </w:rPr>
        <w:t>а</w:t>
      </w:r>
      <w:r w:rsidRPr="00237944">
        <w:rPr>
          <w:b/>
          <w:sz w:val="24"/>
          <w:szCs w:val="24"/>
        </w:rPr>
        <w:t>ключения договора аренды</w:t>
      </w:r>
    </w:p>
    <w:p w:rsidR="001670B6" w:rsidRPr="00237944" w:rsidRDefault="001670B6" w:rsidP="001670B6">
      <w:pPr>
        <w:ind w:right="4960"/>
        <w:jc w:val="both"/>
        <w:rPr>
          <w:b/>
          <w:sz w:val="24"/>
          <w:szCs w:val="24"/>
        </w:rPr>
      </w:pPr>
      <w:r w:rsidRPr="00237944">
        <w:rPr>
          <w:b/>
          <w:sz w:val="24"/>
          <w:szCs w:val="24"/>
        </w:rPr>
        <w:t>земельного уч</w:t>
      </w:r>
      <w:r w:rsidRPr="00237944">
        <w:rPr>
          <w:b/>
          <w:sz w:val="24"/>
          <w:szCs w:val="24"/>
        </w:rPr>
        <w:t>а</w:t>
      </w:r>
      <w:r w:rsidRPr="00237944">
        <w:rPr>
          <w:b/>
          <w:sz w:val="24"/>
          <w:szCs w:val="24"/>
        </w:rPr>
        <w:t xml:space="preserve">стка из земель </w:t>
      </w:r>
    </w:p>
    <w:p w:rsidR="001670B6" w:rsidRPr="00237944" w:rsidRDefault="001670B6" w:rsidP="001670B6">
      <w:pPr>
        <w:ind w:right="4960"/>
        <w:jc w:val="both"/>
        <w:rPr>
          <w:b/>
          <w:sz w:val="24"/>
          <w:szCs w:val="24"/>
        </w:rPr>
      </w:pPr>
      <w:r w:rsidRPr="00237944">
        <w:rPr>
          <w:b/>
          <w:sz w:val="24"/>
          <w:szCs w:val="24"/>
        </w:rPr>
        <w:t>сельскохозяйственного назначения</w:t>
      </w:r>
    </w:p>
    <w:p w:rsidR="001670B6" w:rsidRPr="00237944" w:rsidRDefault="001670B6" w:rsidP="00237944">
      <w:pPr>
        <w:jc w:val="both"/>
        <w:rPr>
          <w:sz w:val="24"/>
          <w:szCs w:val="24"/>
        </w:rPr>
      </w:pPr>
    </w:p>
    <w:p w:rsidR="001670B6" w:rsidRPr="00237944" w:rsidRDefault="001670B6" w:rsidP="00237944">
      <w:pPr>
        <w:ind w:firstLine="709"/>
        <w:jc w:val="both"/>
        <w:rPr>
          <w:sz w:val="24"/>
          <w:szCs w:val="24"/>
        </w:rPr>
      </w:pPr>
      <w:r w:rsidRPr="00237944">
        <w:rPr>
          <w:sz w:val="24"/>
          <w:szCs w:val="24"/>
        </w:rPr>
        <w:t>Руководствуясь Земельным кодексом Российской Федерации, Федеральным законом от 24.07.2002 г. № 101-ФЗ «Об обороте земель сельскохозяйственного назначения», Уставом муниципального образования «</w:t>
      </w:r>
      <w:proofErr w:type="spellStart"/>
      <w:r w:rsidRPr="00237944">
        <w:rPr>
          <w:sz w:val="24"/>
          <w:szCs w:val="24"/>
        </w:rPr>
        <w:t>Косоржанский</w:t>
      </w:r>
      <w:proofErr w:type="spellEnd"/>
      <w:r w:rsidRPr="00237944">
        <w:rPr>
          <w:sz w:val="24"/>
          <w:szCs w:val="24"/>
        </w:rPr>
        <w:t xml:space="preserve"> сельсовет» </w:t>
      </w:r>
      <w:proofErr w:type="spellStart"/>
      <w:r w:rsidRPr="00237944">
        <w:rPr>
          <w:sz w:val="24"/>
          <w:szCs w:val="24"/>
        </w:rPr>
        <w:t>Щигровского</w:t>
      </w:r>
      <w:proofErr w:type="spellEnd"/>
      <w:r w:rsidRPr="00237944">
        <w:rPr>
          <w:sz w:val="24"/>
          <w:szCs w:val="24"/>
        </w:rPr>
        <w:t xml:space="preserve"> района Курской области, Администрация </w:t>
      </w:r>
      <w:proofErr w:type="spellStart"/>
      <w:r w:rsidRPr="00237944">
        <w:rPr>
          <w:sz w:val="24"/>
          <w:szCs w:val="24"/>
        </w:rPr>
        <w:t>Косоржанского</w:t>
      </w:r>
      <w:proofErr w:type="spellEnd"/>
      <w:r w:rsidRPr="00237944">
        <w:rPr>
          <w:sz w:val="24"/>
          <w:szCs w:val="24"/>
        </w:rPr>
        <w:t xml:space="preserve"> сельсовета </w:t>
      </w:r>
      <w:proofErr w:type="spellStart"/>
      <w:r w:rsidRPr="00237944">
        <w:rPr>
          <w:sz w:val="24"/>
          <w:szCs w:val="24"/>
        </w:rPr>
        <w:t>Щигровского</w:t>
      </w:r>
      <w:proofErr w:type="spellEnd"/>
      <w:r w:rsidRPr="00237944">
        <w:rPr>
          <w:sz w:val="24"/>
          <w:szCs w:val="24"/>
        </w:rPr>
        <w:t xml:space="preserve"> района Курской области</w:t>
      </w:r>
    </w:p>
    <w:p w:rsidR="001670B6" w:rsidRPr="00237944" w:rsidRDefault="001670B6" w:rsidP="001670B6">
      <w:pPr>
        <w:ind w:firstLine="709"/>
        <w:jc w:val="center"/>
        <w:rPr>
          <w:b/>
          <w:sz w:val="24"/>
          <w:szCs w:val="24"/>
        </w:rPr>
      </w:pPr>
      <w:r w:rsidRPr="00237944">
        <w:rPr>
          <w:b/>
          <w:sz w:val="24"/>
          <w:szCs w:val="24"/>
        </w:rPr>
        <w:t>ПОСТАНОВЛЯЕТ:</w:t>
      </w:r>
    </w:p>
    <w:p w:rsidR="001670B6" w:rsidRPr="00237944" w:rsidRDefault="001670B6" w:rsidP="00237944">
      <w:pPr>
        <w:tabs>
          <w:tab w:val="left" w:pos="1134"/>
        </w:tabs>
        <w:ind w:firstLine="709"/>
        <w:jc w:val="both"/>
        <w:rPr>
          <w:sz w:val="24"/>
          <w:szCs w:val="24"/>
        </w:rPr>
      </w:pPr>
      <w:r w:rsidRPr="00237944">
        <w:rPr>
          <w:sz w:val="24"/>
          <w:szCs w:val="24"/>
        </w:rPr>
        <w:t xml:space="preserve">1. </w:t>
      </w:r>
      <w:proofErr w:type="gramStart"/>
      <w:r w:rsidRPr="00237944">
        <w:rPr>
          <w:sz w:val="24"/>
          <w:szCs w:val="24"/>
        </w:rPr>
        <w:t xml:space="preserve">Провести аукцион </w:t>
      </w:r>
      <w:r w:rsidRPr="00237944">
        <w:rPr>
          <w:sz w:val="24"/>
          <w:szCs w:val="24"/>
          <w:lang w:eastAsia="ar-SA"/>
        </w:rPr>
        <w:t>на право заключения договора аренды земельного участка из земель сельскохозяйственного назначения, находящегося в собственности муниципального образования «</w:t>
      </w:r>
      <w:proofErr w:type="spellStart"/>
      <w:r w:rsidRPr="00237944">
        <w:rPr>
          <w:sz w:val="24"/>
          <w:szCs w:val="24"/>
          <w:lang w:eastAsia="ar-SA"/>
        </w:rPr>
        <w:t>Косоржанский</w:t>
      </w:r>
      <w:proofErr w:type="spellEnd"/>
      <w:r w:rsidRPr="00237944">
        <w:rPr>
          <w:sz w:val="24"/>
          <w:szCs w:val="24"/>
          <w:lang w:eastAsia="ar-SA"/>
        </w:rPr>
        <w:t xml:space="preserve"> сельсовет» </w:t>
      </w:r>
      <w:proofErr w:type="spellStart"/>
      <w:r w:rsidRPr="00237944">
        <w:rPr>
          <w:sz w:val="24"/>
          <w:szCs w:val="24"/>
          <w:lang w:eastAsia="ar-SA"/>
        </w:rPr>
        <w:t>Щигровского</w:t>
      </w:r>
      <w:proofErr w:type="spellEnd"/>
      <w:r w:rsidRPr="00237944">
        <w:rPr>
          <w:sz w:val="24"/>
          <w:szCs w:val="24"/>
          <w:lang w:eastAsia="ar-SA"/>
        </w:rPr>
        <w:t xml:space="preserve"> района Курской области, двумя лотами:</w:t>
      </w:r>
      <w:r w:rsidRPr="00237944">
        <w:rPr>
          <w:spacing w:val="-4"/>
          <w:sz w:val="24"/>
          <w:szCs w:val="24"/>
        </w:rPr>
        <w:t xml:space="preserve"> с кадастровым номером 46:28:100406:157, площадью 132600+/-127 кв.м., разрешенное использование – Для сельскохозяйственного использования, адрес: установлено относительно ориентира, расположенного в границах участка.</w:t>
      </w:r>
      <w:proofErr w:type="gramEnd"/>
      <w:r w:rsidRPr="00237944">
        <w:rPr>
          <w:spacing w:val="-4"/>
          <w:sz w:val="24"/>
          <w:szCs w:val="24"/>
        </w:rPr>
        <w:t xml:space="preserve"> Почтовый адрес ориентира: Курская область, </w:t>
      </w:r>
      <w:proofErr w:type="spellStart"/>
      <w:r w:rsidRPr="00237944">
        <w:rPr>
          <w:spacing w:val="-4"/>
          <w:sz w:val="24"/>
          <w:szCs w:val="24"/>
        </w:rPr>
        <w:t>Щигровский</w:t>
      </w:r>
      <w:proofErr w:type="spellEnd"/>
      <w:r w:rsidRPr="00237944">
        <w:rPr>
          <w:spacing w:val="-4"/>
          <w:sz w:val="24"/>
          <w:szCs w:val="24"/>
        </w:rPr>
        <w:t xml:space="preserve"> район,</w:t>
      </w:r>
      <w:r w:rsidRPr="00237944">
        <w:rPr>
          <w:sz w:val="24"/>
          <w:szCs w:val="24"/>
          <w:lang w:eastAsia="ar-SA"/>
        </w:rPr>
        <w:t xml:space="preserve"> (</w:t>
      </w:r>
      <w:r w:rsidRPr="00237944">
        <w:rPr>
          <w:sz w:val="24"/>
          <w:szCs w:val="24"/>
        </w:rPr>
        <w:t>далее – земельный участок).</w:t>
      </w:r>
    </w:p>
    <w:p w:rsidR="001670B6" w:rsidRPr="00237944" w:rsidRDefault="001670B6" w:rsidP="00237944">
      <w:pPr>
        <w:tabs>
          <w:tab w:val="left" w:pos="1134"/>
        </w:tabs>
        <w:ind w:firstLine="709"/>
        <w:jc w:val="both"/>
        <w:rPr>
          <w:b/>
          <w:sz w:val="24"/>
          <w:szCs w:val="24"/>
        </w:rPr>
      </w:pPr>
      <w:r w:rsidRPr="00237944">
        <w:rPr>
          <w:b/>
          <w:sz w:val="24"/>
          <w:szCs w:val="24"/>
        </w:rPr>
        <w:t>Срок, на который предоставляется право аренды на земельный участок:</w:t>
      </w:r>
      <w:r w:rsidRPr="00237944">
        <w:rPr>
          <w:sz w:val="24"/>
          <w:szCs w:val="24"/>
        </w:rPr>
        <w:t xml:space="preserve"> 10 (десять) лет со дня заключения договора аренды земельного участка.</w:t>
      </w:r>
    </w:p>
    <w:p w:rsidR="001670B6" w:rsidRPr="00237944" w:rsidRDefault="001670B6" w:rsidP="001670B6">
      <w:pPr>
        <w:tabs>
          <w:tab w:val="left" w:pos="1134"/>
        </w:tabs>
        <w:ind w:firstLine="709"/>
        <w:jc w:val="both"/>
        <w:rPr>
          <w:sz w:val="24"/>
          <w:szCs w:val="24"/>
        </w:rPr>
      </w:pPr>
      <w:r w:rsidRPr="00237944">
        <w:rPr>
          <w:sz w:val="24"/>
          <w:szCs w:val="24"/>
          <w:lang w:eastAsia="ar-SA"/>
        </w:rPr>
        <w:t xml:space="preserve">2. </w:t>
      </w:r>
      <w:proofErr w:type="gramStart"/>
      <w:r w:rsidRPr="00237944">
        <w:rPr>
          <w:sz w:val="24"/>
          <w:szCs w:val="24"/>
        </w:rPr>
        <w:t xml:space="preserve">Установить начальный размер годовой арендной платы за земельный участок на основании пункта 14 ст. 39.11 Земельного кодекса Российской Федерации, согласно Отчету № 27-01/04/2022 от 06.05.2022 г. </w:t>
      </w:r>
      <w:r w:rsidRPr="00237944">
        <w:rPr>
          <w:bCs/>
          <w:sz w:val="24"/>
          <w:szCs w:val="24"/>
        </w:rPr>
        <w:t>«Об оценке рыночной стоимости прав пользования и владения на условиях договора аренды земельным участком с кадастровым номером 46:28:100406:157, общей площадью 13,26 га (земли сельскохозяйственного назначения для сельскохозяйственного использования), расположенного в</w:t>
      </w:r>
      <w:proofErr w:type="gramEnd"/>
      <w:r w:rsidRPr="00237944">
        <w:rPr>
          <w:bCs/>
          <w:sz w:val="24"/>
          <w:szCs w:val="24"/>
        </w:rPr>
        <w:t xml:space="preserve"> </w:t>
      </w:r>
      <w:proofErr w:type="spellStart"/>
      <w:r w:rsidRPr="00237944">
        <w:rPr>
          <w:bCs/>
          <w:sz w:val="24"/>
          <w:szCs w:val="24"/>
        </w:rPr>
        <w:t>Щигровском</w:t>
      </w:r>
      <w:proofErr w:type="spellEnd"/>
      <w:r w:rsidRPr="00237944">
        <w:rPr>
          <w:bCs/>
          <w:sz w:val="24"/>
          <w:szCs w:val="24"/>
        </w:rPr>
        <w:t xml:space="preserve"> районе Курской области»</w:t>
      </w:r>
      <w:r w:rsidRPr="00237944">
        <w:rPr>
          <w:sz w:val="24"/>
          <w:szCs w:val="24"/>
          <w:lang w:eastAsia="ar-SA"/>
        </w:rPr>
        <w:t xml:space="preserve">, выполненному ООО «Оценка и консалтинг», что составляет: </w:t>
      </w:r>
      <w:r w:rsidRPr="00237944">
        <w:rPr>
          <w:b/>
          <w:sz w:val="24"/>
          <w:szCs w:val="24"/>
          <w:lang w:eastAsia="ar-SA"/>
        </w:rPr>
        <w:t>67 106 (Шестьдесят семь тысяч сто шесть) руб. 00 коп</w:t>
      </w:r>
      <w:proofErr w:type="gramStart"/>
      <w:r w:rsidRPr="00237944">
        <w:rPr>
          <w:b/>
          <w:sz w:val="24"/>
          <w:szCs w:val="24"/>
          <w:lang w:eastAsia="ar-SA"/>
        </w:rPr>
        <w:t>.</w:t>
      </w:r>
      <w:proofErr w:type="gramEnd"/>
      <w:r w:rsidRPr="00237944">
        <w:rPr>
          <w:b/>
          <w:sz w:val="24"/>
          <w:szCs w:val="24"/>
          <w:lang w:eastAsia="ar-SA"/>
        </w:rPr>
        <w:t xml:space="preserve"> </w:t>
      </w:r>
      <w:proofErr w:type="gramStart"/>
      <w:r w:rsidRPr="00237944">
        <w:rPr>
          <w:b/>
          <w:sz w:val="24"/>
          <w:szCs w:val="24"/>
          <w:lang w:eastAsia="ar-SA"/>
        </w:rPr>
        <w:t>в</w:t>
      </w:r>
      <w:proofErr w:type="gramEnd"/>
      <w:r w:rsidRPr="00237944">
        <w:rPr>
          <w:b/>
          <w:sz w:val="24"/>
          <w:szCs w:val="24"/>
          <w:lang w:eastAsia="ar-SA"/>
        </w:rPr>
        <w:t xml:space="preserve"> год (без НДС)</w:t>
      </w:r>
      <w:r w:rsidRPr="00237944">
        <w:rPr>
          <w:sz w:val="24"/>
          <w:szCs w:val="24"/>
        </w:rPr>
        <w:t>.</w:t>
      </w:r>
    </w:p>
    <w:p w:rsidR="001670B6" w:rsidRPr="00237944" w:rsidRDefault="001670B6" w:rsidP="00237944">
      <w:pPr>
        <w:tabs>
          <w:tab w:val="left" w:pos="1134"/>
        </w:tabs>
        <w:ind w:firstLine="709"/>
        <w:jc w:val="both"/>
        <w:rPr>
          <w:sz w:val="24"/>
          <w:szCs w:val="24"/>
        </w:rPr>
      </w:pPr>
      <w:r w:rsidRPr="00237944">
        <w:rPr>
          <w:sz w:val="24"/>
          <w:szCs w:val="24"/>
        </w:rPr>
        <w:t>По результатам аукциона на право заключения договора аренды земельного участка определяется ежегодный размер арендной платы.</w:t>
      </w:r>
    </w:p>
    <w:p w:rsidR="001670B6" w:rsidRPr="00237944" w:rsidRDefault="001670B6" w:rsidP="00237944">
      <w:pPr>
        <w:tabs>
          <w:tab w:val="left" w:pos="3261"/>
        </w:tabs>
        <w:autoSpaceDE w:val="0"/>
        <w:adjustRightInd w:val="0"/>
        <w:ind w:firstLine="709"/>
        <w:jc w:val="both"/>
        <w:rPr>
          <w:noProof/>
          <w:sz w:val="24"/>
          <w:szCs w:val="24"/>
        </w:rPr>
      </w:pPr>
      <w:r w:rsidRPr="00237944">
        <w:rPr>
          <w:sz w:val="24"/>
          <w:szCs w:val="24"/>
        </w:rPr>
        <w:t xml:space="preserve">3. Установить требование о задатке в размере 50% от начального размера годовой арендной платы, что составляет: </w:t>
      </w:r>
      <w:r w:rsidRPr="00237944">
        <w:rPr>
          <w:rFonts w:eastAsia="Calibri"/>
          <w:b/>
          <w:sz w:val="24"/>
          <w:szCs w:val="24"/>
          <w:lang w:eastAsia="en-US"/>
        </w:rPr>
        <w:t>33 553 (Тридцать три тысячи пятьсот пятьдесят три) руб. 00 коп.</w:t>
      </w:r>
    </w:p>
    <w:p w:rsidR="001670B6" w:rsidRPr="00237944" w:rsidRDefault="001670B6" w:rsidP="00237944">
      <w:pPr>
        <w:tabs>
          <w:tab w:val="left" w:pos="3261"/>
        </w:tabs>
        <w:autoSpaceDE w:val="0"/>
        <w:adjustRightInd w:val="0"/>
        <w:ind w:firstLine="709"/>
        <w:jc w:val="both"/>
        <w:rPr>
          <w:color w:val="000000"/>
          <w:sz w:val="24"/>
          <w:szCs w:val="24"/>
        </w:rPr>
      </w:pPr>
      <w:r w:rsidRPr="00237944">
        <w:rPr>
          <w:sz w:val="24"/>
          <w:szCs w:val="24"/>
        </w:rPr>
        <w:t xml:space="preserve">4. Установить шаг аукциона в пределах 3% от начального размера годовой арендной платы, что составляет: </w:t>
      </w:r>
      <w:r w:rsidRPr="00237944">
        <w:rPr>
          <w:b/>
          <w:color w:val="000000"/>
          <w:sz w:val="24"/>
          <w:szCs w:val="24"/>
        </w:rPr>
        <w:t>2 000 (Две тысячи) руб. 00 коп</w:t>
      </w:r>
      <w:r w:rsidRPr="00237944">
        <w:rPr>
          <w:color w:val="000000"/>
          <w:sz w:val="24"/>
          <w:szCs w:val="24"/>
        </w:rPr>
        <w:t>.</w:t>
      </w:r>
    </w:p>
    <w:p w:rsidR="001670B6" w:rsidRPr="00237944" w:rsidRDefault="001670B6" w:rsidP="00237944">
      <w:pPr>
        <w:tabs>
          <w:tab w:val="left" w:pos="3261"/>
        </w:tabs>
        <w:autoSpaceDE w:val="0"/>
        <w:adjustRightInd w:val="0"/>
        <w:ind w:firstLine="709"/>
        <w:jc w:val="both"/>
        <w:rPr>
          <w:sz w:val="24"/>
          <w:szCs w:val="24"/>
        </w:rPr>
      </w:pPr>
      <w:r w:rsidRPr="00237944">
        <w:rPr>
          <w:sz w:val="24"/>
          <w:szCs w:val="24"/>
        </w:rPr>
        <w:t>5. Руководствуясь частью 11 статьи 39.11 Земельного кодекса Российской Федерации определить ООО СО «</w:t>
      </w:r>
      <w:proofErr w:type="spellStart"/>
      <w:r w:rsidRPr="00237944">
        <w:rPr>
          <w:sz w:val="24"/>
          <w:szCs w:val="24"/>
        </w:rPr>
        <w:t>Тендер-Инфо</w:t>
      </w:r>
      <w:proofErr w:type="spellEnd"/>
      <w:r w:rsidRPr="00237944">
        <w:rPr>
          <w:sz w:val="24"/>
          <w:szCs w:val="24"/>
        </w:rPr>
        <w:t>» в качестве специализированной орг</w:t>
      </w:r>
      <w:r w:rsidRPr="00237944">
        <w:rPr>
          <w:sz w:val="24"/>
          <w:szCs w:val="24"/>
        </w:rPr>
        <w:t>а</w:t>
      </w:r>
      <w:r w:rsidRPr="00237944">
        <w:rPr>
          <w:sz w:val="24"/>
          <w:szCs w:val="24"/>
        </w:rPr>
        <w:t>низации для организации и проведения аукциона на основании заключенного контракта.</w:t>
      </w:r>
    </w:p>
    <w:p w:rsidR="001670B6" w:rsidRPr="00237944" w:rsidRDefault="001670B6" w:rsidP="001670B6">
      <w:pPr>
        <w:tabs>
          <w:tab w:val="left" w:pos="1276"/>
        </w:tabs>
        <w:ind w:firstLine="709"/>
        <w:jc w:val="both"/>
        <w:rPr>
          <w:sz w:val="24"/>
          <w:szCs w:val="24"/>
        </w:rPr>
      </w:pPr>
      <w:r w:rsidRPr="00237944">
        <w:rPr>
          <w:sz w:val="24"/>
          <w:szCs w:val="24"/>
        </w:rPr>
        <w:t>6. Назначить Временную комиссию по проведению аукциона на право заключения договора аренды земельного участка, находящегося в собственности муниципального образования «</w:t>
      </w:r>
      <w:proofErr w:type="spellStart"/>
      <w:r w:rsidRPr="00237944">
        <w:rPr>
          <w:sz w:val="24"/>
          <w:szCs w:val="24"/>
        </w:rPr>
        <w:t>Косоржанский</w:t>
      </w:r>
      <w:proofErr w:type="spellEnd"/>
      <w:r w:rsidRPr="00237944">
        <w:rPr>
          <w:sz w:val="24"/>
          <w:szCs w:val="24"/>
        </w:rPr>
        <w:t xml:space="preserve"> сельсовет» </w:t>
      </w:r>
      <w:proofErr w:type="spellStart"/>
      <w:r w:rsidRPr="00237944">
        <w:rPr>
          <w:sz w:val="24"/>
          <w:szCs w:val="24"/>
        </w:rPr>
        <w:t>Щигровского</w:t>
      </w:r>
      <w:proofErr w:type="spellEnd"/>
      <w:r w:rsidRPr="00237944">
        <w:rPr>
          <w:sz w:val="24"/>
          <w:szCs w:val="24"/>
        </w:rPr>
        <w:t xml:space="preserve"> района Курской области, (далее – комиссия) в следующем составе:</w:t>
      </w:r>
    </w:p>
    <w:p w:rsidR="001670B6" w:rsidRPr="00237944" w:rsidRDefault="001670B6" w:rsidP="001670B6">
      <w:pPr>
        <w:tabs>
          <w:tab w:val="left" w:pos="851"/>
        </w:tabs>
        <w:ind w:left="709"/>
        <w:jc w:val="both"/>
        <w:rPr>
          <w:sz w:val="24"/>
          <w:szCs w:val="24"/>
        </w:rPr>
      </w:pPr>
      <w:r w:rsidRPr="00237944">
        <w:rPr>
          <w:sz w:val="24"/>
          <w:szCs w:val="24"/>
        </w:rPr>
        <w:t>Председатель комиссии:</w:t>
      </w:r>
    </w:p>
    <w:p w:rsidR="001670B6" w:rsidRPr="00237944" w:rsidRDefault="001670B6" w:rsidP="001670B6">
      <w:pPr>
        <w:tabs>
          <w:tab w:val="left" w:pos="851"/>
        </w:tabs>
        <w:ind w:firstLine="709"/>
        <w:jc w:val="both"/>
        <w:rPr>
          <w:sz w:val="24"/>
          <w:szCs w:val="24"/>
        </w:rPr>
      </w:pPr>
      <w:r w:rsidRPr="00237944">
        <w:rPr>
          <w:sz w:val="24"/>
          <w:szCs w:val="24"/>
        </w:rPr>
        <w:t xml:space="preserve"> - </w:t>
      </w:r>
      <w:proofErr w:type="spellStart"/>
      <w:r w:rsidRPr="00237944">
        <w:rPr>
          <w:sz w:val="24"/>
          <w:szCs w:val="24"/>
        </w:rPr>
        <w:t>Браткова</w:t>
      </w:r>
      <w:proofErr w:type="spellEnd"/>
      <w:r w:rsidRPr="00237944">
        <w:rPr>
          <w:sz w:val="24"/>
          <w:szCs w:val="24"/>
        </w:rPr>
        <w:t xml:space="preserve"> Наталья Владимировна  – заместитель главы </w:t>
      </w:r>
      <w:proofErr w:type="spellStart"/>
      <w:r w:rsidRPr="00237944">
        <w:rPr>
          <w:sz w:val="24"/>
          <w:szCs w:val="24"/>
        </w:rPr>
        <w:t>Косоржанского</w:t>
      </w:r>
      <w:proofErr w:type="spellEnd"/>
      <w:r w:rsidRPr="00237944">
        <w:rPr>
          <w:sz w:val="24"/>
          <w:szCs w:val="24"/>
        </w:rPr>
        <w:t xml:space="preserve"> сельсовета </w:t>
      </w:r>
      <w:proofErr w:type="spellStart"/>
      <w:r w:rsidRPr="00237944">
        <w:rPr>
          <w:sz w:val="24"/>
          <w:szCs w:val="24"/>
        </w:rPr>
        <w:t>Щигровского</w:t>
      </w:r>
      <w:proofErr w:type="spellEnd"/>
      <w:r w:rsidRPr="00237944">
        <w:rPr>
          <w:sz w:val="24"/>
          <w:szCs w:val="24"/>
        </w:rPr>
        <w:t xml:space="preserve"> района;</w:t>
      </w:r>
    </w:p>
    <w:p w:rsidR="001670B6" w:rsidRPr="00237944" w:rsidRDefault="001670B6" w:rsidP="001670B6">
      <w:pPr>
        <w:tabs>
          <w:tab w:val="left" w:pos="851"/>
        </w:tabs>
        <w:ind w:firstLine="709"/>
        <w:jc w:val="both"/>
        <w:rPr>
          <w:sz w:val="24"/>
          <w:szCs w:val="24"/>
        </w:rPr>
      </w:pPr>
      <w:r w:rsidRPr="00237944">
        <w:rPr>
          <w:sz w:val="24"/>
          <w:szCs w:val="24"/>
        </w:rPr>
        <w:t>Члены комиссии:</w:t>
      </w:r>
    </w:p>
    <w:p w:rsidR="001670B6" w:rsidRPr="00237944" w:rsidRDefault="001670B6" w:rsidP="001670B6">
      <w:pPr>
        <w:tabs>
          <w:tab w:val="left" w:pos="851"/>
        </w:tabs>
        <w:ind w:firstLine="709"/>
        <w:jc w:val="both"/>
        <w:rPr>
          <w:sz w:val="24"/>
          <w:szCs w:val="24"/>
        </w:rPr>
      </w:pPr>
      <w:r w:rsidRPr="00237944">
        <w:rPr>
          <w:sz w:val="24"/>
          <w:szCs w:val="24"/>
        </w:rPr>
        <w:t xml:space="preserve">- Гордеева Людмила Александровна – начальник отдела администрации  </w:t>
      </w:r>
      <w:proofErr w:type="spellStart"/>
      <w:r w:rsidRPr="00237944">
        <w:rPr>
          <w:sz w:val="24"/>
          <w:szCs w:val="24"/>
        </w:rPr>
        <w:t>Косоржанского</w:t>
      </w:r>
      <w:proofErr w:type="spellEnd"/>
      <w:r w:rsidRPr="00237944">
        <w:rPr>
          <w:sz w:val="24"/>
          <w:szCs w:val="24"/>
        </w:rPr>
        <w:t xml:space="preserve"> </w:t>
      </w:r>
      <w:r w:rsidRPr="00237944">
        <w:rPr>
          <w:sz w:val="24"/>
          <w:szCs w:val="24"/>
        </w:rPr>
        <w:lastRenderedPageBreak/>
        <w:t xml:space="preserve">сельсовета </w:t>
      </w:r>
      <w:proofErr w:type="spellStart"/>
      <w:r w:rsidRPr="00237944">
        <w:rPr>
          <w:sz w:val="24"/>
          <w:szCs w:val="24"/>
        </w:rPr>
        <w:t>Щигровского</w:t>
      </w:r>
      <w:proofErr w:type="spellEnd"/>
      <w:r w:rsidRPr="00237944">
        <w:rPr>
          <w:sz w:val="24"/>
          <w:szCs w:val="24"/>
        </w:rPr>
        <w:t xml:space="preserve"> района</w:t>
      </w:r>
      <w:proofErr w:type="gramStart"/>
      <w:r w:rsidRPr="00237944">
        <w:rPr>
          <w:sz w:val="24"/>
          <w:szCs w:val="24"/>
        </w:rPr>
        <w:t xml:space="preserve"> ;</w:t>
      </w:r>
      <w:proofErr w:type="gramEnd"/>
    </w:p>
    <w:p w:rsidR="001670B6" w:rsidRPr="00237944" w:rsidRDefault="001670B6" w:rsidP="001670B6">
      <w:pPr>
        <w:tabs>
          <w:tab w:val="left" w:pos="851"/>
        </w:tabs>
        <w:ind w:firstLine="709"/>
        <w:jc w:val="both"/>
        <w:rPr>
          <w:sz w:val="24"/>
          <w:szCs w:val="24"/>
        </w:rPr>
      </w:pPr>
      <w:proofErr w:type="gramStart"/>
      <w:r w:rsidRPr="00237944">
        <w:rPr>
          <w:sz w:val="24"/>
          <w:szCs w:val="24"/>
        </w:rPr>
        <w:t xml:space="preserve">- </w:t>
      </w:r>
      <w:proofErr w:type="spellStart"/>
      <w:r w:rsidRPr="00237944">
        <w:rPr>
          <w:sz w:val="24"/>
          <w:szCs w:val="24"/>
        </w:rPr>
        <w:t>Игракова</w:t>
      </w:r>
      <w:proofErr w:type="spellEnd"/>
      <w:r w:rsidRPr="00237944">
        <w:rPr>
          <w:sz w:val="24"/>
          <w:szCs w:val="24"/>
        </w:rPr>
        <w:t xml:space="preserve"> Оксана Геннадьевна - специалист по первичного воинскому учету администрации  </w:t>
      </w:r>
      <w:proofErr w:type="spellStart"/>
      <w:r w:rsidRPr="00237944">
        <w:rPr>
          <w:sz w:val="24"/>
          <w:szCs w:val="24"/>
        </w:rPr>
        <w:t>Косоржанского</w:t>
      </w:r>
      <w:proofErr w:type="spellEnd"/>
      <w:r w:rsidRPr="00237944">
        <w:rPr>
          <w:sz w:val="24"/>
          <w:szCs w:val="24"/>
        </w:rPr>
        <w:t xml:space="preserve"> сельсовета </w:t>
      </w:r>
      <w:proofErr w:type="spellStart"/>
      <w:r w:rsidRPr="00237944">
        <w:rPr>
          <w:sz w:val="24"/>
          <w:szCs w:val="24"/>
        </w:rPr>
        <w:t>Щигровского</w:t>
      </w:r>
      <w:proofErr w:type="spellEnd"/>
      <w:r w:rsidRPr="00237944">
        <w:rPr>
          <w:sz w:val="24"/>
          <w:szCs w:val="24"/>
        </w:rPr>
        <w:t xml:space="preserve"> района;</w:t>
      </w:r>
      <w:proofErr w:type="gramEnd"/>
    </w:p>
    <w:p w:rsidR="001670B6" w:rsidRPr="00237944" w:rsidRDefault="001670B6" w:rsidP="001670B6">
      <w:pPr>
        <w:tabs>
          <w:tab w:val="left" w:pos="851"/>
        </w:tabs>
        <w:ind w:firstLine="709"/>
        <w:jc w:val="both"/>
        <w:rPr>
          <w:sz w:val="24"/>
          <w:szCs w:val="24"/>
        </w:rPr>
      </w:pPr>
      <w:r w:rsidRPr="00237944">
        <w:rPr>
          <w:sz w:val="24"/>
          <w:szCs w:val="24"/>
        </w:rPr>
        <w:t xml:space="preserve"> - </w:t>
      </w:r>
      <w:proofErr w:type="spellStart"/>
      <w:r w:rsidRPr="00237944">
        <w:rPr>
          <w:sz w:val="24"/>
          <w:szCs w:val="24"/>
        </w:rPr>
        <w:t>Дерило</w:t>
      </w:r>
      <w:proofErr w:type="spellEnd"/>
      <w:r w:rsidRPr="00237944">
        <w:rPr>
          <w:sz w:val="24"/>
          <w:szCs w:val="24"/>
        </w:rPr>
        <w:t xml:space="preserve"> Григорий Сергеевич – директор ООО СО «</w:t>
      </w:r>
      <w:proofErr w:type="spellStart"/>
      <w:r w:rsidRPr="00237944">
        <w:rPr>
          <w:sz w:val="24"/>
          <w:szCs w:val="24"/>
        </w:rPr>
        <w:t>Тендер-Инфо</w:t>
      </w:r>
      <w:proofErr w:type="spellEnd"/>
      <w:r w:rsidRPr="00237944">
        <w:rPr>
          <w:sz w:val="24"/>
          <w:szCs w:val="24"/>
        </w:rPr>
        <w:t>» (по согласованию);</w:t>
      </w:r>
    </w:p>
    <w:p w:rsidR="001670B6" w:rsidRPr="00237944" w:rsidRDefault="001670B6" w:rsidP="00237944">
      <w:pPr>
        <w:ind w:firstLine="709"/>
        <w:jc w:val="both"/>
        <w:rPr>
          <w:sz w:val="24"/>
          <w:szCs w:val="24"/>
        </w:rPr>
      </w:pPr>
      <w:r w:rsidRPr="00237944">
        <w:rPr>
          <w:sz w:val="24"/>
          <w:szCs w:val="24"/>
        </w:rPr>
        <w:t xml:space="preserve"> - Бондарев Павел Владимирович – юрисконсульт ООО СО «</w:t>
      </w:r>
      <w:proofErr w:type="spellStart"/>
      <w:r w:rsidRPr="00237944">
        <w:rPr>
          <w:sz w:val="24"/>
          <w:szCs w:val="24"/>
        </w:rPr>
        <w:t>Тендер-Инфо</w:t>
      </w:r>
      <w:proofErr w:type="spellEnd"/>
      <w:r w:rsidRPr="00237944">
        <w:rPr>
          <w:sz w:val="24"/>
          <w:szCs w:val="24"/>
        </w:rPr>
        <w:t>» (по согласованию).</w:t>
      </w:r>
    </w:p>
    <w:p w:rsidR="001670B6" w:rsidRPr="00237944" w:rsidRDefault="001670B6" w:rsidP="001670B6">
      <w:pPr>
        <w:ind w:firstLine="709"/>
        <w:jc w:val="both"/>
        <w:rPr>
          <w:sz w:val="24"/>
          <w:szCs w:val="24"/>
        </w:rPr>
      </w:pPr>
      <w:r w:rsidRPr="00237944">
        <w:rPr>
          <w:sz w:val="24"/>
          <w:szCs w:val="24"/>
        </w:rPr>
        <w:t>7. Наделить комиссию следующими полномочиями:</w:t>
      </w:r>
    </w:p>
    <w:p w:rsidR="001670B6" w:rsidRPr="00237944" w:rsidRDefault="001670B6" w:rsidP="001670B6">
      <w:pPr>
        <w:ind w:firstLine="709"/>
        <w:jc w:val="both"/>
        <w:rPr>
          <w:sz w:val="24"/>
          <w:szCs w:val="24"/>
        </w:rPr>
      </w:pPr>
      <w:r w:rsidRPr="00237944">
        <w:rPr>
          <w:sz w:val="24"/>
          <w:szCs w:val="24"/>
        </w:rPr>
        <w:t xml:space="preserve"> - подготовка и согласование аукционной документации и проекта договора аренды земельного участка;</w:t>
      </w:r>
    </w:p>
    <w:p w:rsidR="001670B6" w:rsidRPr="00237944" w:rsidRDefault="001670B6" w:rsidP="001670B6">
      <w:pPr>
        <w:ind w:firstLine="709"/>
        <w:jc w:val="both"/>
        <w:rPr>
          <w:sz w:val="24"/>
          <w:szCs w:val="24"/>
        </w:rPr>
      </w:pPr>
      <w:r w:rsidRPr="00237944">
        <w:rPr>
          <w:sz w:val="24"/>
          <w:szCs w:val="24"/>
        </w:rPr>
        <w:t xml:space="preserve"> - согласование места, даты начала и окончания приема заявок, места и сроков подведения итогов аукциона;</w:t>
      </w:r>
    </w:p>
    <w:p w:rsidR="001670B6" w:rsidRPr="00237944" w:rsidRDefault="001670B6" w:rsidP="001670B6">
      <w:pPr>
        <w:ind w:firstLine="709"/>
        <w:jc w:val="both"/>
        <w:rPr>
          <w:sz w:val="24"/>
          <w:szCs w:val="24"/>
        </w:rPr>
      </w:pPr>
      <w:r w:rsidRPr="00237944">
        <w:rPr>
          <w:sz w:val="24"/>
          <w:szCs w:val="24"/>
        </w:rPr>
        <w:t xml:space="preserve"> - рассмотрение заявок на участие в аукционе и отбор участников аукциона;</w:t>
      </w:r>
    </w:p>
    <w:p w:rsidR="001670B6" w:rsidRPr="00237944" w:rsidRDefault="001670B6" w:rsidP="001670B6">
      <w:pPr>
        <w:ind w:firstLine="709"/>
        <w:jc w:val="both"/>
        <w:rPr>
          <w:sz w:val="24"/>
          <w:szCs w:val="24"/>
        </w:rPr>
      </w:pPr>
      <w:r w:rsidRPr="00237944">
        <w:rPr>
          <w:sz w:val="24"/>
          <w:szCs w:val="24"/>
        </w:rPr>
        <w:t xml:space="preserve"> - ведение протоколов по принимаемым комиссией решениям.</w:t>
      </w:r>
    </w:p>
    <w:p w:rsidR="001670B6" w:rsidRPr="00237944" w:rsidRDefault="001670B6" w:rsidP="00237944">
      <w:pPr>
        <w:ind w:firstLine="709"/>
        <w:jc w:val="both"/>
        <w:rPr>
          <w:sz w:val="24"/>
          <w:szCs w:val="24"/>
        </w:rPr>
      </w:pPr>
      <w:r w:rsidRPr="00237944">
        <w:rPr>
          <w:sz w:val="24"/>
          <w:szCs w:val="24"/>
        </w:rPr>
        <w:t>8. Утвердить прилагаемое Положение о Временной комиссии по проведению аукциона на право заключения договора аренды земельного участка, находящегося в собственности муниципального образования «</w:t>
      </w:r>
      <w:proofErr w:type="spellStart"/>
      <w:r w:rsidRPr="00237944">
        <w:rPr>
          <w:sz w:val="24"/>
          <w:szCs w:val="24"/>
        </w:rPr>
        <w:t>Косоржанский</w:t>
      </w:r>
      <w:proofErr w:type="spellEnd"/>
      <w:r w:rsidRPr="00237944">
        <w:rPr>
          <w:sz w:val="24"/>
          <w:szCs w:val="24"/>
        </w:rPr>
        <w:t xml:space="preserve"> сельсовет» </w:t>
      </w:r>
      <w:proofErr w:type="spellStart"/>
      <w:r w:rsidRPr="00237944">
        <w:rPr>
          <w:sz w:val="24"/>
          <w:szCs w:val="24"/>
        </w:rPr>
        <w:t>Щигровского</w:t>
      </w:r>
      <w:proofErr w:type="spellEnd"/>
      <w:r w:rsidRPr="00237944">
        <w:rPr>
          <w:sz w:val="24"/>
          <w:szCs w:val="24"/>
        </w:rPr>
        <w:t xml:space="preserve"> района Курской области.</w:t>
      </w:r>
    </w:p>
    <w:p w:rsidR="001670B6" w:rsidRPr="00237944" w:rsidRDefault="001670B6" w:rsidP="004A052C">
      <w:pPr>
        <w:ind w:firstLine="709"/>
        <w:jc w:val="both"/>
        <w:rPr>
          <w:sz w:val="24"/>
          <w:szCs w:val="24"/>
        </w:rPr>
      </w:pPr>
      <w:r w:rsidRPr="00237944">
        <w:rPr>
          <w:sz w:val="24"/>
          <w:szCs w:val="24"/>
        </w:rPr>
        <w:t>9. Комиссии представить на утверждение в срок до «26» мая 2022 года документацию об аукционе на право заключения договора аренды земельного участка согласно пункту 1 настоящего постановления.</w:t>
      </w:r>
    </w:p>
    <w:p w:rsidR="001670B6" w:rsidRPr="00237944" w:rsidRDefault="001670B6" w:rsidP="001670B6">
      <w:pPr>
        <w:ind w:firstLine="709"/>
        <w:jc w:val="both"/>
        <w:rPr>
          <w:sz w:val="24"/>
          <w:szCs w:val="24"/>
        </w:rPr>
      </w:pPr>
      <w:r w:rsidRPr="00237944">
        <w:rPr>
          <w:sz w:val="24"/>
          <w:szCs w:val="24"/>
        </w:rPr>
        <w:t xml:space="preserve">10. </w:t>
      </w:r>
      <w:proofErr w:type="gramStart"/>
      <w:r w:rsidRPr="00237944">
        <w:rPr>
          <w:sz w:val="24"/>
          <w:szCs w:val="24"/>
        </w:rPr>
        <w:t>Контроль за</w:t>
      </w:r>
      <w:proofErr w:type="gramEnd"/>
      <w:r w:rsidRPr="00237944">
        <w:rPr>
          <w:sz w:val="24"/>
          <w:szCs w:val="24"/>
        </w:rPr>
        <w:t xml:space="preserve"> исполнением настоящего постановления оставляю за собой.</w:t>
      </w:r>
    </w:p>
    <w:p w:rsidR="001670B6" w:rsidRPr="00237944" w:rsidRDefault="001670B6" w:rsidP="00237944">
      <w:pPr>
        <w:jc w:val="both"/>
        <w:rPr>
          <w:sz w:val="24"/>
          <w:szCs w:val="24"/>
        </w:rPr>
      </w:pPr>
    </w:p>
    <w:p w:rsidR="001670B6" w:rsidRPr="004A052C" w:rsidRDefault="001670B6" w:rsidP="00237944">
      <w:pPr>
        <w:ind w:firstLine="709"/>
        <w:jc w:val="right"/>
        <w:rPr>
          <w:b/>
          <w:sz w:val="24"/>
          <w:szCs w:val="24"/>
        </w:rPr>
      </w:pPr>
      <w:r w:rsidRPr="004A052C">
        <w:rPr>
          <w:b/>
          <w:sz w:val="24"/>
          <w:szCs w:val="24"/>
        </w:rPr>
        <w:t xml:space="preserve">Глава </w:t>
      </w:r>
      <w:proofErr w:type="spellStart"/>
      <w:r w:rsidRPr="004A052C">
        <w:rPr>
          <w:b/>
          <w:sz w:val="24"/>
          <w:szCs w:val="24"/>
        </w:rPr>
        <w:t>Косоржанского</w:t>
      </w:r>
      <w:proofErr w:type="spellEnd"/>
      <w:r w:rsidRPr="004A052C">
        <w:rPr>
          <w:b/>
          <w:sz w:val="24"/>
          <w:szCs w:val="24"/>
        </w:rPr>
        <w:t xml:space="preserve"> сельсовета</w:t>
      </w:r>
    </w:p>
    <w:p w:rsidR="001670B6" w:rsidRPr="004A052C" w:rsidRDefault="001670B6" w:rsidP="00237944">
      <w:pPr>
        <w:snapToGrid w:val="0"/>
        <w:ind w:firstLine="709"/>
        <w:jc w:val="right"/>
        <w:rPr>
          <w:b/>
          <w:bCs/>
          <w:sz w:val="24"/>
          <w:szCs w:val="24"/>
        </w:rPr>
      </w:pPr>
      <w:proofErr w:type="spellStart"/>
      <w:r w:rsidRPr="004A052C">
        <w:rPr>
          <w:b/>
          <w:sz w:val="24"/>
          <w:szCs w:val="24"/>
        </w:rPr>
        <w:t>Щигровск</w:t>
      </w:r>
      <w:r w:rsidR="00237944" w:rsidRPr="004A052C">
        <w:rPr>
          <w:b/>
          <w:sz w:val="24"/>
          <w:szCs w:val="24"/>
        </w:rPr>
        <w:t>ого</w:t>
      </w:r>
      <w:proofErr w:type="spellEnd"/>
      <w:r w:rsidR="00237944" w:rsidRPr="004A052C">
        <w:rPr>
          <w:b/>
          <w:sz w:val="24"/>
          <w:szCs w:val="24"/>
        </w:rPr>
        <w:t xml:space="preserve"> района Курской области </w:t>
      </w:r>
      <w:r w:rsidRPr="004A052C">
        <w:rPr>
          <w:b/>
          <w:sz w:val="24"/>
          <w:szCs w:val="24"/>
        </w:rPr>
        <w:t xml:space="preserve"> </w:t>
      </w:r>
      <w:r w:rsidRPr="004A052C">
        <w:rPr>
          <w:b/>
          <w:bCs/>
          <w:sz w:val="24"/>
          <w:szCs w:val="24"/>
        </w:rPr>
        <w:t>Г.Д. Захаров</w:t>
      </w:r>
    </w:p>
    <w:p w:rsidR="00237944" w:rsidRPr="00237944" w:rsidRDefault="00237944" w:rsidP="00237944">
      <w:pPr>
        <w:snapToGrid w:val="0"/>
        <w:ind w:firstLine="709"/>
        <w:jc w:val="right"/>
        <w:rPr>
          <w:bCs/>
          <w:sz w:val="24"/>
          <w:szCs w:val="24"/>
        </w:rPr>
      </w:pPr>
      <w:r>
        <w:rPr>
          <w:bCs/>
          <w:sz w:val="24"/>
          <w:szCs w:val="24"/>
        </w:rPr>
        <w:t>_________________________________________________________________________________</w:t>
      </w:r>
    </w:p>
    <w:p w:rsidR="001670B6" w:rsidRPr="00237944" w:rsidRDefault="001670B6" w:rsidP="001670B6">
      <w:pPr>
        <w:ind w:firstLine="709"/>
        <w:jc w:val="right"/>
        <w:rPr>
          <w:sz w:val="24"/>
          <w:szCs w:val="24"/>
        </w:rPr>
      </w:pPr>
      <w:r w:rsidRPr="00237944">
        <w:rPr>
          <w:sz w:val="24"/>
          <w:szCs w:val="24"/>
        </w:rPr>
        <w:t>Утверждено</w:t>
      </w:r>
    </w:p>
    <w:p w:rsidR="001670B6" w:rsidRPr="00237944" w:rsidRDefault="001670B6" w:rsidP="001670B6">
      <w:pPr>
        <w:ind w:firstLine="709"/>
        <w:jc w:val="right"/>
        <w:rPr>
          <w:sz w:val="24"/>
          <w:szCs w:val="24"/>
        </w:rPr>
      </w:pPr>
      <w:r w:rsidRPr="00237944">
        <w:rPr>
          <w:sz w:val="24"/>
          <w:szCs w:val="24"/>
        </w:rPr>
        <w:t>Постановлением</w:t>
      </w:r>
    </w:p>
    <w:p w:rsidR="001670B6" w:rsidRPr="00237944" w:rsidRDefault="001670B6" w:rsidP="001670B6">
      <w:pPr>
        <w:ind w:firstLine="709"/>
        <w:jc w:val="right"/>
        <w:rPr>
          <w:sz w:val="24"/>
          <w:szCs w:val="24"/>
        </w:rPr>
      </w:pPr>
      <w:r w:rsidRPr="00237944">
        <w:rPr>
          <w:sz w:val="24"/>
          <w:szCs w:val="24"/>
        </w:rPr>
        <w:t xml:space="preserve">Администрации </w:t>
      </w:r>
      <w:proofErr w:type="spellStart"/>
      <w:r w:rsidRPr="00237944">
        <w:rPr>
          <w:sz w:val="24"/>
          <w:szCs w:val="24"/>
        </w:rPr>
        <w:t>Косоржанского</w:t>
      </w:r>
      <w:proofErr w:type="spellEnd"/>
      <w:r w:rsidRPr="00237944">
        <w:rPr>
          <w:sz w:val="24"/>
          <w:szCs w:val="24"/>
        </w:rPr>
        <w:t xml:space="preserve"> сельсовета</w:t>
      </w:r>
    </w:p>
    <w:p w:rsidR="001670B6" w:rsidRPr="00237944" w:rsidRDefault="001670B6" w:rsidP="001670B6">
      <w:pPr>
        <w:ind w:firstLine="709"/>
        <w:jc w:val="right"/>
        <w:rPr>
          <w:sz w:val="24"/>
          <w:szCs w:val="24"/>
        </w:rPr>
      </w:pPr>
      <w:proofErr w:type="spellStart"/>
      <w:r w:rsidRPr="00237944">
        <w:rPr>
          <w:sz w:val="24"/>
          <w:szCs w:val="24"/>
        </w:rPr>
        <w:t>Щигровского</w:t>
      </w:r>
      <w:proofErr w:type="spellEnd"/>
      <w:r w:rsidRPr="00237944">
        <w:rPr>
          <w:sz w:val="24"/>
          <w:szCs w:val="24"/>
        </w:rPr>
        <w:t xml:space="preserve"> района Курской области</w:t>
      </w:r>
    </w:p>
    <w:p w:rsidR="001670B6" w:rsidRPr="00237944" w:rsidRDefault="001670B6" w:rsidP="001670B6">
      <w:pPr>
        <w:ind w:firstLine="709"/>
        <w:jc w:val="right"/>
        <w:rPr>
          <w:sz w:val="24"/>
          <w:szCs w:val="24"/>
        </w:rPr>
      </w:pPr>
      <w:r w:rsidRPr="00237944">
        <w:rPr>
          <w:sz w:val="24"/>
          <w:szCs w:val="24"/>
        </w:rPr>
        <w:t>от «20» мая 2022 года № 65</w:t>
      </w:r>
    </w:p>
    <w:p w:rsidR="001670B6" w:rsidRPr="00237944" w:rsidRDefault="001670B6" w:rsidP="00237944">
      <w:pPr>
        <w:rPr>
          <w:sz w:val="24"/>
          <w:szCs w:val="24"/>
        </w:rPr>
      </w:pPr>
    </w:p>
    <w:p w:rsidR="001670B6" w:rsidRPr="00237944" w:rsidRDefault="001670B6" w:rsidP="001670B6">
      <w:pPr>
        <w:jc w:val="center"/>
        <w:rPr>
          <w:sz w:val="24"/>
          <w:szCs w:val="24"/>
        </w:rPr>
      </w:pPr>
      <w:r w:rsidRPr="00237944">
        <w:rPr>
          <w:b/>
          <w:sz w:val="24"/>
          <w:szCs w:val="24"/>
        </w:rPr>
        <w:t>ПОЛОЖЕНИЕ О КОМИСИИ</w:t>
      </w:r>
    </w:p>
    <w:p w:rsidR="001670B6" w:rsidRPr="00237944" w:rsidRDefault="001670B6" w:rsidP="001670B6">
      <w:pPr>
        <w:jc w:val="center"/>
        <w:rPr>
          <w:b/>
          <w:sz w:val="24"/>
          <w:szCs w:val="24"/>
        </w:rPr>
      </w:pPr>
      <w:r w:rsidRPr="00237944">
        <w:rPr>
          <w:b/>
          <w:sz w:val="24"/>
          <w:szCs w:val="24"/>
        </w:rPr>
        <w:t>по проведению аукциона на право заключения договора аренды земельного участка, находящегося в собственности муниципального образования «</w:t>
      </w:r>
      <w:proofErr w:type="spellStart"/>
      <w:r w:rsidRPr="00237944">
        <w:rPr>
          <w:b/>
          <w:sz w:val="24"/>
          <w:szCs w:val="24"/>
        </w:rPr>
        <w:t>Косоржанский</w:t>
      </w:r>
      <w:proofErr w:type="spellEnd"/>
      <w:r w:rsidRPr="00237944">
        <w:rPr>
          <w:b/>
          <w:sz w:val="24"/>
          <w:szCs w:val="24"/>
        </w:rPr>
        <w:t xml:space="preserve"> сельсовет» </w:t>
      </w:r>
      <w:proofErr w:type="spellStart"/>
      <w:r w:rsidRPr="00237944">
        <w:rPr>
          <w:b/>
          <w:sz w:val="24"/>
          <w:szCs w:val="24"/>
        </w:rPr>
        <w:t>Щигровского</w:t>
      </w:r>
      <w:proofErr w:type="spellEnd"/>
      <w:r w:rsidRPr="00237944">
        <w:rPr>
          <w:b/>
          <w:sz w:val="24"/>
          <w:szCs w:val="24"/>
        </w:rPr>
        <w:t xml:space="preserve"> района Курской области</w:t>
      </w:r>
    </w:p>
    <w:p w:rsidR="001670B6" w:rsidRPr="00237944" w:rsidRDefault="001670B6" w:rsidP="001670B6">
      <w:pPr>
        <w:ind w:firstLine="709"/>
        <w:jc w:val="center"/>
        <w:rPr>
          <w:sz w:val="24"/>
          <w:szCs w:val="24"/>
        </w:rPr>
      </w:pPr>
    </w:p>
    <w:p w:rsidR="001670B6" w:rsidRPr="00237944" w:rsidRDefault="001670B6" w:rsidP="001670B6">
      <w:pPr>
        <w:widowControl/>
        <w:numPr>
          <w:ilvl w:val="0"/>
          <w:numId w:val="3"/>
        </w:numPr>
        <w:suppressAutoHyphens w:val="0"/>
        <w:autoSpaceDN/>
        <w:ind w:left="0" w:firstLine="709"/>
        <w:jc w:val="both"/>
        <w:rPr>
          <w:sz w:val="24"/>
          <w:szCs w:val="24"/>
        </w:rPr>
      </w:pPr>
      <w:r w:rsidRPr="00237944">
        <w:rPr>
          <w:sz w:val="24"/>
          <w:szCs w:val="24"/>
        </w:rPr>
        <w:t>Настоящее Положение о комиссии по проведению аукциона на право заключения договора аренды земельного участка, находящегося в собственности муниципального образования «</w:t>
      </w:r>
      <w:proofErr w:type="spellStart"/>
      <w:r w:rsidRPr="00237944">
        <w:rPr>
          <w:sz w:val="24"/>
          <w:szCs w:val="24"/>
        </w:rPr>
        <w:t>Косоржанский</w:t>
      </w:r>
      <w:proofErr w:type="spellEnd"/>
      <w:r w:rsidRPr="00237944">
        <w:rPr>
          <w:sz w:val="24"/>
          <w:szCs w:val="24"/>
        </w:rPr>
        <w:t xml:space="preserve"> сельсовет» </w:t>
      </w:r>
      <w:proofErr w:type="spellStart"/>
      <w:r w:rsidRPr="00237944">
        <w:rPr>
          <w:sz w:val="24"/>
          <w:szCs w:val="24"/>
        </w:rPr>
        <w:t>Щигровского</w:t>
      </w:r>
      <w:proofErr w:type="spellEnd"/>
      <w:r w:rsidRPr="00237944">
        <w:rPr>
          <w:sz w:val="24"/>
          <w:szCs w:val="24"/>
        </w:rPr>
        <w:t xml:space="preserve"> района Курской области (далее – Положение) разработано в соответствии с Федеральным законом № 131-ФЗ от 06.10.2003 г. «Об общих принципах организации местного самоуправления в Российской Федерации», Земельным кодексом Российской Федерации.</w:t>
      </w:r>
    </w:p>
    <w:p w:rsidR="001670B6" w:rsidRPr="00237944" w:rsidRDefault="001670B6" w:rsidP="001670B6">
      <w:pPr>
        <w:widowControl/>
        <w:numPr>
          <w:ilvl w:val="0"/>
          <w:numId w:val="3"/>
        </w:numPr>
        <w:suppressAutoHyphens w:val="0"/>
        <w:autoSpaceDN/>
        <w:ind w:left="0" w:firstLine="709"/>
        <w:jc w:val="both"/>
        <w:rPr>
          <w:sz w:val="24"/>
          <w:szCs w:val="24"/>
        </w:rPr>
      </w:pPr>
      <w:r w:rsidRPr="00237944">
        <w:rPr>
          <w:sz w:val="24"/>
          <w:szCs w:val="24"/>
        </w:rPr>
        <w:t xml:space="preserve">Создание Комиссии, определение ее состава и порядка работы, назначение председателя комиссии осуществляется Администрацией </w:t>
      </w:r>
      <w:proofErr w:type="spellStart"/>
      <w:r w:rsidRPr="00237944">
        <w:rPr>
          <w:sz w:val="24"/>
          <w:szCs w:val="24"/>
        </w:rPr>
        <w:t>Косоржанского</w:t>
      </w:r>
      <w:proofErr w:type="spellEnd"/>
      <w:r w:rsidRPr="00237944">
        <w:rPr>
          <w:sz w:val="24"/>
          <w:szCs w:val="24"/>
        </w:rPr>
        <w:t xml:space="preserve"> сельсовета </w:t>
      </w:r>
      <w:proofErr w:type="spellStart"/>
      <w:r w:rsidRPr="00237944">
        <w:rPr>
          <w:sz w:val="24"/>
          <w:szCs w:val="24"/>
        </w:rPr>
        <w:t>Щигровского</w:t>
      </w:r>
      <w:proofErr w:type="spellEnd"/>
      <w:r w:rsidRPr="00237944">
        <w:rPr>
          <w:sz w:val="24"/>
          <w:szCs w:val="24"/>
        </w:rPr>
        <w:t xml:space="preserve"> района Курской области – до размещения на официальном сайте торгов извещения о проведен</w:t>
      </w:r>
      <w:proofErr w:type="gramStart"/>
      <w:r w:rsidRPr="00237944">
        <w:rPr>
          <w:sz w:val="24"/>
          <w:szCs w:val="24"/>
        </w:rPr>
        <w:t>ии ау</w:t>
      </w:r>
      <w:proofErr w:type="gramEnd"/>
      <w:r w:rsidRPr="00237944">
        <w:rPr>
          <w:sz w:val="24"/>
          <w:szCs w:val="24"/>
        </w:rPr>
        <w:t>кциона.</w:t>
      </w:r>
    </w:p>
    <w:p w:rsidR="001670B6" w:rsidRPr="00237944" w:rsidRDefault="001670B6" w:rsidP="001670B6">
      <w:pPr>
        <w:widowControl/>
        <w:numPr>
          <w:ilvl w:val="0"/>
          <w:numId w:val="3"/>
        </w:numPr>
        <w:suppressAutoHyphens w:val="0"/>
        <w:autoSpaceDN/>
        <w:ind w:left="0" w:firstLine="709"/>
        <w:jc w:val="both"/>
        <w:rPr>
          <w:sz w:val="24"/>
          <w:szCs w:val="24"/>
        </w:rPr>
      </w:pPr>
      <w:r w:rsidRPr="00237944">
        <w:rPr>
          <w:sz w:val="24"/>
          <w:szCs w:val="24"/>
        </w:rPr>
        <w:t>Число членов Комиссии должно быть не менее пяти человек.</w:t>
      </w:r>
    </w:p>
    <w:p w:rsidR="001670B6" w:rsidRPr="00237944" w:rsidRDefault="001670B6" w:rsidP="001670B6">
      <w:pPr>
        <w:widowControl/>
        <w:numPr>
          <w:ilvl w:val="0"/>
          <w:numId w:val="3"/>
        </w:numPr>
        <w:suppressAutoHyphens w:val="0"/>
        <w:autoSpaceDN/>
        <w:ind w:left="0" w:firstLine="709"/>
        <w:jc w:val="both"/>
        <w:rPr>
          <w:sz w:val="24"/>
          <w:szCs w:val="24"/>
        </w:rPr>
      </w:pPr>
      <w:proofErr w:type="gramStart"/>
      <w:r w:rsidRPr="00237944">
        <w:rPr>
          <w:sz w:val="24"/>
          <w:szCs w:val="24"/>
        </w:rPr>
        <w:t>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аукциона и лица, подавшие заявки на участие в аукционе (в том числе физические лица, являющиеся участниками (акционерами) этих организаций, членами</w:t>
      </w:r>
      <w:proofErr w:type="gramEnd"/>
      <w:r w:rsidRPr="00237944">
        <w:rPr>
          <w:sz w:val="24"/>
          <w:szCs w:val="24"/>
        </w:rPr>
        <w:t xml:space="preserve"> их органов управления, кредиторами участников аукциона). В случае выявления в составе комиссии указанных лиц организатор аукциона, принявший решение о Комиссии, обязан незамедлительно заменить их иными физическими лицами.</w:t>
      </w:r>
    </w:p>
    <w:p w:rsidR="001670B6" w:rsidRPr="00237944" w:rsidRDefault="001670B6" w:rsidP="001670B6">
      <w:pPr>
        <w:widowControl/>
        <w:numPr>
          <w:ilvl w:val="0"/>
          <w:numId w:val="3"/>
        </w:numPr>
        <w:suppressAutoHyphens w:val="0"/>
        <w:autoSpaceDN/>
        <w:ind w:left="0" w:firstLine="709"/>
        <w:jc w:val="both"/>
        <w:rPr>
          <w:sz w:val="24"/>
          <w:szCs w:val="24"/>
        </w:rPr>
      </w:pPr>
      <w:r w:rsidRPr="00237944">
        <w:rPr>
          <w:sz w:val="24"/>
          <w:szCs w:val="24"/>
        </w:rPr>
        <w:t xml:space="preserve">Замена члена Комиссии допускается только по решению Администрации </w:t>
      </w:r>
      <w:proofErr w:type="spellStart"/>
      <w:r w:rsidRPr="00237944">
        <w:rPr>
          <w:sz w:val="24"/>
          <w:szCs w:val="24"/>
        </w:rPr>
        <w:t>Косоржанского</w:t>
      </w:r>
      <w:proofErr w:type="spellEnd"/>
      <w:r w:rsidRPr="00237944">
        <w:rPr>
          <w:sz w:val="24"/>
          <w:szCs w:val="24"/>
        </w:rPr>
        <w:t xml:space="preserve"> сельсовета </w:t>
      </w:r>
      <w:proofErr w:type="spellStart"/>
      <w:r w:rsidRPr="00237944">
        <w:rPr>
          <w:sz w:val="24"/>
          <w:szCs w:val="24"/>
        </w:rPr>
        <w:t>Щигровского</w:t>
      </w:r>
      <w:proofErr w:type="spellEnd"/>
      <w:r w:rsidRPr="00237944">
        <w:rPr>
          <w:sz w:val="24"/>
          <w:szCs w:val="24"/>
        </w:rPr>
        <w:t xml:space="preserve"> района Курской области.</w:t>
      </w:r>
    </w:p>
    <w:p w:rsidR="001670B6" w:rsidRPr="00237944" w:rsidRDefault="001670B6" w:rsidP="001670B6">
      <w:pPr>
        <w:widowControl/>
        <w:numPr>
          <w:ilvl w:val="0"/>
          <w:numId w:val="3"/>
        </w:numPr>
        <w:suppressAutoHyphens w:val="0"/>
        <w:autoSpaceDN/>
        <w:ind w:left="0" w:firstLine="709"/>
        <w:jc w:val="both"/>
        <w:rPr>
          <w:sz w:val="24"/>
          <w:szCs w:val="24"/>
        </w:rPr>
      </w:pPr>
      <w:r w:rsidRPr="00237944">
        <w:rPr>
          <w:sz w:val="24"/>
          <w:szCs w:val="24"/>
        </w:rPr>
        <w:lastRenderedPageBreak/>
        <w:t>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подведения итогов аукциона, протокола об отказе от заключения договора (договоров), протокола об отстранении заявителя или участника аукциона от участия в аукционе.</w:t>
      </w:r>
    </w:p>
    <w:p w:rsidR="001670B6" w:rsidRPr="00237944" w:rsidRDefault="001670B6" w:rsidP="001670B6">
      <w:pPr>
        <w:widowControl/>
        <w:numPr>
          <w:ilvl w:val="0"/>
          <w:numId w:val="3"/>
        </w:numPr>
        <w:suppressAutoHyphens w:val="0"/>
        <w:autoSpaceDN/>
        <w:ind w:left="0" w:firstLine="709"/>
        <w:jc w:val="both"/>
        <w:rPr>
          <w:sz w:val="24"/>
          <w:szCs w:val="24"/>
        </w:rPr>
      </w:pPr>
      <w:r w:rsidRPr="00237944">
        <w:rPr>
          <w:sz w:val="24"/>
          <w:szCs w:val="24"/>
        </w:rPr>
        <w:t>Комиссия правомочна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При равенстве голосов голос председателя Комиссии является решающим.</w:t>
      </w:r>
    </w:p>
    <w:p w:rsidR="001670B6" w:rsidRPr="00237944" w:rsidRDefault="00237944" w:rsidP="001670B6">
      <w:pPr>
        <w:jc w:val="center"/>
        <w:rPr>
          <w:sz w:val="24"/>
          <w:szCs w:val="24"/>
        </w:rPr>
      </w:pPr>
      <w:r>
        <w:rPr>
          <w:sz w:val="24"/>
          <w:szCs w:val="24"/>
        </w:rPr>
        <w:t>_______________________________________________________________________________________</w:t>
      </w:r>
    </w:p>
    <w:p w:rsidR="00237944" w:rsidRPr="00237944" w:rsidRDefault="00237944" w:rsidP="00237944">
      <w:pPr>
        <w:ind w:firstLine="680"/>
        <w:jc w:val="center"/>
        <w:rPr>
          <w:b/>
          <w:sz w:val="32"/>
          <w:szCs w:val="32"/>
        </w:rPr>
      </w:pPr>
      <w:r w:rsidRPr="00237944">
        <w:rPr>
          <w:b/>
          <w:sz w:val="32"/>
          <w:szCs w:val="32"/>
        </w:rPr>
        <w:t>АДМИНИСТРАЦИЯ</w:t>
      </w:r>
    </w:p>
    <w:p w:rsidR="00237944" w:rsidRPr="00237944" w:rsidRDefault="00237944" w:rsidP="00237944">
      <w:pPr>
        <w:ind w:firstLine="680"/>
        <w:jc w:val="center"/>
        <w:rPr>
          <w:b/>
          <w:sz w:val="32"/>
          <w:szCs w:val="32"/>
        </w:rPr>
      </w:pPr>
      <w:r w:rsidRPr="00237944">
        <w:rPr>
          <w:b/>
          <w:sz w:val="32"/>
          <w:szCs w:val="32"/>
        </w:rPr>
        <w:t>КОСОРЖАНСКОГО СЕЛЬСОВЕТА</w:t>
      </w:r>
    </w:p>
    <w:p w:rsidR="00237944" w:rsidRPr="00237944" w:rsidRDefault="00237944" w:rsidP="00237944">
      <w:pPr>
        <w:ind w:firstLine="680"/>
        <w:jc w:val="center"/>
        <w:rPr>
          <w:b/>
          <w:sz w:val="32"/>
          <w:szCs w:val="32"/>
        </w:rPr>
      </w:pPr>
      <w:r w:rsidRPr="00237944">
        <w:rPr>
          <w:b/>
          <w:sz w:val="32"/>
          <w:szCs w:val="32"/>
        </w:rPr>
        <w:t>ЩИГРОВСКОГО РАЙОНА</w:t>
      </w:r>
      <w:r>
        <w:rPr>
          <w:b/>
          <w:sz w:val="32"/>
          <w:szCs w:val="32"/>
        </w:rPr>
        <w:t xml:space="preserve"> </w:t>
      </w:r>
      <w:r w:rsidRPr="00237944">
        <w:rPr>
          <w:b/>
          <w:sz w:val="32"/>
          <w:szCs w:val="32"/>
        </w:rPr>
        <w:t>КУРСКОЙ ОБЛАСТИ</w:t>
      </w:r>
    </w:p>
    <w:p w:rsidR="00237944" w:rsidRPr="00237944" w:rsidRDefault="00237944" w:rsidP="00237944">
      <w:pPr>
        <w:ind w:firstLine="680"/>
        <w:jc w:val="center"/>
        <w:rPr>
          <w:b/>
          <w:sz w:val="32"/>
          <w:szCs w:val="32"/>
        </w:rPr>
      </w:pPr>
      <w:r w:rsidRPr="00237944">
        <w:rPr>
          <w:b/>
          <w:sz w:val="32"/>
          <w:szCs w:val="32"/>
        </w:rPr>
        <w:t>ПОСТАНОВЛЕНИЕ</w:t>
      </w:r>
    </w:p>
    <w:p w:rsidR="00237944" w:rsidRPr="00EF4E6A" w:rsidRDefault="00237944" w:rsidP="00237944"/>
    <w:tbl>
      <w:tblPr>
        <w:tblW w:w="4460" w:type="dxa"/>
        <w:tblLayout w:type="fixed"/>
        <w:tblLook w:val="0000"/>
      </w:tblPr>
      <w:tblGrid>
        <w:gridCol w:w="4460"/>
      </w:tblGrid>
      <w:tr w:rsidR="00237944" w:rsidRPr="00237944" w:rsidTr="00237944">
        <w:tblPrEx>
          <w:tblCellMar>
            <w:top w:w="0" w:type="dxa"/>
            <w:bottom w:w="0" w:type="dxa"/>
          </w:tblCellMar>
        </w:tblPrEx>
        <w:trPr>
          <w:trHeight w:val="718"/>
        </w:trPr>
        <w:tc>
          <w:tcPr>
            <w:tcW w:w="4460" w:type="dxa"/>
          </w:tcPr>
          <w:p w:rsidR="00237944" w:rsidRPr="00237944" w:rsidRDefault="00237944" w:rsidP="00237944">
            <w:pPr>
              <w:rPr>
                <w:sz w:val="24"/>
                <w:szCs w:val="24"/>
              </w:rPr>
            </w:pPr>
            <w:r w:rsidRPr="00237944">
              <w:rPr>
                <w:sz w:val="24"/>
                <w:szCs w:val="24"/>
              </w:rPr>
              <w:t>от «24» мая 2022 г.   № 66</w:t>
            </w:r>
          </w:p>
          <w:p w:rsidR="00237944" w:rsidRPr="00237944" w:rsidRDefault="00237944" w:rsidP="00237944">
            <w:pPr>
              <w:jc w:val="both"/>
              <w:rPr>
                <w:bCs/>
                <w:color w:val="000000"/>
                <w:sz w:val="24"/>
                <w:szCs w:val="24"/>
                <w:shd w:val="clear" w:color="auto" w:fill="FFFFFF"/>
              </w:rPr>
            </w:pPr>
            <w:r w:rsidRPr="00237944">
              <w:rPr>
                <w:bCs/>
                <w:color w:val="000000"/>
                <w:sz w:val="24"/>
                <w:szCs w:val="24"/>
                <w:shd w:val="clear" w:color="auto" w:fill="FFFFFF"/>
              </w:rPr>
              <w:t>306520, Курская область,</w:t>
            </w:r>
          </w:p>
          <w:p w:rsidR="00237944" w:rsidRPr="00237944" w:rsidRDefault="00237944" w:rsidP="00237944">
            <w:pPr>
              <w:jc w:val="both"/>
              <w:rPr>
                <w:bCs/>
                <w:color w:val="000000"/>
                <w:sz w:val="24"/>
                <w:szCs w:val="24"/>
                <w:shd w:val="clear" w:color="auto" w:fill="FFFFFF"/>
              </w:rPr>
            </w:pPr>
            <w:proofErr w:type="spellStart"/>
            <w:r w:rsidRPr="00237944">
              <w:rPr>
                <w:bCs/>
                <w:color w:val="000000"/>
                <w:sz w:val="24"/>
                <w:szCs w:val="24"/>
                <w:shd w:val="clear" w:color="auto" w:fill="FFFFFF"/>
              </w:rPr>
              <w:t>Щигровский</w:t>
            </w:r>
            <w:proofErr w:type="spellEnd"/>
            <w:r w:rsidRPr="00237944">
              <w:rPr>
                <w:bCs/>
                <w:color w:val="000000"/>
                <w:sz w:val="24"/>
                <w:szCs w:val="24"/>
                <w:shd w:val="clear" w:color="auto" w:fill="FFFFFF"/>
              </w:rPr>
              <w:t xml:space="preserve"> район, село Косоржа</w:t>
            </w:r>
          </w:p>
          <w:p w:rsidR="00237944" w:rsidRPr="00237944" w:rsidRDefault="00237944" w:rsidP="00237944">
            <w:pPr>
              <w:jc w:val="both"/>
              <w:rPr>
                <w:sz w:val="24"/>
                <w:szCs w:val="24"/>
              </w:rPr>
            </w:pPr>
          </w:p>
        </w:tc>
      </w:tr>
    </w:tbl>
    <w:p w:rsidR="00237944" w:rsidRPr="00237944" w:rsidRDefault="00237944" w:rsidP="00237944">
      <w:pPr>
        <w:ind w:right="3145"/>
        <w:jc w:val="both"/>
        <w:rPr>
          <w:b/>
          <w:sz w:val="24"/>
          <w:szCs w:val="24"/>
        </w:rPr>
      </w:pPr>
      <w:r w:rsidRPr="00237944">
        <w:rPr>
          <w:b/>
          <w:sz w:val="24"/>
          <w:szCs w:val="24"/>
        </w:rPr>
        <w:t>Об утверждении документации об аукционе.</w:t>
      </w:r>
    </w:p>
    <w:p w:rsidR="00237944" w:rsidRPr="00237944" w:rsidRDefault="00237944" w:rsidP="00237944">
      <w:pPr>
        <w:jc w:val="both"/>
        <w:rPr>
          <w:sz w:val="24"/>
          <w:szCs w:val="24"/>
        </w:rPr>
      </w:pPr>
    </w:p>
    <w:p w:rsidR="00237944" w:rsidRPr="00237944" w:rsidRDefault="00237944" w:rsidP="00237944">
      <w:pPr>
        <w:ind w:firstLine="709"/>
        <w:jc w:val="both"/>
        <w:rPr>
          <w:sz w:val="24"/>
          <w:szCs w:val="24"/>
        </w:rPr>
      </w:pPr>
      <w:proofErr w:type="gramStart"/>
      <w:r w:rsidRPr="00237944">
        <w:rPr>
          <w:sz w:val="24"/>
          <w:szCs w:val="24"/>
        </w:rPr>
        <w:t>Руководствуясь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от 24.07.2002 г. № 101-ФЗ «Об обороте земель сельскохозяйственного назначения», Уставом муниципального образования «</w:t>
      </w:r>
      <w:proofErr w:type="spellStart"/>
      <w:r w:rsidRPr="00237944">
        <w:rPr>
          <w:sz w:val="24"/>
          <w:szCs w:val="24"/>
        </w:rPr>
        <w:t>Косоржанский</w:t>
      </w:r>
      <w:proofErr w:type="spellEnd"/>
      <w:r w:rsidRPr="00237944">
        <w:rPr>
          <w:sz w:val="24"/>
          <w:szCs w:val="24"/>
        </w:rPr>
        <w:t xml:space="preserve"> сельсовет» </w:t>
      </w:r>
      <w:proofErr w:type="spellStart"/>
      <w:r w:rsidRPr="00237944">
        <w:rPr>
          <w:sz w:val="24"/>
          <w:szCs w:val="24"/>
        </w:rPr>
        <w:t>Щигровского</w:t>
      </w:r>
      <w:proofErr w:type="spellEnd"/>
      <w:r w:rsidRPr="00237944">
        <w:rPr>
          <w:sz w:val="24"/>
          <w:szCs w:val="24"/>
        </w:rPr>
        <w:t xml:space="preserve"> района Курской области, Постановлением Администрации </w:t>
      </w:r>
      <w:proofErr w:type="spellStart"/>
      <w:r w:rsidRPr="00237944">
        <w:rPr>
          <w:sz w:val="24"/>
          <w:szCs w:val="24"/>
        </w:rPr>
        <w:t>Косоржанского</w:t>
      </w:r>
      <w:proofErr w:type="spellEnd"/>
      <w:r w:rsidRPr="00237944">
        <w:rPr>
          <w:sz w:val="24"/>
          <w:szCs w:val="24"/>
        </w:rPr>
        <w:t xml:space="preserve"> сельсовета </w:t>
      </w:r>
      <w:proofErr w:type="spellStart"/>
      <w:r w:rsidRPr="00237944">
        <w:rPr>
          <w:sz w:val="24"/>
          <w:szCs w:val="24"/>
        </w:rPr>
        <w:t>Щигровского</w:t>
      </w:r>
      <w:proofErr w:type="spellEnd"/>
      <w:r w:rsidRPr="00237944">
        <w:rPr>
          <w:sz w:val="24"/>
          <w:szCs w:val="24"/>
        </w:rPr>
        <w:t xml:space="preserve"> района    Курской   области    от 20.05.2022 г. № 65 «О проведении аукциона на право заключения договора аренды земельного участка</w:t>
      </w:r>
      <w:proofErr w:type="gramEnd"/>
      <w:r w:rsidRPr="00237944">
        <w:rPr>
          <w:sz w:val="24"/>
          <w:szCs w:val="24"/>
        </w:rPr>
        <w:t xml:space="preserve"> из земель сельскохозяйственного назначения», Администрация </w:t>
      </w:r>
      <w:proofErr w:type="spellStart"/>
      <w:r w:rsidRPr="00237944">
        <w:rPr>
          <w:sz w:val="24"/>
          <w:szCs w:val="24"/>
        </w:rPr>
        <w:t>Косоржанского</w:t>
      </w:r>
      <w:proofErr w:type="spellEnd"/>
      <w:r w:rsidRPr="00237944">
        <w:rPr>
          <w:sz w:val="24"/>
          <w:szCs w:val="24"/>
        </w:rPr>
        <w:t xml:space="preserve"> сельсовета </w:t>
      </w:r>
      <w:proofErr w:type="spellStart"/>
      <w:r w:rsidRPr="00237944">
        <w:rPr>
          <w:sz w:val="24"/>
          <w:szCs w:val="24"/>
        </w:rPr>
        <w:t>Щигровского</w:t>
      </w:r>
      <w:proofErr w:type="spellEnd"/>
      <w:r w:rsidRPr="00237944">
        <w:rPr>
          <w:sz w:val="24"/>
          <w:szCs w:val="24"/>
        </w:rPr>
        <w:t xml:space="preserve"> района Курской области</w:t>
      </w:r>
    </w:p>
    <w:p w:rsidR="00237944" w:rsidRPr="00237944" w:rsidRDefault="00237944" w:rsidP="00237944">
      <w:pPr>
        <w:ind w:firstLine="709"/>
        <w:jc w:val="center"/>
        <w:rPr>
          <w:b/>
          <w:sz w:val="24"/>
          <w:szCs w:val="24"/>
        </w:rPr>
      </w:pPr>
      <w:r w:rsidRPr="00237944">
        <w:rPr>
          <w:b/>
          <w:sz w:val="24"/>
          <w:szCs w:val="24"/>
        </w:rPr>
        <w:t>ПОСТАНОВЛЯЕТ:</w:t>
      </w:r>
    </w:p>
    <w:p w:rsidR="00237944" w:rsidRPr="00237944" w:rsidRDefault="00237944" w:rsidP="00237944">
      <w:pPr>
        <w:widowControl/>
        <w:numPr>
          <w:ilvl w:val="0"/>
          <w:numId w:val="20"/>
        </w:numPr>
        <w:tabs>
          <w:tab w:val="left" w:pos="1134"/>
        </w:tabs>
        <w:suppressAutoHyphens w:val="0"/>
        <w:autoSpaceDN/>
        <w:ind w:left="0" w:firstLine="709"/>
        <w:jc w:val="both"/>
        <w:rPr>
          <w:sz w:val="24"/>
          <w:szCs w:val="24"/>
        </w:rPr>
      </w:pPr>
      <w:proofErr w:type="gramStart"/>
      <w:r w:rsidRPr="00237944">
        <w:rPr>
          <w:sz w:val="24"/>
          <w:szCs w:val="24"/>
        </w:rPr>
        <w:t>Утвердить прилагаемую документацию об аукционе на право заключения договора аренды земельного участка из земель сельскохозяйственного назначения, находящегося в собственности муниципального образования «</w:t>
      </w:r>
      <w:proofErr w:type="spellStart"/>
      <w:r w:rsidRPr="00237944">
        <w:rPr>
          <w:sz w:val="24"/>
          <w:szCs w:val="24"/>
        </w:rPr>
        <w:t>Косоржанский</w:t>
      </w:r>
      <w:proofErr w:type="spellEnd"/>
      <w:r w:rsidRPr="00237944">
        <w:rPr>
          <w:sz w:val="24"/>
          <w:szCs w:val="24"/>
        </w:rPr>
        <w:t xml:space="preserve"> сельсовет» </w:t>
      </w:r>
      <w:proofErr w:type="spellStart"/>
      <w:r w:rsidRPr="00237944">
        <w:rPr>
          <w:sz w:val="24"/>
          <w:szCs w:val="24"/>
        </w:rPr>
        <w:t>Щигровского</w:t>
      </w:r>
      <w:proofErr w:type="spellEnd"/>
      <w:r w:rsidRPr="00237944">
        <w:rPr>
          <w:sz w:val="24"/>
          <w:szCs w:val="24"/>
        </w:rPr>
        <w:t xml:space="preserve"> района Курской области, с кадастровым номером 46:28:100406:157, площадью 132600+/-127 кв.м., разрешенное использование – Для сельскохозяйственного использования, адрес: установлено относительно ориентира, расположенного в границах участка.</w:t>
      </w:r>
      <w:proofErr w:type="gramEnd"/>
      <w:r w:rsidRPr="00237944">
        <w:rPr>
          <w:sz w:val="24"/>
          <w:szCs w:val="24"/>
        </w:rPr>
        <w:t xml:space="preserve"> Почтовый адрес ориентира: Курская область, </w:t>
      </w:r>
      <w:proofErr w:type="spellStart"/>
      <w:r w:rsidRPr="00237944">
        <w:rPr>
          <w:sz w:val="24"/>
          <w:szCs w:val="24"/>
        </w:rPr>
        <w:t>Щигровский</w:t>
      </w:r>
      <w:proofErr w:type="spellEnd"/>
      <w:r w:rsidRPr="00237944">
        <w:rPr>
          <w:sz w:val="24"/>
          <w:szCs w:val="24"/>
        </w:rPr>
        <w:t xml:space="preserve"> район, (далее – земельный участок).</w:t>
      </w:r>
    </w:p>
    <w:p w:rsidR="00237944" w:rsidRPr="00237944" w:rsidRDefault="00237944" w:rsidP="00237944">
      <w:pPr>
        <w:tabs>
          <w:tab w:val="left" w:pos="1134"/>
        </w:tabs>
        <w:ind w:firstLine="709"/>
        <w:jc w:val="both"/>
        <w:rPr>
          <w:sz w:val="24"/>
          <w:szCs w:val="24"/>
        </w:rPr>
      </w:pPr>
      <w:r w:rsidRPr="00237944">
        <w:rPr>
          <w:sz w:val="24"/>
          <w:szCs w:val="24"/>
        </w:rPr>
        <w:t>Срок аренды земельного участка – 10 (Десять) лет со дня заключения договора аренды земельного участка.</w:t>
      </w:r>
    </w:p>
    <w:p w:rsidR="00237944" w:rsidRPr="00237944" w:rsidRDefault="00237944" w:rsidP="00237944">
      <w:pPr>
        <w:ind w:firstLine="709"/>
        <w:jc w:val="both"/>
        <w:rPr>
          <w:sz w:val="24"/>
          <w:szCs w:val="24"/>
        </w:rPr>
      </w:pPr>
      <w:r w:rsidRPr="00237944">
        <w:rPr>
          <w:sz w:val="24"/>
          <w:szCs w:val="24"/>
        </w:rPr>
        <w:t>Документация об аукционе включает в себя: извещение о проведен</w:t>
      </w:r>
      <w:proofErr w:type="gramStart"/>
      <w:r w:rsidRPr="00237944">
        <w:rPr>
          <w:sz w:val="24"/>
          <w:szCs w:val="24"/>
        </w:rPr>
        <w:t>ии ау</w:t>
      </w:r>
      <w:proofErr w:type="gramEnd"/>
      <w:r w:rsidRPr="00237944">
        <w:rPr>
          <w:sz w:val="24"/>
          <w:szCs w:val="24"/>
        </w:rPr>
        <w:t>кциона, форму заявки на участие в аукционе, проект договора аренды земельного участка вместе с актом приема-передачи.</w:t>
      </w:r>
    </w:p>
    <w:p w:rsidR="00237944" w:rsidRPr="00237944" w:rsidRDefault="00237944" w:rsidP="00237944">
      <w:pPr>
        <w:ind w:firstLine="709"/>
        <w:jc w:val="both"/>
        <w:rPr>
          <w:sz w:val="24"/>
          <w:szCs w:val="24"/>
        </w:rPr>
      </w:pPr>
      <w:r w:rsidRPr="00237944">
        <w:rPr>
          <w:sz w:val="24"/>
          <w:szCs w:val="24"/>
        </w:rPr>
        <w:t>2. Временной комиссии по проведению аукциона на право заключения договора аренды земельного участка, находящегося в собственности муниципального образования «</w:t>
      </w:r>
      <w:proofErr w:type="spellStart"/>
      <w:r w:rsidRPr="00237944">
        <w:rPr>
          <w:sz w:val="24"/>
          <w:szCs w:val="24"/>
        </w:rPr>
        <w:t>Косоржанский</w:t>
      </w:r>
      <w:proofErr w:type="spellEnd"/>
      <w:r w:rsidRPr="00237944">
        <w:rPr>
          <w:sz w:val="24"/>
          <w:szCs w:val="24"/>
        </w:rPr>
        <w:t xml:space="preserve"> сельсовет» </w:t>
      </w:r>
      <w:proofErr w:type="spellStart"/>
      <w:r w:rsidRPr="00237944">
        <w:rPr>
          <w:sz w:val="24"/>
          <w:szCs w:val="24"/>
        </w:rPr>
        <w:t>Щигровского</w:t>
      </w:r>
      <w:proofErr w:type="spellEnd"/>
      <w:r w:rsidRPr="00237944">
        <w:rPr>
          <w:sz w:val="24"/>
          <w:szCs w:val="24"/>
        </w:rPr>
        <w:t xml:space="preserve"> района Курской области </w:t>
      </w:r>
      <w:r w:rsidRPr="00237944">
        <w:rPr>
          <w:color w:val="0D0D0D"/>
          <w:sz w:val="24"/>
          <w:szCs w:val="24"/>
        </w:rPr>
        <w:t>(</w:t>
      </w:r>
      <w:proofErr w:type="spellStart"/>
      <w:r w:rsidRPr="00237944">
        <w:rPr>
          <w:color w:val="0D0D0D"/>
          <w:sz w:val="24"/>
          <w:szCs w:val="24"/>
        </w:rPr>
        <w:t>Братковой</w:t>
      </w:r>
      <w:proofErr w:type="spellEnd"/>
      <w:r w:rsidRPr="00237944">
        <w:rPr>
          <w:color w:val="0D0D0D"/>
          <w:sz w:val="24"/>
          <w:szCs w:val="24"/>
        </w:rPr>
        <w:t xml:space="preserve"> Н.В.) обеспечить опубликование информации о проведен</w:t>
      </w:r>
      <w:proofErr w:type="gramStart"/>
      <w:r w:rsidRPr="00237944">
        <w:rPr>
          <w:color w:val="0D0D0D"/>
          <w:sz w:val="24"/>
          <w:szCs w:val="24"/>
        </w:rPr>
        <w:t>ии ау</w:t>
      </w:r>
      <w:proofErr w:type="gramEnd"/>
      <w:r w:rsidRPr="00237944">
        <w:rPr>
          <w:color w:val="0D0D0D"/>
          <w:sz w:val="24"/>
          <w:szCs w:val="24"/>
        </w:rPr>
        <w:t>кциона на право заключения договора аренды земельного участка в официальном печатном издании и в ГИС торги в установленном порядке.</w:t>
      </w:r>
    </w:p>
    <w:p w:rsidR="00237944" w:rsidRPr="00237944" w:rsidRDefault="00237944" w:rsidP="00237944">
      <w:pPr>
        <w:ind w:firstLine="709"/>
        <w:jc w:val="both"/>
        <w:rPr>
          <w:sz w:val="24"/>
          <w:szCs w:val="24"/>
        </w:rPr>
      </w:pPr>
      <w:r w:rsidRPr="00237944">
        <w:rPr>
          <w:color w:val="0D0D0D"/>
          <w:sz w:val="24"/>
          <w:szCs w:val="24"/>
        </w:rPr>
        <w:t xml:space="preserve">3. </w:t>
      </w:r>
      <w:proofErr w:type="gramStart"/>
      <w:r w:rsidRPr="00237944">
        <w:rPr>
          <w:color w:val="0D0D0D"/>
          <w:sz w:val="24"/>
          <w:szCs w:val="24"/>
        </w:rPr>
        <w:t>Контроль за</w:t>
      </w:r>
      <w:proofErr w:type="gramEnd"/>
      <w:r w:rsidRPr="00237944">
        <w:rPr>
          <w:color w:val="0D0D0D"/>
          <w:sz w:val="24"/>
          <w:szCs w:val="24"/>
        </w:rPr>
        <w:t xml:space="preserve"> исполнением настоящего постановления оставляю за собой.</w:t>
      </w:r>
    </w:p>
    <w:p w:rsidR="00237944" w:rsidRPr="00237944" w:rsidRDefault="00237944" w:rsidP="00237944">
      <w:pPr>
        <w:ind w:firstLine="709"/>
        <w:jc w:val="both"/>
        <w:rPr>
          <w:sz w:val="24"/>
          <w:szCs w:val="24"/>
        </w:rPr>
      </w:pPr>
      <w:r w:rsidRPr="00237944">
        <w:rPr>
          <w:sz w:val="24"/>
          <w:szCs w:val="24"/>
        </w:rPr>
        <w:t>4. Постановление вступает в силу со дня его подписания.</w:t>
      </w:r>
    </w:p>
    <w:p w:rsidR="00237944" w:rsidRPr="00237944" w:rsidRDefault="00237944" w:rsidP="00237944">
      <w:pPr>
        <w:ind w:right="4960"/>
        <w:jc w:val="both"/>
        <w:rPr>
          <w:sz w:val="24"/>
          <w:szCs w:val="24"/>
        </w:rPr>
      </w:pPr>
    </w:p>
    <w:p w:rsidR="00237944" w:rsidRPr="004A052C" w:rsidRDefault="00237944" w:rsidP="00237944">
      <w:pPr>
        <w:jc w:val="right"/>
        <w:rPr>
          <w:b/>
          <w:sz w:val="24"/>
          <w:szCs w:val="24"/>
        </w:rPr>
      </w:pPr>
      <w:r w:rsidRPr="004A052C">
        <w:rPr>
          <w:b/>
          <w:sz w:val="24"/>
          <w:szCs w:val="24"/>
        </w:rPr>
        <w:t xml:space="preserve">Глава </w:t>
      </w:r>
      <w:proofErr w:type="spellStart"/>
      <w:r w:rsidRPr="004A052C">
        <w:rPr>
          <w:b/>
          <w:sz w:val="24"/>
          <w:szCs w:val="24"/>
        </w:rPr>
        <w:t>Косоржанского</w:t>
      </w:r>
      <w:proofErr w:type="spellEnd"/>
      <w:r w:rsidRPr="004A052C">
        <w:rPr>
          <w:b/>
          <w:sz w:val="24"/>
          <w:szCs w:val="24"/>
        </w:rPr>
        <w:t xml:space="preserve"> сельсовета</w:t>
      </w:r>
    </w:p>
    <w:p w:rsidR="00237944" w:rsidRPr="004A052C" w:rsidRDefault="00237944" w:rsidP="00237944">
      <w:pPr>
        <w:jc w:val="right"/>
        <w:rPr>
          <w:b/>
          <w:bCs/>
          <w:sz w:val="24"/>
          <w:szCs w:val="24"/>
        </w:rPr>
      </w:pPr>
      <w:proofErr w:type="spellStart"/>
      <w:r w:rsidRPr="004A052C">
        <w:rPr>
          <w:b/>
          <w:sz w:val="24"/>
          <w:szCs w:val="24"/>
        </w:rPr>
        <w:t>Щигровского</w:t>
      </w:r>
      <w:proofErr w:type="spellEnd"/>
      <w:r w:rsidRPr="004A052C">
        <w:rPr>
          <w:b/>
          <w:sz w:val="24"/>
          <w:szCs w:val="24"/>
        </w:rPr>
        <w:t xml:space="preserve"> района Курской области  </w:t>
      </w:r>
      <w:r w:rsidRPr="004A052C">
        <w:rPr>
          <w:b/>
          <w:bCs/>
          <w:sz w:val="24"/>
          <w:szCs w:val="24"/>
        </w:rPr>
        <w:t>Г.Д. Захаров</w:t>
      </w:r>
    </w:p>
    <w:p w:rsidR="00237944" w:rsidRPr="00B04B99" w:rsidRDefault="00237944" w:rsidP="00237944">
      <w:pPr>
        <w:ind w:firstLine="567"/>
        <w:jc w:val="right"/>
      </w:pPr>
      <w:r w:rsidRPr="00B04B99">
        <w:lastRenderedPageBreak/>
        <w:t>Утверждена</w:t>
      </w:r>
    </w:p>
    <w:p w:rsidR="00237944" w:rsidRPr="00B04B99" w:rsidRDefault="00237944" w:rsidP="00237944">
      <w:pPr>
        <w:ind w:firstLine="567"/>
        <w:jc w:val="right"/>
      </w:pPr>
      <w:r w:rsidRPr="00B04B99">
        <w:t>Постановлением Администрации</w:t>
      </w:r>
    </w:p>
    <w:p w:rsidR="00237944" w:rsidRDefault="00237944" w:rsidP="00237944">
      <w:pPr>
        <w:ind w:firstLine="567"/>
        <w:jc w:val="right"/>
      </w:pPr>
      <w:proofErr w:type="spellStart"/>
      <w:r>
        <w:t>Косоржанского</w:t>
      </w:r>
      <w:proofErr w:type="spellEnd"/>
      <w:r>
        <w:t xml:space="preserve"> сельсовета</w:t>
      </w:r>
    </w:p>
    <w:p w:rsidR="00237944" w:rsidRDefault="00237944" w:rsidP="00237944">
      <w:pPr>
        <w:ind w:firstLine="567"/>
        <w:jc w:val="right"/>
      </w:pPr>
      <w:proofErr w:type="spellStart"/>
      <w:r>
        <w:t>Щигровского</w:t>
      </w:r>
      <w:proofErr w:type="spellEnd"/>
      <w:r>
        <w:t xml:space="preserve"> района</w:t>
      </w:r>
    </w:p>
    <w:p w:rsidR="00237944" w:rsidRPr="00B04B99" w:rsidRDefault="00237944" w:rsidP="00237944">
      <w:pPr>
        <w:ind w:firstLine="567"/>
        <w:jc w:val="right"/>
      </w:pPr>
      <w:r>
        <w:t>Курской области</w:t>
      </w:r>
    </w:p>
    <w:p w:rsidR="00237944" w:rsidRPr="008D13A4" w:rsidRDefault="00237944" w:rsidP="00237944">
      <w:pPr>
        <w:ind w:firstLine="567"/>
        <w:jc w:val="right"/>
      </w:pPr>
      <w:r w:rsidRPr="006C7614">
        <w:t>от «24» мая 2022 г. № 66</w:t>
      </w:r>
    </w:p>
    <w:p w:rsidR="00237944" w:rsidRPr="00AB3A10" w:rsidRDefault="00237944" w:rsidP="00237944">
      <w:pPr>
        <w:ind w:firstLine="567"/>
        <w:jc w:val="center"/>
      </w:pPr>
    </w:p>
    <w:p w:rsidR="00237944" w:rsidRPr="00237944" w:rsidRDefault="00237944" w:rsidP="00237944">
      <w:pPr>
        <w:ind w:firstLine="567"/>
        <w:jc w:val="center"/>
        <w:rPr>
          <w:b/>
          <w:sz w:val="24"/>
          <w:szCs w:val="24"/>
        </w:rPr>
      </w:pPr>
      <w:r w:rsidRPr="00237944">
        <w:rPr>
          <w:b/>
          <w:sz w:val="24"/>
          <w:szCs w:val="24"/>
        </w:rPr>
        <w:t>ДОКУМЕНТАЦИЯ ОБ АУКЦИОНЕ НА ПРАВО</w:t>
      </w:r>
    </w:p>
    <w:p w:rsidR="00237944" w:rsidRPr="00237944" w:rsidRDefault="00237944" w:rsidP="00237944">
      <w:pPr>
        <w:ind w:firstLine="567"/>
        <w:jc w:val="center"/>
        <w:rPr>
          <w:b/>
          <w:sz w:val="24"/>
          <w:szCs w:val="24"/>
        </w:rPr>
      </w:pPr>
      <w:r w:rsidRPr="00237944">
        <w:rPr>
          <w:b/>
          <w:sz w:val="24"/>
          <w:szCs w:val="24"/>
        </w:rPr>
        <w:t>ЗАКЛЮЧЕНИЯ ДОГОВОРА АРЕНДЫ</w:t>
      </w:r>
    </w:p>
    <w:p w:rsidR="00237944" w:rsidRPr="00237944" w:rsidRDefault="00237944" w:rsidP="00237944">
      <w:pPr>
        <w:ind w:firstLine="567"/>
        <w:jc w:val="center"/>
        <w:rPr>
          <w:b/>
          <w:sz w:val="24"/>
          <w:szCs w:val="24"/>
        </w:rPr>
      </w:pPr>
      <w:r w:rsidRPr="00237944">
        <w:rPr>
          <w:b/>
          <w:sz w:val="24"/>
          <w:szCs w:val="24"/>
        </w:rPr>
        <w:t>ЗЕМЕЛЬНОГО УЧАСТКА</w:t>
      </w:r>
    </w:p>
    <w:p w:rsidR="00237944" w:rsidRPr="00237944" w:rsidRDefault="00237944" w:rsidP="00237944">
      <w:pPr>
        <w:jc w:val="center"/>
        <w:rPr>
          <w:sz w:val="24"/>
          <w:szCs w:val="24"/>
          <w:u w:val="single"/>
        </w:rPr>
      </w:pPr>
    </w:p>
    <w:p w:rsidR="00237944" w:rsidRPr="00237944" w:rsidRDefault="00237944" w:rsidP="00237944">
      <w:pPr>
        <w:ind w:firstLine="567"/>
        <w:jc w:val="center"/>
        <w:rPr>
          <w:b/>
          <w:sz w:val="24"/>
          <w:szCs w:val="24"/>
          <w:u w:val="single"/>
        </w:rPr>
      </w:pPr>
      <w:r w:rsidRPr="00237944">
        <w:rPr>
          <w:b/>
          <w:sz w:val="24"/>
          <w:szCs w:val="24"/>
          <w:u w:val="single"/>
        </w:rPr>
        <w:t xml:space="preserve">РАЗДЕЛ </w:t>
      </w:r>
      <w:r w:rsidRPr="00237944">
        <w:rPr>
          <w:b/>
          <w:sz w:val="24"/>
          <w:szCs w:val="24"/>
          <w:u w:val="single"/>
          <w:lang w:val="en-US"/>
        </w:rPr>
        <w:t>I</w:t>
      </w:r>
      <w:r w:rsidRPr="00237944">
        <w:rPr>
          <w:b/>
          <w:sz w:val="24"/>
          <w:szCs w:val="24"/>
          <w:u w:val="single"/>
        </w:rPr>
        <w:t>. ИЗВЕЩЕНИЕ О ПРОВЕДЕН</w:t>
      </w:r>
      <w:proofErr w:type="gramStart"/>
      <w:r w:rsidRPr="00237944">
        <w:rPr>
          <w:b/>
          <w:sz w:val="24"/>
          <w:szCs w:val="24"/>
          <w:u w:val="single"/>
        </w:rPr>
        <w:t>ИИ АУ</w:t>
      </w:r>
      <w:proofErr w:type="gramEnd"/>
      <w:r w:rsidRPr="00237944">
        <w:rPr>
          <w:b/>
          <w:sz w:val="24"/>
          <w:szCs w:val="24"/>
          <w:u w:val="single"/>
        </w:rPr>
        <w:t>КЦИОНА</w:t>
      </w:r>
    </w:p>
    <w:p w:rsidR="00237944" w:rsidRPr="00237944" w:rsidRDefault="00237944" w:rsidP="00237944">
      <w:pPr>
        <w:ind w:firstLine="567"/>
        <w:jc w:val="center"/>
        <w:rPr>
          <w:sz w:val="24"/>
          <w:szCs w:val="24"/>
        </w:rPr>
      </w:pPr>
    </w:p>
    <w:p w:rsidR="00237944" w:rsidRPr="00237944" w:rsidRDefault="00237944" w:rsidP="00237944">
      <w:pPr>
        <w:ind w:firstLine="567"/>
        <w:jc w:val="both"/>
        <w:rPr>
          <w:sz w:val="24"/>
          <w:szCs w:val="24"/>
        </w:rPr>
      </w:pPr>
      <w:proofErr w:type="gramStart"/>
      <w:r w:rsidRPr="00237944">
        <w:rPr>
          <w:sz w:val="24"/>
          <w:szCs w:val="24"/>
          <w:lang w:eastAsia="ar-SA"/>
        </w:rPr>
        <w:t xml:space="preserve">Администрация </w:t>
      </w:r>
      <w:proofErr w:type="spellStart"/>
      <w:r w:rsidRPr="00237944">
        <w:rPr>
          <w:sz w:val="24"/>
          <w:szCs w:val="24"/>
          <w:lang w:eastAsia="ar-SA"/>
        </w:rPr>
        <w:t>Косоржанского</w:t>
      </w:r>
      <w:proofErr w:type="spellEnd"/>
      <w:r w:rsidRPr="00237944">
        <w:rPr>
          <w:sz w:val="24"/>
          <w:szCs w:val="24"/>
          <w:lang w:eastAsia="ar-SA"/>
        </w:rPr>
        <w:t xml:space="preserve"> сельсовета </w:t>
      </w:r>
      <w:proofErr w:type="spellStart"/>
      <w:r w:rsidRPr="00237944">
        <w:rPr>
          <w:sz w:val="24"/>
          <w:szCs w:val="24"/>
          <w:lang w:eastAsia="ar-SA"/>
        </w:rPr>
        <w:t>Щигровского</w:t>
      </w:r>
      <w:proofErr w:type="spellEnd"/>
      <w:r w:rsidRPr="00237944">
        <w:rPr>
          <w:sz w:val="24"/>
          <w:szCs w:val="24"/>
          <w:lang w:eastAsia="ar-SA"/>
        </w:rPr>
        <w:t xml:space="preserve"> района Курской области </w:t>
      </w:r>
      <w:r w:rsidRPr="00237944">
        <w:rPr>
          <w:sz w:val="24"/>
          <w:szCs w:val="24"/>
        </w:rPr>
        <w:t>сообщает о проведении аукциона на право заключения договора аренды земельного участка из земель сельскохозяйственного назначения, находящегося в собственности муниципального образования «</w:t>
      </w:r>
      <w:proofErr w:type="spellStart"/>
      <w:r w:rsidRPr="00237944">
        <w:rPr>
          <w:sz w:val="24"/>
          <w:szCs w:val="24"/>
        </w:rPr>
        <w:t>Косоржанский</w:t>
      </w:r>
      <w:proofErr w:type="spellEnd"/>
      <w:r w:rsidRPr="00237944">
        <w:rPr>
          <w:sz w:val="24"/>
          <w:szCs w:val="24"/>
        </w:rPr>
        <w:t xml:space="preserve"> сельсовет» </w:t>
      </w:r>
      <w:proofErr w:type="spellStart"/>
      <w:r w:rsidRPr="00237944">
        <w:rPr>
          <w:sz w:val="24"/>
          <w:szCs w:val="24"/>
        </w:rPr>
        <w:t>Щигровского</w:t>
      </w:r>
      <w:proofErr w:type="spellEnd"/>
      <w:r w:rsidRPr="00237944">
        <w:rPr>
          <w:sz w:val="24"/>
          <w:szCs w:val="24"/>
        </w:rPr>
        <w:t xml:space="preserve"> района Курской области, с кадастровым номером 46:28:100406:157, площадью 132600+/-127 кв.м., разрешенное использование – Для сельскохозяйственного использования, адрес: установлено относительно ориентира, расположенного в границах участка.</w:t>
      </w:r>
      <w:proofErr w:type="gramEnd"/>
      <w:r w:rsidRPr="00237944">
        <w:rPr>
          <w:sz w:val="24"/>
          <w:szCs w:val="24"/>
        </w:rPr>
        <w:t xml:space="preserve"> Почтовый адрес ориентира: Курская область, </w:t>
      </w:r>
      <w:proofErr w:type="spellStart"/>
      <w:r w:rsidRPr="00237944">
        <w:rPr>
          <w:sz w:val="24"/>
          <w:szCs w:val="24"/>
        </w:rPr>
        <w:t>Щигровский</w:t>
      </w:r>
      <w:proofErr w:type="spellEnd"/>
      <w:r w:rsidRPr="00237944">
        <w:rPr>
          <w:sz w:val="24"/>
          <w:szCs w:val="24"/>
        </w:rPr>
        <w:t xml:space="preserve"> район, (далее – земельный участок)</w:t>
      </w:r>
      <w:r w:rsidRPr="00237944">
        <w:rPr>
          <w:color w:val="000000"/>
          <w:sz w:val="24"/>
          <w:szCs w:val="24"/>
        </w:rPr>
        <w:t>.</w:t>
      </w:r>
    </w:p>
    <w:p w:rsidR="00237944" w:rsidRPr="00237944" w:rsidRDefault="00237944" w:rsidP="00237944">
      <w:pPr>
        <w:tabs>
          <w:tab w:val="left" w:pos="851"/>
        </w:tabs>
        <w:ind w:firstLine="567"/>
        <w:jc w:val="both"/>
        <w:rPr>
          <w:color w:val="000000"/>
          <w:sz w:val="24"/>
          <w:szCs w:val="24"/>
        </w:rPr>
      </w:pPr>
      <w:r w:rsidRPr="00237944">
        <w:rPr>
          <w:b/>
          <w:sz w:val="24"/>
          <w:szCs w:val="24"/>
        </w:rPr>
        <w:t xml:space="preserve">Организатор аукциона: </w:t>
      </w:r>
      <w:r w:rsidRPr="00237944">
        <w:rPr>
          <w:b/>
          <w:bCs/>
          <w:color w:val="000000"/>
          <w:sz w:val="24"/>
          <w:szCs w:val="24"/>
        </w:rPr>
        <w:t xml:space="preserve">Администрация </w:t>
      </w:r>
      <w:proofErr w:type="spellStart"/>
      <w:r w:rsidRPr="00237944">
        <w:rPr>
          <w:b/>
          <w:bCs/>
          <w:color w:val="000000"/>
          <w:sz w:val="24"/>
          <w:szCs w:val="24"/>
        </w:rPr>
        <w:t>Косоржанского</w:t>
      </w:r>
      <w:proofErr w:type="spellEnd"/>
      <w:r w:rsidRPr="00237944">
        <w:rPr>
          <w:b/>
          <w:bCs/>
          <w:color w:val="000000"/>
          <w:sz w:val="24"/>
          <w:szCs w:val="24"/>
        </w:rPr>
        <w:t xml:space="preserve"> сельсовета </w:t>
      </w:r>
      <w:proofErr w:type="spellStart"/>
      <w:r w:rsidRPr="00237944">
        <w:rPr>
          <w:b/>
          <w:bCs/>
          <w:color w:val="000000"/>
          <w:sz w:val="24"/>
          <w:szCs w:val="24"/>
        </w:rPr>
        <w:t>Щигровского</w:t>
      </w:r>
      <w:proofErr w:type="spellEnd"/>
      <w:r w:rsidRPr="00237944">
        <w:rPr>
          <w:b/>
          <w:bCs/>
          <w:color w:val="000000"/>
          <w:sz w:val="24"/>
          <w:szCs w:val="24"/>
        </w:rPr>
        <w:t xml:space="preserve"> района Курской области. </w:t>
      </w:r>
      <w:r w:rsidRPr="00237944">
        <w:rPr>
          <w:bCs/>
          <w:color w:val="000000"/>
          <w:sz w:val="24"/>
          <w:szCs w:val="24"/>
        </w:rPr>
        <w:t xml:space="preserve">Юридический и почтовый адрес: 306520, Курская область, </w:t>
      </w:r>
      <w:proofErr w:type="spellStart"/>
      <w:r w:rsidRPr="00237944">
        <w:rPr>
          <w:bCs/>
          <w:color w:val="000000"/>
          <w:sz w:val="24"/>
          <w:szCs w:val="24"/>
        </w:rPr>
        <w:t>Щигровский</w:t>
      </w:r>
      <w:proofErr w:type="spellEnd"/>
      <w:r w:rsidRPr="00237944">
        <w:rPr>
          <w:bCs/>
          <w:color w:val="000000"/>
          <w:sz w:val="24"/>
          <w:szCs w:val="24"/>
        </w:rPr>
        <w:t xml:space="preserve"> район, село Косоржа, тел. +7 (47145) 4-67-18,                         </w:t>
      </w:r>
      <w:proofErr w:type="spellStart"/>
      <w:proofErr w:type="gramStart"/>
      <w:r w:rsidRPr="00237944">
        <w:rPr>
          <w:bCs/>
          <w:color w:val="000000"/>
          <w:sz w:val="24"/>
          <w:szCs w:val="24"/>
        </w:rPr>
        <w:t>е</w:t>
      </w:r>
      <w:proofErr w:type="gramEnd"/>
      <w:r w:rsidRPr="00237944">
        <w:rPr>
          <w:bCs/>
          <w:color w:val="000000"/>
          <w:sz w:val="24"/>
          <w:szCs w:val="24"/>
        </w:rPr>
        <w:t>-mail</w:t>
      </w:r>
      <w:proofErr w:type="spellEnd"/>
      <w:r w:rsidRPr="00237944">
        <w:rPr>
          <w:bCs/>
          <w:color w:val="000000"/>
          <w:sz w:val="24"/>
          <w:szCs w:val="24"/>
        </w:rPr>
        <w:t xml:space="preserve">: </w:t>
      </w:r>
      <w:hyperlink r:id="rId7" w:history="1">
        <w:r w:rsidRPr="00237944">
          <w:rPr>
            <w:rStyle w:val="a3"/>
            <w:bCs/>
            <w:sz w:val="24"/>
            <w:szCs w:val="24"/>
            <w:lang w:val="en-US"/>
          </w:rPr>
          <w:t>kosorja</w:t>
        </w:r>
        <w:r w:rsidRPr="00237944">
          <w:rPr>
            <w:rStyle w:val="a3"/>
            <w:bCs/>
            <w:sz w:val="24"/>
            <w:szCs w:val="24"/>
          </w:rPr>
          <w:t>-</w:t>
        </w:r>
        <w:r w:rsidRPr="00237944">
          <w:rPr>
            <w:rStyle w:val="a3"/>
            <w:bCs/>
            <w:sz w:val="24"/>
            <w:szCs w:val="24"/>
            <w:lang w:val="en-US"/>
          </w:rPr>
          <w:t>adm</w:t>
        </w:r>
        <w:r w:rsidRPr="00237944">
          <w:rPr>
            <w:rStyle w:val="a3"/>
            <w:bCs/>
            <w:sz w:val="24"/>
            <w:szCs w:val="24"/>
          </w:rPr>
          <w:t>@</w:t>
        </w:r>
        <w:r w:rsidRPr="00237944">
          <w:rPr>
            <w:rStyle w:val="a3"/>
            <w:bCs/>
            <w:sz w:val="24"/>
            <w:szCs w:val="24"/>
            <w:lang w:val="en-US"/>
          </w:rPr>
          <w:t>yandex</w:t>
        </w:r>
        <w:r w:rsidRPr="00237944">
          <w:rPr>
            <w:rStyle w:val="a3"/>
            <w:bCs/>
            <w:sz w:val="24"/>
            <w:szCs w:val="24"/>
          </w:rPr>
          <w:t>.</w:t>
        </w:r>
        <w:proofErr w:type="spellStart"/>
        <w:r w:rsidRPr="00237944">
          <w:rPr>
            <w:rStyle w:val="a3"/>
            <w:bCs/>
            <w:sz w:val="24"/>
            <w:szCs w:val="24"/>
            <w:lang w:val="en-US"/>
          </w:rPr>
          <w:t>ru</w:t>
        </w:r>
        <w:proofErr w:type="spellEnd"/>
      </w:hyperlink>
      <w:r w:rsidRPr="00237944">
        <w:rPr>
          <w:bCs/>
          <w:color w:val="000000"/>
          <w:sz w:val="24"/>
          <w:szCs w:val="24"/>
          <w:u w:val="single"/>
        </w:rPr>
        <w:t>.</w:t>
      </w:r>
    </w:p>
    <w:p w:rsidR="00237944" w:rsidRPr="00237944" w:rsidRDefault="00237944" w:rsidP="00237944">
      <w:pPr>
        <w:snapToGrid w:val="0"/>
        <w:ind w:firstLine="567"/>
        <w:contextualSpacing/>
        <w:jc w:val="both"/>
        <w:rPr>
          <w:sz w:val="24"/>
          <w:szCs w:val="24"/>
        </w:rPr>
      </w:pPr>
      <w:r w:rsidRPr="00237944">
        <w:rPr>
          <w:b/>
          <w:sz w:val="24"/>
          <w:szCs w:val="24"/>
        </w:rPr>
        <w:t>Специализированная организация</w:t>
      </w:r>
      <w:r w:rsidRPr="00237944">
        <w:rPr>
          <w:sz w:val="24"/>
          <w:szCs w:val="24"/>
        </w:rPr>
        <w:t xml:space="preserve"> </w:t>
      </w:r>
      <w:r w:rsidRPr="00237944">
        <w:rPr>
          <w:b/>
          <w:sz w:val="24"/>
          <w:szCs w:val="24"/>
        </w:rPr>
        <w:t>–</w:t>
      </w:r>
      <w:r w:rsidRPr="00237944">
        <w:rPr>
          <w:sz w:val="24"/>
          <w:szCs w:val="24"/>
        </w:rPr>
        <w:t xml:space="preserve"> ООО СО «</w:t>
      </w:r>
      <w:proofErr w:type="spellStart"/>
      <w:r w:rsidRPr="00237944">
        <w:rPr>
          <w:sz w:val="24"/>
          <w:szCs w:val="24"/>
        </w:rPr>
        <w:t>Тендер-Инфо</w:t>
      </w:r>
      <w:proofErr w:type="spellEnd"/>
      <w:r w:rsidRPr="00237944">
        <w:rPr>
          <w:sz w:val="24"/>
          <w:szCs w:val="24"/>
        </w:rPr>
        <w:t xml:space="preserve">», юридический и почтовый      адрес:   </w:t>
      </w:r>
      <w:proofErr w:type="gramStart"/>
      <w:r w:rsidRPr="00237944">
        <w:rPr>
          <w:sz w:val="24"/>
          <w:szCs w:val="24"/>
        </w:rPr>
        <w:t>г</w:t>
      </w:r>
      <w:proofErr w:type="gramEnd"/>
      <w:r w:rsidRPr="00237944">
        <w:rPr>
          <w:sz w:val="24"/>
          <w:szCs w:val="24"/>
        </w:rPr>
        <w:t xml:space="preserve">.  Курск,     ул.    </w:t>
      </w:r>
      <w:proofErr w:type="spellStart"/>
      <w:r w:rsidRPr="00237944">
        <w:rPr>
          <w:sz w:val="24"/>
          <w:szCs w:val="24"/>
        </w:rPr>
        <w:t>Никитская</w:t>
      </w:r>
      <w:proofErr w:type="spellEnd"/>
      <w:r w:rsidRPr="00237944">
        <w:rPr>
          <w:sz w:val="24"/>
          <w:szCs w:val="24"/>
        </w:rPr>
        <w:t xml:space="preserve">    1-в,   офис   208,   контактный телефон +7 (4712) 734-770. Специализированная организация привлечена Организатором аукциона на основании контракта для осуществления функций, связанных с проведением аукциона.</w:t>
      </w:r>
    </w:p>
    <w:p w:rsidR="00237944" w:rsidRPr="00237944" w:rsidRDefault="00237944" w:rsidP="00237944">
      <w:pPr>
        <w:ind w:firstLine="567"/>
        <w:jc w:val="both"/>
        <w:rPr>
          <w:sz w:val="24"/>
          <w:szCs w:val="24"/>
        </w:rPr>
      </w:pPr>
      <w:r w:rsidRPr="00237944">
        <w:rPr>
          <w:b/>
          <w:sz w:val="24"/>
          <w:szCs w:val="24"/>
        </w:rPr>
        <w:t>Основание проведения торгов</w:t>
      </w:r>
      <w:r w:rsidRPr="00237944">
        <w:rPr>
          <w:sz w:val="24"/>
          <w:szCs w:val="24"/>
        </w:rPr>
        <w:t xml:space="preserve">. Аукцион проводится на основании Постановления Администрации </w:t>
      </w:r>
      <w:proofErr w:type="spellStart"/>
      <w:r w:rsidRPr="00237944">
        <w:rPr>
          <w:sz w:val="24"/>
          <w:szCs w:val="24"/>
        </w:rPr>
        <w:t>Косоржанского</w:t>
      </w:r>
      <w:proofErr w:type="spellEnd"/>
      <w:r w:rsidRPr="00237944">
        <w:rPr>
          <w:sz w:val="24"/>
          <w:szCs w:val="24"/>
        </w:rPr>
        <w:t xml:space="preserve"> сельсовета </w:t>
      </w:r>
      <w:proofErr w:type="spellStart"/>
      <w:r w:rsidRPr="00237944">
        <w:rPr>
          <w:sz w:val="24"/>
          <w:szCs w:val="24"/>
        </w:rPr>
        <w:t>Щигровского</w:t>
      </w:r>
      <w:proofErr w:type="spellEnd"/>
      <w:r w:rsidRPr="00237944">
        <w:rPr>
          <w:sz w:val="24"/>
          <w:szCs w:val="24"/>
        </w:rPr>
        <w:t xml:space="preserve"> района Курской области от «20» мая 2022 г. № 65 «О проведен</w:t>
      </w:r>
      <w:proofErr w:type="gramStart"/>
      <w:r w:rsidRPr="00237944">
        <w:rPr>
          <w:sz w:val="24"/>
          <w:szCs w:val="24"/>
        </w:rPr>
        <w:t>ии ау</w:t>
      </w:r>
      <w:proofErr w:type="gramEnd"/>
      <w:r w:rsidRPr="00237944">
        <w:rPr>
          <w:sz w:val="24"/>
          <w:szCs w:val="24"/>
        </w:rPr>
        <w:t>кциона на право заключения договора аренды земельного участка из земель сельскохозяйственного назначения».</w:t>
      </w:r>
    </w:p>
    <w:p w:rsidR="00237944" w:rsidRPr="00237944" w:rsidRDefault="00237944" w:rsidP="00237944">
      <w:pPr>
        <w:ind w:firstLine="567"/>
        <w:jc w:val="both"/>
        <w:rPr>
          <w:sz w:val="24"/>
          <w:szCs w:val="24"/>
        </w:rPr>
      </w:pPr>
      <w:r w:rsidRPr="00237944">
        <w:rPr>
          <w:sz w:val="24"/>
          <w:szCs w:val="24"/>
        </w:rPr>
        <w:t xml:space="preserve">Распоряжение названным земельным участком осуществляется Администрацией </w:t>
      </w:r>
      <w:proofErr w:type="spellStart"/>
      <w:r w:rsidRPr="00237944">
        <w:rPr>
          <w:sz w:val="24"/>
          <w:szCs w:val="24"/>
        </w:rPr>
        <w:t>Косоржанского</w:t>
      </w:r>
      <w:proofErr w:type="spellEnd"/>
      <w:r w:rsidRPr="00237944">
        <w:rPr>
          <w:sz w:val="24"/>
          <w:szCs w:val="24"/>
        </w:rPr>
        <w:t xml:space="preserve"> сельсовета </w:t>
      </w:r>
      <w:proofErr w:type="spellStart"/>
      <w:r w:rsidRPr="00237944">
        <w:rPr>
          <w:sz w:val="24"/>
          <w:szCs w:val="24"/>
        </w:rPr>
        <w:t>Щигровского</w:t>
      </w:r>
      <w:proofErr w:type="spellEnd"/>
      <w:r w:rsidRPr="00237944">
        <w:rPr>
          <w:sz w:val="24"/>
          <w:szCs w:val="24"/>
        </w:rPr>
        <w:t xml:space="preserve"> района Курской области на основании права собственности на земельный участок, что подтверждается выпиской из ЕГРН (собственность, 46:28:100406:157-46/069/2021-1 от 08.12.2021 г.). </w:t>
      </w:r>
    </w:p>
    <w:p w:rsidR="00237944" w:rsidRPr="00237944" w:rsidRDefault="00237944" w:rsidP="00237944">
      <w:pPr>
        <w:ind w:firstLine="567"/>
        <w:jc w:val="both"/>
        <w:rPr>
          <w:sz w:val="24"/>
          <w:szCs w:val="24"/>
        </w:rPr>
      </w:pPr>
      <w:r w:rsidRPr="00237944">
        <w:rPr>
          <w:sz w:val="24"/>
          <w:szCs w:val="24"/>
        </w:rPr>
        <w:t xml:space="preserve">Порядок проведения аукциона установлен в соответствии со статьями 39.11, 39.12 Земельного кодекса РФ. </w:t>
      </w:r>
    </w:p>
    <w:p w:rsidR="00237944" w:rsidRPr="00237944" w:rsidRDefault="00237944" w:rsidP="00237944">
      <w:pPr>
        <w:ind w:firstLine="567"/>
        <w:jc w:val="both"/>
        <w:rPr>
          <w:sz w:val="24"/>
          <w:szCs w:val="24"/>
        </w:rPr>
      </w:pPr>
      <w:r w:rsidRPr="00237944">
        <w:rPr>
          <w:b/>
          <w:sz w:val="24"/>
          <w:szCs w:val="24"/>
        </w:rPr>
        <w:t>Аукцион назначен на «29» июня 2022 года на 12-00 часов</w:t>
      </w:r>
      <w:r w:rsidRPr="00237944">
        <w:rPr>
          <w:sz w:val="24"/>
          <w:szCs w:val="24"/>
        </w:rPr>
        <w:t>; место проведения аукциона – по адресу Специализированной организации.</w:t>
      </w:r>
    </w:p>
    <w:p w:rsidR="00237944" w:rsidRPr="00237944" w:rsidRDefault="00237944" w:rsidP="00237944">
      <w:pPr>
        <w:ind w:firstLine="567"/>
        <w:jc w:val="center"/>
        <w:rPr>
          <w:sz w:val="24"/>
          <w:szCs w:val="24"/>
        </w:rPr>
      </w:pPr>
    </w:p>
    <w:p w:rsidR="00237944" w:rsidRPr="00237944" w:rsidRDefault="00237944" w:rsidP="00237944">
      <w:pPr>
        <w:ind w:firstLine="567"/>
        <w:jc w:val="center"/>
        <w:rPr>
          <w:sz w:val="24"/>
          <w:szCs w:val="24"/>
        </w:rPr>
      </w:pPr>
      <w:r w:rsidRPr="00237944">
        <w:rPr>
          <w:b/>
          <w:sz w:val="24"/>
          <w:szCs w:val="24"/>
          <w:lang w:val="en-US"/>
        </w:rPr>
        <w:t>II</w:t>
      </w:r>
      <w:r w:rsidRPr="00237944">
        <w:rPr>
          <w:b/>
          <w:sz w:val="24"/>
          <w:szCs w:val="24"/>
        </w:rPr>
        <w:t>. УСЛОВИЯ АУКЦИОНА И УСЛОВИЯ АРЕНДЫ ЗЕМЕЛЬНОГО УЧАСТКА.</w:t>
      </w:r>
    </w:p>
    <w:p w:rsidR="00237944" w:rsidRPr="00237944" w:rsidRDefault="00237944" w:rsidP="00237944">
      <w:pPr>
        <w:ind w:firstLine="567"/>
        <w:jc w:val="both"/>
        <w:rPr>
          <w:sz w:val="24"/>
          <w:szCs w:val="24"/>
        </w:rPr>
      </w:pPr>
      <w:r w:rsidRPr="00237944">
        <w:rPr>
          <w:b/>
          <w:sz w:val="24"/>
          <w:szCs w:val="24"/>
        </w:rPr>
        <w:t>1.</w:t>
      </w:r>
      <w:r w:rsidRPr="00237944">
        <w:rPr>
          <w:sz w:val="24"/>
          <w:szCs w:val="24"/>
        </w:rPr>
        <w:t xml:space="preserve"> </w:t>
      </w:r>
      <w:r w:rsidRPr="00237944">
        <w:rPr>
          <w:b/>
          <w:sz w:val="24"/>
          <w:szCs w:val="24"/>
        </w:rPr>
        <w:t>Прием заявок на участие в аукционе ведется</w:t>
      </w:r>
      <w:r w:rsidRPr="00237944">
        <w:rPr>
          <w:sz w:val="24"/>
          <w:szCs w:val="24"/>
        </w:rPr>
        <w:t xml:space="preserve"> по адресу Специализированной организации с 9:00 до 13:00 мин, с 14:00 до 18:00 мин. ежедневно кроме выходных (суббота и воскресенье) и праздничных дней со дня опубликования настоящего извещения по </w:t>
      </w:r>
      <w:r w:rsidRPr="00237944">
        <w:rPr>
          <w:b/>
          <w:sz w:val="24"/>
          <w:szCs w:val="24"/>
        </w:rPr>
        <w:t>«24» июня 2022 г.</w:t>
      </w:r>
      <w:r w:rsidRPr="00237944">
        <w:rPr>
          <w:sz w:val="24"/>
          <w:szCs w:val="24"/>
        </w:rPr>
        <w:t xml:space="preserve"> включительно.</w:t>
      </w:r>
    </w:p>
    <w:p w:rsidR="00237944" w:rsidRPr="00237944" w:rsidRDefault="00237944" w:rsidP="00237944">
      <w:pPr>
        <w:ind w:firstLine="567"/>
        <w:jc w:val="both"/>
        <w:rPr>
          <w:sz w:val="24"/>
          <w:szCs w:val="24"/>
        </w:rPr>
      </w:pPr>
      <w:r w:rsidRPr="00237944">
        <w:rPr>
          <w:b/>
          <w:sz w:val="24"/>
          <w:szCs w:val="24"/>
        </w:rPr>
        <w:t>2.</w:t>
      </w:r>
      <w:r w:rsidRPr="00237944">
        <w:rPr>
          <w:sz w:val="24"/>
          <w:szCs w:val="24"/>
        </w:rPr>
        <w:t xml:space="preserve"> </w:t>
      </w:r>
      <w:r w:rsidRPr="00237944">
        <w:rPr>
          <w:b/>
          <w:sz w:val="24"/>
          <w:szCs w:val="24"/>
        </w:rPr>
        <w:t>Определение   участников   аукциона   состоится   по месту приема заявок в 12 час. 00 мин. «27» июня 2022 года.</w:t>
      </w:r>
    </w:p>
    <w:p w:rsidR="00237944" w:rsidRPr="00237944" w:rsidRDefault="00237944" w:rsidP="00237944">
      <w:pPr>
        <w:ind w:firstLine="567"/>
        <w:jc w:val="both"/>
        <w:rPr>
          <w:b/>
          <w:sz w:val="24"/>
          <w:szCs w:val="24"/>
          <w:lang w:eastAsia="ar-SA"/>
        </w:rPr>
      </w:pPr>
      <w:r w:rsidRPr="00237944">
        <w:rPr>
          <w:b/>
          <w:sz w:val="24"/>
          <w:szCs w:val="24"/>
        </w:rPr>
        <w:t>3.</w:t>
      </w:r>
      <w:r w:rsidRPr="00237944">
        <w:rPr>
          <w:sz w:val="24"/>
          <w:szCs w:val="24"/>
        </w:rPr>
        <w:t xml:space="preserve"> </w:t>
      </w:r>
      <w:proofErr w:type="gramStart"/>
      <w:r w:rsidRPr="00237944">
        <w:rPr>
          <w:b/>
          <w:sz w:val="24"/>
          <w:szCs w:val="24"/>
          <w:lang w:eastAsia="ar-SA"/>
        </w:rPr>
        <w:t>Начальная (минимальная) цена договора аренды земельного участка установлена на основании</w:t>
      </w:r>
      <w:r w:rsidRPr="00237944">
        <w:rPr>
          <w:sz w:val="24"/>
          <w:szCs w:val="24"/>
          <w:lang w:eastAsia="ar-SA"/>
        </w:rPr>
        <w:t xml:space="preserve"> </w:t>
      </w:r>
      <w:r w:rsidRPr="00237944">
        <w:rPr>
          <w:sz w:val="24"/>
          <w:szCs w:val="24"/>
        </w:rPr>
        <w:t xml:space="preserve">пункта 14 ст. 39.11 Земельного кодекса Российской Федерации, согласно Отчету № 27-01/04/2022 от 06.05.2022 г. </w:t>
      </w:r>
      <w:r w:rsidRPr="00237944">
        <w:rPr>
          <w:bCs/>
          <w:sz w:val="24"/>
          <w:szCs w:val="24"/>
        </w:rPr>
        <w:t xml:space="preserve">«Об оценке рыночной стоимости прав пользования и владения на условиях договора аренды земельным участком с кадастровым номером 46:28:100406:157, общей площадью 13,26 га (земли сельскохозяйственного назначения для сельскохозяйственного использования), расположенного в </w:t>
      </w:r>
      <w:proofErr w:type="spellStart"/>
      <w:r w:rsidRPr="00237944">
        <w:rPr>
          <w:bCs/>
          <w:sz w:val="24"/>
          <w:szCs w:val="24"/>
        </w:rPr>
        <w:t>Щигровском</w:t>
      </w:r>
      <w:proofErr w:type="spellEnd"/>
      <w:proofErr w:type="gramEnd"/>
      <w:r w:rsidRPr="00237944">
        <w:rPr>
          <w:bCs/>
          <w:sz w:val="24"/>
          <w:szCs w:val="24"/>
        </w:rPr>
        <w:t xml:space="preserve"> районе Курской области»</w:t>
      </w:r>
      <w:r w:rsidRPr="00237944">
        <w:rPr>
          <w:sz w:val="24"/>
          <w:szCs w:val="24"/>
        </w:rPr>
        <w:t xml:space="preserve">, выполненному ООО «Оценка и консалтинг», и составляет: </w:t>
      </w:r>
      <w:r w:rsidRPr="00237944">
        <w:rPr>
          <w:b/>
          <w:sz w:val="24"/>
          <w:szCs w:val="24"/>
        </w:rPr>
        <w:t>67 106 (Шестьдесят семь тысяч сто шесть) руб. 00 коп</w:t>
      </w:r>
      <w:proofErr w:type="gramStart"/>
      <w:r w:rsidRPr="00237944">
        <w:rPr>
          <w:b/>
          <w:sz w:val="24"/>
          <w:szCs w:val="24"/>
        </w:rPr>
        <w:t>.</w:t>
      </w:r>
      <w:proofErr w:type="gramEnd"/>
      <w:r w:rsidRPr="00237944">
        <w:rPr>
          <w:b/>
          <w:sz w:val="24"/>
          <w:szCs w:val="24"/>
        </w:rPr>
        <w:t xml:space="preserve"> </w:t>
      </w:r>
      <w:proofErr w:type="gramStart"/>
      <w:r w:rsidRPr="00237944">
        <w:rPr>
          <w:b/>
          <w:sz w:val="24"/>
          <w:szCs w:val="24"/>
        </w:rPr>
        <w:t>в</w:t>
      </w:r>
      <w:proofErr w:type="gramEnd"/>
      <w:r w:rsidRPr="00237944">
        <w:rPr>
          <w:b/>
          <w:sz w:val="24"/>
          <w:szCs w:val="24"/>
        </w:rPr>
        <w:t xml:space="preserve"> год (без НДС).</w:t>
      </w:r>
    </w:p>
    <w:p w:rsidR="00237944" w:rsidRPr="00237944" w:rsidRDefault="00237944" w:rsidP="00237944">
      <w:pPr>
        <w:ind w:firstLine="567"/>
        <w:jc w:val="both"/>
        <w:rPr>
          <w:sz w:val="24"/>
          <w:szCs w:val="24"/>
        </w:rPr>
      </w:pPr>
      <w:r w:rsidRPr="00237944">
        <w:rPr>
          <w:sz w:val="24"/>
          <w:szCs w:val="24"/>
        </w:rPr>
        <w:lastRenderedPageBreak/>
        <w:t>По результатам аукциона на право заключения договора аренды земельного участка определяется ежегодный размер арендной платы.</w:t>
      </w:r>
    </w:p>
    <w:p w:rsidR="00237944" w:rsidRPr="00237944" w:rsidRDefault="00237944" w:rsidP="00237944">
      <w:pPr>
        <w:tabs>
          <w:tab w:val="left" w:pos="851"/>
        </w:tabs>
        <w:ind w:firstLine="567"/>
        <w:jc w:val="both"/>
        <w:rPr>
          <w:sz w:val="24"/>
          <w:szCs w:val="24"/>
        </w:rPr>
      </w:pPr>
      <w:r w:rsidRPr="00237944">
        <w:rPr>
          <w:b/>
          <w:sz w:val="24"/>
          <w:szCs w:val="24"/>
        </w:rPr>
        <w:t>4. Срок аренды земельного участка:</w:t>
      </w:r>
    </w:p>
    <w:p w:rsidR="00237944" w:rsidRPr="00237944" w:rsidRDefault="00237944" w:rsidP="00237944">
      <w:pPr>
        <w:tabs>
          <w:tab w:val="left" w:pos="851"/>
        </w:tabs>
        <w:ind w:firstLine="567"/>
        <w:jc w:val="both"/>
        <w:rPr>
          <w:sz w:val="24"/>
          <w:szCs w:val="24"/>
        </w:rPr>
      </w:pPr>
      <w:r w:rsidRPr="00237944">
        <w:rPr>
          <w:color w:val="000000"/>
          <w:sz w:val="24"/>
          <w:szCs w:val="24"/>
        </w:rPr>
        <w:t xml:space="preserve">Срок аренды земельного участка: </w:t>
      </w:r>
      <w:r w:rsidRPr="00237944">
        <w:rPr>
          <w:rFonts w:eastAsia="Calibri"/>
          <w:b/>
          <w:sz w:val="24"/>
          <w:szCs w:val="24"/>
          <w:lang w:eastAsia="ar-SA"/>
        </w:rPr>
        <w:t>10 (Десять) лет</w:t>
      </w:r>
      <w:r w:rsidRPr="00237944">
        <w:rPr>
          <w:rFonts w:eastAsia="Calibri"/>
          <w:sz w:val="24"/>
          <w:szCs w:val="24"/>
          <w:lang w:eastAsia="ar-SA"/>
        </w:rPr>
        <w:t xml:space="preserve"> со дня заключения договора аренды земельного участка.</w:t>
      </w:r>
    </w:p>
    <w:p w:rsidR="00237944" w:rsidRPr="00237944" w:rsidRDefault="00237944" w:rsidP="00237944">
      <w:pPr>
        <w:tabs>
          <w:tab w:val="left" w:pos="851"/>
        </w:tabs>
        <w:ind w:firstLine="567"/>
        <w:jc w:val="both"/>
        <w:rPr>
          <w:sz w:val="24"/>
          <w:szCs w:val="24"/>
        </w:rPr>
      </w:pPr>
      <w:r w:rsidRPr="00237944">
        <w:rPr>
          <w:b/>
          <w:sz w:val="24"/>
          <w:szCs w:val="24"/>
        </w:rPr>
        <w:t>5. Шаг аукциона</w:t>
      </w:r>
      <w:r w:rsidRPr="00237944">
        <w:rPr>
          <w:sz w:val="24"/>
          <w:szCs w:val="24"/>
        </w:rPr>
        <w:t xml:space="preserve"> установлен в пределах </w:t>
      </w:r>
      <w:r w:rsidRPr="00237944">
        <w:rPr>
          <w:b/>
          <w:sz w:val="24"/>
          <w:szCs w:val="24"/>
        </w:rPr>
        <w:t>3%</w:t>
      </w:r>
      <w:r w:rsidRPr="00237944">
        <w:rPr>
          <w:sz w:val="24"/>
          <w:szCs w:val="24"/>
        </w:rPr>
        <w:t xml:space="preserve"> начального размера годовой арендной платы, что составляет:</w:t>
      </w:r>
      <w:r w:rsidRPr="00237944">
        <w:rPr>
          <w:sz w:val="24"/>
          <w:szCs w:val="24"/>
          <w:lang w:eastAsia="ar-SA"/>
        </w:rPr>
        <w:t xml:space="preserve"> </w:t>
      </w:r>
      <w:r w:rsidRPr="00237944">
        <w:rPr>
          <w:b/>
          <w:sz w:val="24"/>
          <w:szCs w:val="24"/>
        </w:rPr>
        <w:t>2 000 (Две тысячи) руб. 00 коп</w:t>
      </w:r>
      <w:r w:rsidRPr="00237944">
        <w:rPr>
          <w:sz w:val="24"/>
          <w:szCs w:val="24"/>
        </w:rPr>
        <w:t>.</w:t>
      </w:r>
    </w:p>
    <w:p w:rsidR="00237944" w:rsidRPr="00237944" w:rsidRDefault="00237944" w:rsidP="00237944">
      <w:pPr>
        <w:tabs>
          <w:tab w:val="left" w:pos="709"/>
          <w:tab w:val="left" w:pos="851"/>
          <w:tab w:val="left" w:pos="1134"/>
        </w:tabs>
        <w:ind w:firstLine="567"/>
        <w:jc w:val="both"/>
        <w:rPr>
          <w:sz w:val="24"/>
          <w:szCs w:val="24"/>
        </w:rPr>
      </w:pPr>
      <w:r w:rsidRPr="00237944">
        <w:rPr>
          <w:b/>
          <w:sz w:val="24"/>
          <w:szCs w:val="24"/>
        </w:rPr>
        <w:t>6. Задаток</w:t>
      </w:r>
      <w:r w:rsidRPr="00237944">
        <w:rPr>
          <w:sz w:val="24"/>
          <w:szCs w:val="24"/>
        </w:rPr>
        <w:t xml:space="preserve"> в размере </w:t>
      </w:r>
      <w:r w:rsidRPr="00237944">
        <w:rPr>
          <w:b/>
          <w:sz w:val="24"/>
          <w:szCs w:val="24"/>
        </w:rPr>
        <w:t>50% от начального размера годовой арендной платы</w:t>
      </w:r>
      <w:r w:rsidRPr="00237944">
        <w:rPr>
          <w:sz w:val="24"/>
          <w:szCs w:val="24"/>
        </w:rPr>
        <w:t xml:space="preserve"> составляет:</w:t>
      </w:r>
      <w:r w:rsidRPr="00237944">
        <w:rPr>
          <w:rFonts w:eastAsia="Calibri"/>
          <w:noProof/>
          <w:color w:val="000000"/>
          <w:sz w:val="24"/>
          <w:szCs w:val="24"/>
          <w:lang w:eastAsia="en-US"/>
        </w:rPr>
        <w:t xml:space="preserve"> </w:t>
      </w:r>
      <w:r w:rsidRPr="00237944">
        <w:rPr>
          <w:b/>
          <w:sz w:val="24"/>
          <w:szCs w:val="24"/>
        </w:rPr>
        <w:t>33 553 (Тридцать три тысячи пятьсот пятьдесят три) руб. 00 коп</w:t>
      </w:r>
      <w:r w:rsidRPr="00237944">
        <w:rPr>
          <w:sz w:val="24"/>
          <w:szCs w:val="24"/>
        </w:rPr>
        <w:t>.</w:t>
      </w:r>
    </w:p>
    <w:p w:rsidR="00237944" w:rsidRPr="00237944" w:rsidRDefault="00237944" w:rsidP="00237944">
      <w:pPr>
        <w:tabs>
          <w:tab w:val="left" w:pos="709"/>
          <w:tab w:val="left" w:pos="851"/>
          <w:tab w:val="left" w:pos="1134"/>
        </w:tabs>
        <w:ind w:firstLine="567"/>
        <w:jc w:val="both"/>
        <w:rPr>
          <w:iCs/>
          <w:sz w:val="24"/>
          <w:szCs w:val="24"/>
        </w:rPr>
      </w:pPr>
      <w:proofErr w:type="gramStart"/>
      <w:r w:rsidRPr="00237944">
        <w:rPr>
          <w:b/>
          <w:sz w:val="24"/>
          <w:szCs w:val="24"/>
        </w:rPr>
        <w:t>Задаток</w:t>
      </w:r>
      <w:r w:rsidRPr="00237944">
        <w:rPr>
          <w:sz w:val="24"/>
          <w:szCs w:val="24"/>
        </w:rPr>
        <w:t xml:space="preserve"> вносится до подачи заявки путем перечисления на расчетный счёт Организатора аукциона по следующим реквизитам: </w:t>
      </w:r>
      <w:r w:rsidRPr="00237944">
        <w:rPr>
          <w:rFonts w:eastAsia="Calibri"/>
          <w:noProof/>
          <w:sz w:val="24"/>
          <w:szCs w:val="24"/>
        </w:rPr>
        <w:t xml:space="preserve">получатель – </w:t>
      </w:r>
      <w:r w:rsidRPr="00237944">
        <w:rPr>
          <w:rFonts w:eastAsia="Calibri"/>
          <w:iCs/>
          <w:noProof/>
          <w:sz w:val="24"/>
          <w:szCs w:val="24"/>
        </w:rPr>
        <w:t>УФК по Курской области (Администрация Косоржанского сельсовета Щигровского района Курской области) л/с 05443026200, ИНН4628001941, КПП 462801001, ОКТМО 38650420 Казначейский счет 03232643386504204400, ЕКС 40102810545370000038 ОТДЕЛЕНИЕ КУРСК БАНКА РОССИИ // УФК по Курской области    г. Курск БИК ТОФК 013807906</w:t>
      </w:r>
      <w:r w:rsidRPr="00237944">
        <w:rPr>
          <w:noProof/>
          <w:sz w:val="24"/>
          <w:szCs w:val="24"/>
        </w:rPr>
        <w:t>.</w:t>
      </w:r>
      <w:proofErr w:type="gramEnd"/>
    </w:p>
    <w:p w:rsidR="00237944" w:rsidRPr="00237944" w:rsidRDefault="00237944" w:rsidP="00237944">
      <w:pPr>
        <w:tabs>
          <w:tab w:val="left" w:pos="0"/>
          <w:tab w:val="left" w:pos="142"/>
          <w:tab w:val="left" w:pos="709"/>
        </w:tabs>
        <w:ind w:firstLine="567"/>
        <w:jc w:val="both"/>
        <w:rPr>
          <w:i/>
          <w:sz w:val="24"/>
          <w:szCs w:val="24"/>
        </w:rPr>
      </w:pPr>
      <w:r w:rsidRPr="00237944">
        <w:rPr>
          <w:b/>
          <w:sz w:val="24"/>
          <w:szCs w:val="24"/>
        </w:rPr>
        <w:t>В графе «назначение платежа» платежного поручения (квитанции</w:t>
      </w:r>
      <w:r w:rsidRPr="00237944">
        <w:rPr>
          <w:sz w:val="24"/>
          <w:szCs w:val="24"/>
        </w:rPr>
        <w:t xml:space="preserve">) </w:t>
      </w:r>
      <w:r w:rsidRPr="00237944">
        <w:rPr>
          <w:i/>
          <w:sz w:val="24"/>
          <w:szCs w:val="24"/>
        </w:rPr>
        <w:t xml:space="preserve">следует указать: задаток   для   участия   в    аукционе   по   аренде земельного участка </w:t>
      </w:r>
      <w:proofErr w:type="gramStart"/>
      <w:r w:rsidRPr="00237944">
        <w:rPr>
          <w:i/>
          <w:sz w:val="24"/>
          <w:szCs w:val="24"/>
        </w:rPr>
        <w:t>с</w:t>
      </w:r>
      <w:proofErr w:type="gramEnd"/>
      <w:r w:rsidRPr="00237944">
        <w:rPr>
          <w:i/>
          <w:sz w:val="24"/>
          <w:szCs w:val="24"/>
        </w:rPr>
        <w:t xml:space="preserve"> к.н. 46:28:100406:157, согласно </w:t>
      </w:r>
      <w:proofErr w:type="spellStart"/>
      <w:r w:rsidRPr="00237944">
        <w:rPr>
          <w:i/>
          <w:sz w:val="24"/>
          <w:szCs w:val="24"/>
        </w:rPr>
        <w:t>инф</w:t>
      </w:r>
      <w:proofErr w:type="spellEnd"/>
      <w:r w:rsidRPr="00237944">
        <w:rPr>
          <w:i/>
          <w:sz w:val="24"/>
          <w:szCs w:val="24"/>
        </w:rPr>
        <w:t xml:space="preserve">. </w:t>
      </w:r>
      <w:proofErr w:type="gramStart"/>
      <w:r w:rsidRPr="00237944">
        <w:rPr>
          <w:i/>
          <w:sz w:val="24"/>
          <w:szCs w:val="24"/>
        </w:rPr>
        <w:t>сообщению</w:t>
      </w:r>
      <w:proofErr w:type="gramEnd"/>
      <w:r w:rsidRPr="00237944">
        <w:rPr>
          <w:i/>
          <w:sz w:val="24"/>
          <w:szCs w:val="24"/>
        </w:rPr>
        <w:t xml:space="preserve"> Администрации </w:t>
      </w:r>
      <w:proofErr w:type="spellStart"/>
      <w:r w:rsidRPr="00237944">
        <w:rPr>
          <w:i/>
          <w:sz w:val="24"/>
          <w:szCs w:val="24"/>
        </w:rPr>
        <w:t>Косоржанского</w:t>
      </w:r>
      <w:proofErr w:type="spellEnd"/>
      <w:r w:rsidRPr="00237944">
        <w:rPr>
          <w:i/>
          <w:sz w:val="24"/>
          <w:szCs w:val="24"/>
        </w:rPr>
        <w:t xml:space="preserve"> сельсовета.</w:t>
      </w:r>
    </w:p>
    <w:p w:rsidR="00237944" w:rsidRPr="00237944" w:rsidRDefault="00237944" w:rsidP="00237944">
      <w:pPr>
        <w:tabs>
          <w:tab w:val="left" w:pos="0"/>
          <w:tab w:val="left" w:pos="142"/>
          <w:tab w:val="left" w:pos="709"/>
        </w:tabs>
        <w:ind w:firstLine="567"/>
        <w:jc w:val="both"/>
        <w:rPr>
          <w:sz w:val="24"/>
          <w:szCs w:val="24"/>
        </w:rPr>
      </w:pPr>
      <w:r w:rsidRPr="00237944">
        <w:rPr>
          <w:sz w:val="24"/>
          <w:szCs w:val="24"/>
        </w:rPr>
        <w:t>Данное Извещение о проведен</w:t>
      </w:r>
      <w:proofErr w:type="gramStart"/>
      <w:r w:rsidRPr="00237944">
        <w:rPr>
          <w:sz w:val="24"/>
          <w:szCs w:val="24"/>
        </w:rPr>
        <w:t>ии ау</w:t>
      </w:r>
      <w:proofErr w:type="gramEnd"/>
      <w:r w:rsidRPr="00237944">
        <w:rPr>
          <w:sz w:val="24"/>
          <w:szCs w:val="24"/>
        </w:rPr>
        <w:t>кциона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237944" w:rsidRPr="00237944" w:rsidRDefault="00237944" w:rsidP="00237944">
      <w:pPr>
        <w:ind w:firstLine="567"/>
        <w:jc w:val="both"/>
        <w:rPr>
          <w:sz w:val="24"/>
          <w:szCs w:val="24"/>
        </w:rPr>
      </w:pPr>
      <w:r w:rsidRPr="00237944">
        <w:rPr>
          <w:sz w:val="24"/>
          <w:szCs w:val="24"/>
        </w:rPr>
        <w:t xml:space="preserve">Заявители, задатки    которых     не    поступили     на     указанный    счет                   до </w:t>
      </w:r>
      <w:r w:rsidRPr="00237944">
        <w:rPr>
          <w:b/>
          <w:sz w:val="24"/>
          <w:szCs w:val="24"/>
        </w:rPr>
        <w:t>«26» июня 2022 г.</w:t>
      </w:r>
      <w:r w:rsidRPr="00237944">
        <w:rPr>
          <w:sz w:val="24"/>
          <w:szCs w:val="24"/>
        </w:rPr>
        <w:t xml:space="preserve"> включительно к участию в аукционе не допускаются.</w:t>
      </w:r>
    </w:p>
    <w:p w:rsidR="00237944" w:rsidRPr="00237944" w:rsidRDefault="00237944" w:rsidP="00237944">
      <w:pPr>
        <w:ind w:firstLine="567"/>
        <w:jc w:val="both"/>
        <w:rPr>
          <w:sz w:val="24"/>
          <w:szCs w:val="24"/>
        </w:rPr>
      </w:pPr>
      <w:r w:rsidRPr="00237944">
        <w:rPr>
          <w:sz w:val="24"/>
          <w:szCs w:val="24"/>
        </w:rPr>
        <w:t>Внесенный победителем аукциона задаток засчитывается в счет арендной платы за земельный участок.</w:t>
      </w:r>
    </w:p>
    <w:p w:rsidR="00237944" w:rsidRPr="00237944" w:rsidRDefault="00237944" w:rsidP="00237944">
      <w:pPr>
        <w:ind w:firstLine="567"/>
        <w:jc w:val="both"/>
        <w:rPr>
          <w:sz w:val="24"/>
          <w:szCs w:val="24"/>
        </w:rPr>
      </w:pPr>
      <w:r w:rsidRPr="00237944">
        <w:rPr>
          <w:sz w:val="24"/>
          <w:szCs w:val="24"/>
        </w:rPr>
        <w:t>Организатор аукциона в течение трех рабочих дней со дня подписания протокола о результатах аукциона возвращает задатки лицам, участвовавшим в аукционе, но не победившим в нем.</w:t>
      </w:r>
    </w:p>
    <w:p w:rsidR="00237944" w:rsidRPr="00237944" w:rsidRDefault="00237944" w:rsidP="00237944">
      <w:pPr>
        <w:ind w:firstLine="567"/>
        <w:jc w:val="both"/>
        <w:rPr>
          <w:b/>
          <w:sz w:val="24"/>
          <w:szCs w:val="24"/>
        </w:rPr>
      </w:pPr>
      <w:r w:rsidRPr="00237944">
        <w:rPr>
          <w:b/>
          <w:sz w:val="24"/>
          <w:szCs w:val="24"/>
        </w:rPr>
        <w:t>7. Условия использования земельного участка.</w:t>
      </w:r>
    </w:p>
    <w:p w:rsidR="00237944" w:rsidRPr="00237944" w:rsidRDefault="00237944" w:rsidP="00237944">
      <w:pPr>
        <w:ind w:firstLine="567"/>
        <w:jc w:val="both"/>
        <w:rPr>
          <w:sz w:val="24"/>
          <w:szCs w:val="24"/>
        </w:rPr>
      </w:pPr>
      <w:r w:rsidRPr="00237944">
        <w:rPr>
          <w:sz w:val="24"/>
          <w:szCs w:val="24"/>
        </w:rPr>
        <w:t>Использование земельного участка необходимо осуществлять с учетом соблюдения требований санитарных, градостроительных, пожарных и других действующих норм, и правил.</w:t>
      </w:r>
    </w:p>
    <w:p w:rsidR="00237944" w:rsidRPr="00237944" w:rsidRDefault="00237944" w:rsidP="00237944">
      <w:pPr>
        <w:ind w:firstLine="567"/>
        <w:jc w:val="both"/>
        <w:rPr>
          <w:sz w:val="24"/>
          <w:szCs w:val="24"/>
        </w:rPr>
      </w:pPr>
      <w:r w:rsidRPr="00237944">
        <w:rPr>
          <w:sz w:val="24"/>
          <w:szCs w:val="24"/>
        </w:rPr>
        <w:t>Работы по освоению земельного участка необходимо осуществлять с учетом обеспечения проходами, проездами к земельным участкам, находящимся в непосредственной близости.</w:t>
      </w:r>
    </w:p>
    <w:p w:rsidR="00237944" w:rsidRPr="00237944" w:rsidRDefault="00237944" w:rsidP="00237944">
      <w:pPr>
        <w:ind w:firstLine="567"/>
        <w:jc w:val="both"/>
        <w:rPr>
          <w:sz w:val="24"/>
          <w:szCs w:val="24"/>
        </w:rPr>
      </w:pPr>
      <w:r w:rsidRPr="00237944">
        <w:rPr>
          <w:sz w:val="24"/>
          <w:szCs w:val="24"/>
        </w:rPr>
        <w:t xml:space="preserve">В силу части 17 статьи 39.8. </w:t>
      </w:r>
      <w:proofErr w:type="gramStart"/>
      <w:r w:rsidRPr="00237944">
        <w:rPr>
          <w:sz w:val="24"/>
          <w:szCs w:val="24"/>
        </w:rPr>
        <w:t>Земельного кодекса РФ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РФ, договор аренды земельного участка, в части изменения вида разрешенного использования такого земельного участка, не допускается.</w:t>
      </w:r>
      <w:proofErr w:type="gramEnd"/>
    </w:p>
    <w:p w:rsidR="00237944" w:rsidRPr="00237944" w:rsidRDefault="00237944" w:rsidP="00237944">
      <w:pPr>
        <w:ind w:firstLine="567"/>
        <w:jc w:val="both"/>
        <w:rPr>
          <w:b/>
          <w:sz w:val="24"/>
          <w:szCs w:val="24"/>
        </w:rPr>
      </w:pPr>
      <w:r w:rsidRPr="00237944">
        <w:rPr>
          <w:b/>
          <w:sz w:val="24"/>
          <w:szCs w:val="24"/>
        </w:rPr>
        <w:t>8. Порядок подачи заявок на участие в аукционе.</w:t>
      </w:r>
    </w:p>
    <w:p w:rsidR="00237944" w:rsidRPr="00237944" w:rsidRDefault="00237944" w:rsidP="00237944">
      <w:pPr>
        <w:ind w:firstLine="567"/>
        <w:jc w:val="both"/>
        <w:rPr>
          <w:sz w:val="24"/>
          <w:szCs w:val="24"/>
          <w:lang w:eastAsia="ar-SA"/>
        </w:rPr>
      </w:pPr>
      <w:r w:rsidRPr="00237944">
        <w:rPr>
          <w:sz w:val="24"/>
          <w:szCs w:val="24"/>
          <w:lang w:eastAsia="ar-SA"/>
        </w:rPr>
        <w:t xml:space="preserve">Для участия в аукционе </w:t>
      </w:r>
      <w:r w:rsidRPr="00237944">
        <w:rPr>
          <w:sz w:val="24"/>
          <w:szCs w:val="24"/>
        </w:rPr>
        <w:t>заявитель,</w:t>
      </w:r>
      <w:r w:rsidRPr="00237944">
        <w:rPr>
          <w:sz w:val="24"/>
          <w:szCs w:val="24"/>
          <w:lang w:eastAsia="ar-SA"/>
        </w:rPr>
        <w:t xml:space="preserve"> либо его представитель представляет Специализированной организации в срок, установленный в извещении о проведен</w:t>
      </w:r>
      <w:proofErr w:type="gramStart"/>
      <w:r w:rsidRPr="00237944">
        <w:rPr>
          <w:sz w:val="24"/>
          <w:szCs w:val="24"/>
          <w:lang w:eastAsia="ar-SA"/>
        </w:rPr>
        <w:t>ии ау</w:t>
      </w:r>
      <w:proofErr w:type="gramEnd"/>
      <w:r w:rsidRPr="00237944">
        <w:rPr>
          <w:sz w:val="24"/>
          <w:szCs w:val="24"/>
          <w:lang w:eastAsia="ar-SA"/>
        </w:rPr>
        <w:t>кциона:</w:t>
      </w:r>
    </w:p>
    <w:p w:rsidR="00237944" w:rsidRPr="00237944" w:rsidRDefault="00237944" w:rsidP="00237944">
      <w:pPr>
        <w:ind w:firstLine="567"/>
        <w:jc w:val="both"/>
        <w:rPr>
          <w:b/>
          <w:sz w:val="24"/>
          <w:szCs w:val="24"/>
          <w:lang w:eastAsia="ar-SA"/>
        </w:rPr>
      </w:pPr>
      <w:r w:rsidRPr="00237944">
        <w:rPr>
          <w:sz w:val="24"/>
          <w:szCs w:val="24"/>
          <w:lang w:eastAsia="ar-SA"/>
        </w:rPr>
        <w:t xml:space="preserve"> - заявку по утвержденной Организатором аукциона форме </w:t>
      </w:r>
      <w:r w:rsidRPr="00237944">
        <w:rPr>
          <w:b/>
          <w:sz w:val="24"/>
          <w:szCs w:val="24"/>
          <w:lang w:eastAsia="ar-SA"/>
        </w:rPr>
        <w:t>(Приложение №1 к документации)</w:t>
      </w:r>
      <w:r w:rsidRPr="00237944">
        <w:rPr>
          <w:sz w:val="24"/>
          <w:szCs w:val="24"/>
          <w:lang w:eastAsia="ar-SA"/>
        </w:rPr>
        <w:t xml:space="preserve">; </w:t>
      </w:r>
      <w:r w:rsidRPr="00237944">
        <w:rPr>
          <w:sz w:val="24"/>
          <w:szCs w:val="24"/>
        </w:rPr>
        <w:t>заявители</w:t>
      </w:r>
      <w:r w:rsidRPr="00237944">
        <w:rPr>
          <w:sz w:val="24"/>
          <w:szCs w:val="24"/>
          <w:lang w:eastAsia="ar-SA"/>
        </w:rPr>
        <w:t xml:space="preserve"> – физические лица представляют вместе с заявкой согласие на обработку персональных данных </w:t>
      </w:r>
      <w:r w:rsidRPr="00237944">
        <w:rPr>
          <w:b/>
          <w:sz w:val="24"/>
          <w:szCs w:val="24"/>
          <w:lang w:eastAsia="ar-SA"/>
        </w:rPr>
        <w:t>(Приложение №2 к документации);</w:t>
      </w:r>
    </w:p>
    <w:p w:rsidR="00237944" w:rsidRPr="00237944" w:rsidRDefault="00237944" w:rsidP="00237944">
      <w:pPr>
        <w:ind w:firstLine="567"/>
        <w:jc w:val="both"/>
        <w:rPr>
          <w:sz w:val="24"/>
          <w:szCs w:val="24"/>
          <w:lang w:eastAsia="ar-SA"/>
        </w:rPr>
      </w:pPr>
      <w:r w:rsidRPr="00237944">
        <w:rPr>
          <w:sz w:val="24"/>
          <w:szCs w:val="24"/>
          <w:lang w:eastAsia="ar-SA"/>
        </w:rPr>
        <w:t xml:space="preserve"> </w:t>
      </w:r>
      <w:r w:rsidRPr="00237944">
        <w:rPr>
          <w:b/>
          <w:sz w:val="24"/>
          <w:szCs w:val="24"/>
          <w:lang w:eastAsia="ar-SA"/>
        </w:rPr>
        <w:t>-</w:t>
      </w:r>
      <w:r w:rsidRPr="00237944">
        <w:rPr>
          <w:sz w:val="24"/>
          <w:szCs w:val="24"/>
          <w:lang w:eastAsia="ar-SA"/>
        </w:rPr>
        <w:t xml:space="preserve"> платежный документ с отметкой банка плательщика об исполнении, подтверждающий перечисление </w:t>
      </w:r>
      <w:r w:rsidRPr="00237944">
        <w:rPr>
          <w:sz w:val="24"/>
          <w:szCs w:val="24"/>
        </w:rPr>
        <w:t>заявителем</w:t>
      </w:r>
      <w:r w:rsidRPr="00237944">
        <w:rPr>
          <w:sz w:val="24"/>
          <w:szCs w:val="24"/>
          <w:lang w:eastAsia="ar-SA"/>
        </w:rPr>
        <w:t xml:space="preserve"> установленного в извещении о проведении торгов задатка;</w:t>
      </w:r>
    </w:p>
    <w:p w:rsidR="00237944" w:rsidRPr="00237944" w:rsidRDefault="00237944" w:rsidP="00237944">
      <w:pPr>
        <w:ind w:firstLine="567"/>
        <w:jc w:val="both"/>
        <w:rPr>
          <w:sz w:val="24"/>
          <w:szCs w:val="24"/>
        </w:rPr>
      </w:pPr>
      <w:r w:rsidRPr="00237944">
        <w:rPr>
          <w:sz w:val="24"/>
          <w:szCs w:val="24"/>
        </w:rPr>
        <w:t xml:space="preserve"> - копии документов, удостоверяющих личность заявителя (для граждан);</w:t>
      </w:r>
    </w:p>
    <w:p w:rsidR="00237944" w:rsidRPr="00237944" w:rsidRDefault="00237944" w:rsidP="00237944">
      <w:pPr>
        <w:ind w:firstLine="567"/>
        <w:jc w:val="both"/>
        <w:rPr>
          <w:sz w:val="24"/>
          <w:szCs w:val="24"/>
        </w:rPr>
      </w:pPr>
      <w:r w:rsidRPr="00237944">
        <w:rPr>
          <w:sz w:val="24"/>
          <w:szCs w:val="24"/>
        </w:rPr>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37944" w:rsidRPr="00237944" w:rsidRDefault="00237944" w:rsidP="00237944">
      <w:pPr>
        <w:ind w:firstLine="567"/>
        <w:jc w:val="both"/>
        <w:rPr>
          <w:sz w:val="24"/>
          <w:szCs w:val="24"/>
          <w:lang w:eastAsia="ar-SA"/>
        </w:rPr>
      </w:pPr>
      <w:r w:rsidRPr="00237944">
        <w:rPr>
          <w:sz w:val="24"/>
          <w:szCs w:val="24"/>
          <w:lang w:eastAsia="ar-SA"/>
        </w:rPr>
        <w:t xml:space="preserve">Заявка подаётся в двух экземплярах, один из которых остается у Специализированной организации, другой – у </w:t>
      </w:r>
      <w:r w:rsidRPr="00237944">
        <w:rPr>
          <w:sz w:val="24"/>
          <w:szCs w:val="24"/>
        </w:rPr>
        <w:t>заявителя</w:t>
      </w:r>
      <w:r w:rsidRPr="00237944">
        <w:rPr>
          <w:sz w:val="24"/>
          <w:szCs w:val="24"/>
          <w:lang w:eastAsia="ar-SA"/>
        </w:rPr>
        <w:t>.</w:t>
      </w:r>
    </w:p>
    <w:p w:rsidR="00237944" w:rsidRPr="00237944" w:rsidRDefault="00237944" w:rsidP="00237944">
      <w:pPr>
        <w:tabs>
          <w:tab w:val="left" w:pos="993"/>
          <w:tab w:val="left" w:pos="1276"/>
        </w:tabs>
        <w:ind w:firstLine="567"/>
        <w:jc w:val="both"/>
        <w:rPr>
          <w:sz w:val="24"/>
          <w:szCs w:val="24"/>
          <w:lang w:eastAsia="ar-SA"/>
        </w:rPr>
      </w:pPr>
      <w:r w:rsidRPr="00237944">
        <w:rPr>
          <w:sz w:val="24"/>
          <w:szCs w:val="24"/>
          <w:lang w:eastAsia="ar-SA"/>
        </w:rPr>
        <w:t>Один заявитель вправе подать только одну заявку на участие в аукционе.</w:t>
      </w:r>
    </w:p>
    <w:p w:rsidR="00237944" w:rsidRPr="00237944" w:rsidRDefault="00237944" w:rsidP="00237944">
      <w:pPr>
        <w:tabs>
          <w:tab w:val="left" w:pos="993"/>
          <w:tab w:val="left" w:pos="1276"/>
        </w:tabs>
        <w:ind w:firstLine="567"/>
        <w:jc w:val="both"/>
        <w:rPr>
          <w:sz w:val="24"/>
          <w:szCs w:val="24"/>
          <w:lang w:eastAsia="ar-SA"/>
        </w:rPr>
      </w:pPr>
      <w:r w:rsidRPr="00237944">
        <w:rPr>
          <w:sz w:val="24"/>
          <w:szCs w:val="24"/>
          <w:lang w:eastAsia="ar-SA"/>
        </w:rPr>
        <w:t xml:space="preserve">На одном экземпляре заявки Специализированной организацией делается отметка о принятии заявки с указанием номера, даты и времени подачи документов. Экземпляр заявки с отметкой </w:t>
      </w:r>
      <w:r w:rsidRPr="00237944">
        <w:rPr>
          <w:sz w:val="24"/>
          <w:szCs w:val="24"/>
          <w:lang w:eastAsia="ar-SA"/>
        </w:rPr>
        <w:lastRenderedPageBreak/>
        <w:t>возвращается заявителю.</w:t>
      </w:r>
    </w:p>
    <w:p w:rsidR="00237944" w:rsidRPr="00237944" w:rsidRDefault="00237944" w:rsidP="00237944">
      <w:pPr>
        <w:tabs>
          <w:tab w:val="left" w:pos="993"/>
          <w:tab w:val="left" w:pos="1276"/>
        </w:tabs>
        <w:ind w:firstLine="567"/>
        <w:jc w:val="both"/>
        <w:rPr>
          <w:sz w:val="24"/>
          <w:szCs w:val="24"/>
          <w:lang w:eastAsia="ar-SA"/>
        </w:rPr>
      </w:pPr>
      <w:r w:rsidRPr="00237944">
        <w:rPr>
          <w:sz w:val="24"/>
          <w:szCs w:val="24"/>
          <w:lang w:eastAsia="ar-SA"/>
        </w:rPr>
        <w:t xml:space="preserve">Заявка, поступившая по истечении срока ее приема, вместе с документами возвращается в день ее поступления </w:t>
      </w:r>
      <w:r w:rsidRPr="00237944">
        <w:rPr>
          <w:sz w:val="24"/>
          <w:szCs w:val="24"/>
        </w:rPr>
        <w:t>заявителю</w:t>
      </w:r>
      <w:r w:rsidRPr="00237944">
        <w:rPr>
          <w:sz w:val="24"/>
          <w:szCs w:val="24"/>
          <w:lang w:eastAsia="ar-SA"/>
        </w:rPr>
        <w:t xml:space="preserve"> или его уполномоченному представителю. На заявке делается отметка об отказе в принятии документов с указанием причины отказа.</w:t>
      </w:r>
    </w:p>
    <w:p w:rsidR="00237944" w:rsidRPr="00237944" w:rsidRDefault="00237944" w:rsidP="00237944">
      <w:pPr>
        <w:tabs>
          <w:tab w:val="left" w:pos="993"/>
          <w:tab w:val="left" w:pos="1276"/>
        </w:tabs>
        <w:ind w:firstLine="567"/>
        <w:jc w:val="both"/>
        <w:rPr>
          <w:sz w:val="24"/>
          <w:szCs w:val="24"/>
          <w:lang w:eastAsia="ar-SA"/>
        </w:rPr>
      </w:pPr>
      <w:r w:rsidRPr="00237944">
        <w:rPr>
          <w:sz w:val="24"/>
          <w:szCs w:val="24"/>
        </w:rPr>
        <w:t>Заявитель</w:t>
      </w:r>
      <w:r w:rsidRPr="00237944">
        <w:rPr>
          <w:sz w:val="24"/>
          <w:szCs w:val="24"/>
          <w:lang w:eastAsia="ar-SA"/>
        </w:rPr>
        <w:t xml:space="preserve"> имеет право отозвать принятую Специализированной организацией заявку до дня окончания срока приема заявок, уведомив об этом в письменной форме Специализированную организацию. Организатор аукциона обязан возвратить </w:t>
      </w:r>
      <w:r w:rsidRPr="00237944">
        <w:rPr>
          <w:sz w:val="24"/>
          <w:szCs w:val="24"/>
        </w:rPr>
        <w:t>заявителю</w:t>
      </w:r>
      <w:r w:rsidRPr="00237944">
        <w:rPr>
          <w:sz w:val="24"/>
          <w:szCs w:val="24"/>
          <w:lang w:eastAsia="ar-SA"/>
        </w:rPr>
        <w:t xml:space="preserve"> внесенный им задаток в течение 3 дней со дня поступления уведомления об отзыве заявки. В случае отзыва заявки </w:t>
      </w:r>
      <w:r w:rsidRPr="00237944">
        <w:rPr>
          <w:sz w:val="24"/>
          <w:szCs w:val="24"/>
        </w:rPr>
        <w:t>заявителем</w:t>
      </w:r>
      <w:r w:rsidRPr="00237944">
        <w:rPr>
          <w:sz w:val="24"/>
          <w:szCs w:val="24"/>
          <w:lang w:eastAsia="ar-SA"/>
        </w:rPr>
        <w:t xml:space="preserve"> позднее дня окончания срока приема заявок задаток возвращается в порядке, установленном для участников аукциона.</w:t>
      </w:r>
    </w:p>
    <w:p w:rsidR="00237944" w:rsidRPr="00237944" w:rsidRDefault="00237944" w:rsidP="00237944">
      <w:pPr>
        <w:tabs>
          <w:tab w:val="left" w:pos="993"/>
          <w:tab w:val="left" w:pos="1276"/>
        </w:tabs>
        <w:ind w:firstLine="567"/>
        <w:jc w:val="both"/>
        <w:rPr>
          <w:sz w:val="24"/>
          <w:szCs w:val="24"/>
          <w:lang w:eastAsia="ar-SA"/>
        </w:rPr>
      </w:pPr>
      <w:r w:rsidRPr="00237944">
        <w:rPr>
          <w:sz w:val="24"/>
          <w:szCs w:val="24"/>
          <w:lang w:eastAsia="ar-SA"/>
        </w:rPr>
        <w:t>Приём документов прекращается не ранее чем за пять дней до дня проведения аукциона.</w:t>
      </w:r>
    </w:p>
    <w:p w:rsidR="00237944" w:rsidRPr="00237944" w:rsidRDefault="00237944" w:rsidP="00237944">
      <w:pPr>
        <w:ind w:firstLine="567"/>
        <w:jc w:val="both"/>
        <w:rPr>
          <w:sz w:val="24"/>
          <w:szCs w:val="24"/>
        </w:rPr>
      </w:pPr>
      <w:r w:rsidRPr="00237944">
        <w:rPr>
          <w:b/>
          <w:sz w:val="24"/>
          <w:szCs w:val="24"/>
        </w:rPr>
        <w:t>9.</w:t>
      </w:r>
      <w:r w:rsidRPr="00237944">
        <w:rPr>
          <w:sz w:val="24"/>
          <w:szCs w:val="24"/>
        </w:rPr>
        <w:t xml:space="preserve"> </w:t>
      </w:r>
      <w:r w:rsidRPr="00237944">
        <w:rPr>
          <w:b/>
          <w:sz w:val="24"/>
          <w:szCs w:val="24"/>
        </w:rPr>
        <w:t>Организатор аукциона может принять решение об отказе в проведен</w:t>
      </w:r>
      <w:proofErr w:type="gramStart"/>
      <w:r w:rsidRPr="00237944">
        <w:rPr>
          <w:b/>
          <w:sz w:val="24"/>
          <w:szCs w:val="24"/>
        </w:rPr>
        <w:t>ии ау</w:t>
      </w:r>
      <w:proofErr w:type="gramEnd"/>
      <w:r w:rsidRPr="00237944">
        <w:rPr>
          <w:b/>
          <w:sz w:val="24"/>
          <w:szCs w:val="24"/>
        </w:rPr>
        <w:t>кциона</w:t>
      </w:r>
      <w:r w:rsidRPr="00237944">
        <w:rPr>
          <w:sz w:val="24"/>
          <w:szCs w:val="24"/>
        </w:rPr>
        <w:t xml:space="preserve"> в случае выявления обстоятельств, предусмотренных пунктом 8 статьи 39.11. Земельного кодекса РФ. Извещение об отказе в проведении аукциона размещается </w:t>
      </w:r>
      <w:proofErr w:type="gramStart"/>
      <w:r w:rsidRPr="00237944">
        <w:rPr>
          <w:sz w:val="24"/>
          <w:szCs w:val="24"/>
        </w:rPr>
        <w:t>на официальном сайте Специализированной организацией в течение трех дней со дня принятия Организатором аукциона решения об отказе в проведении</w:t>
      </w:r>
      <w:proofErr w:type="gramEnd"/>
      <w:r w:rsidRPr="00237944">
        <w:rPr>
          <w:sz w:val="24"/>
          <w:szCs w:val="24"/>
        </w:rPr>
        <w:t xml:space="preserve"> аукциона.</w:t>
      </w:r>
    </w:p>
    <w:p w:rsidR="00237944" w:rsidRPr="00237944" w:rsidRDefault="00237944" w:rsidP="00237944">
      <w:pPr>
        <w:ind w:firstLine="567"/>
        <w:jc w:val="both"/>
        <w:rPr>
          <w:sz w:val="24"/>
          <w:szCs w:val="24"/>
        </w:rPr>
      </w:pPr>
      <w:r w:rsidRPr="00237944">
        <w:rPr>
          <w:b/>
          <w:sz w:val="24"/>
          <w:szCs w:val="24"/>
        </w:rPr>
        <w:t>10.</w:t>
      </w:r>
      <w:r w:rsidRPr="00237944">
        <w:rPr>
          <w:sz w:val="24"/>
          <w:szCs w:val="24"/>
        </w:rPr>
        <w:t xml:space="preserve"> </w:t>
      </w:r>
      <w:r w:rsidRPr="00237944">
        <w:rPr>
          <w:b/>
          <w:sz w:val="24"/>
          <w:szCs w:val="24"/>
        </w:rPr>
        <w:t>Ознакомиться с документацией об аукционе</w:t>
      </w:r>
      <w:r w:rsidRPr="00237944">
        <w:rPr>
          <w:sz w:val="24"/>
          <w:szCs w:val="24"/>
        </w:rPr>
        <w:t xml:space="preserve">, получить форму заявки, проект договора аренды, иные документы и сведения можно по адресу: </w:t>
      </w:r>
      <w:proofErr w:type="gramStart"/>
      <w:r w:rsidRPr="00237944">
        <w:rPr>
          <w:sz w:val="24"/>
          <w:szCs w:val="24"/>
        </w:rPr>
        <w:t>г</w:t>
      </w:r>
      <w:proofErr w:type="gramEnd"/>
      <w:r w:rsidRPr="00237944">
        <w:rPr>
          <w:sz w:val="24"/>
          <w:szCs w:val="24"/>
        </w:rPr>
        <w:t xml:space="preserve">. Курск, ул. </w:t>
      </w:r>
      <w:proofErr w:type="spellStart"/>
      <w:r w:rsidRPr="00237944">
        <w:rPr>
          <w:sz w:val="24"/>
          <w:szCs w:val="24"/>
        </w:rPr>
        <w:t>Никитская</w:t>
      </w:r>
      <w:proofErr w:type="spellEnd"/>
      <w:r w:rsidRPr="00237944">
        <w:rPr>
          <w:sz w:val="24"/>
          <w:szCs w:val="24"/>
        </w:rPr>
        <w:t>, д. 1-в, офис 208, ООО СО «</w:t>
      </w:r>
      <w:proofErr w:type="spellStart"/>
      <w:r w:rsidRPr="00237944">
        <w:rPr>
          <w:sz w:val="24"/>
          <w:szCs w:val="24"/>
        </w:rPr>
        <w:t>Тендер-Инфо</w:t>
      </w:r>
      <w:proofErr w:type="spellEnd"/>
      <w:r w:rsidRPr="00237944">
        <w:rPr>
          <w:sz w:val="24"/>
          <w:szCs w:val="24"/>
        </w:rPr>
        <w:t>», контактный телефон +7 (4712) 73-47-70.</w:t>
      </w:r>
    </w:p>
    <w:p w:rsidR="00237944" w:rsidRPr="00237944" w:rsidRDefault="00237944" w:rsidP="00237944">
      <w:pPr>
        <w:ind w:firstLine="567"/>
        <w:jc w:val="both"/>
        <w:rPr>
          <w:sz w:val="24"/>
          <w:szCs w:val="24"/>
        </w:rPr>
      </w:pPr>
      <w:r w:rsidRPr="00237944">
        <w:rPr>
          <w:b/>
          <w:sz w:val="24"/>
          <w:szCs w:val="24"/>
        </w:rPr>
        <w:t>Осмотр участков на местности</w:t>
      </w:r>
      <w:r w:rsidRPr="00237944">
        <w:rPr>
          <w:sz w:val="24"/>
          <w:szCs w:val="24"/>
        </w:rPr>
        <w:t xml:space="preserve"> состоится по средам с 14.00 до 17.00 мин. по предварительной договоренности, проезд для осмотра земельного участка на местности осуществляется    на    транспорте   заявителя.    Контактное    лицо: </w:t>
      </w:r>
      <w:proofErr w:type="spellStart"/>
      <w:r w:rsidRPr="00237944">
        <w:rPr>
          <w:sz w:val="24"/>
          <w:szCs w:val="24"/>
        </w:rPr>
        <w:t>Браткова</w:t>
      </w:r>
      <w:proofErr w:type="spellEnd"/>
      <w:r w:rsidRPr="00237944">
        <w:rPr>
          <w:sz w:val="24"/>
          <w:szCs w:val="24"/>
        </w:rPr>
        <w:t xml:space="preserve"> Наталья Владимировна, телефон </w:t>
      </w:r>
      <w:r w:rsidRPr="00237944">
        <w:rPr>
          <w:bCs/>
          <w:sz w:val="24"/>
          <w:szCs w:val="24"/>
        </w:rPr>
        <w:t>+7 (47145) 4-67-18</w:t>
      </w:r>
      <w:r w:rsidRPr="00237944">
        <w:rPr>
          <w:sz w:val="24"/>
          <w:szCs w:val="24"/>
        </w:rPr>
        <w:t>.</w:t>
      </w:r>
    </w:p>
    <w:p w:rsidR="00237944" w:rsidRPr="00237944" w:rsidRDefault="00237944" w:rsidP="00237944">
      <w:pPr>
        <w:ind w:firstLine="567"/>
        <w:jc w:val="both"/>
        <w:rPr>
          <w:sz w:val="24"/>
          <w:szCs w:val="24"/>
        </w:rPr>
      </w:pPr>
      <w:r w:rsidRPr="00237944">
        <w:rPr>
          <w:b/>
          <w:sz w:val="24"/>
          <w:szCs w:val="24"/>
        </w:rPr>
        <w:t>11. Победителем аукциона признается</w:t>
      </w:r>
      <w:r w:rsidRPr="00237944">
        <w:rPr>
          <w:sz w:val="24"/>
          <w:szCs w:val="24"/>
        </w:rPr>
        <w:t xml:space="preserve"> участник, предложивший наиболее высокую цену годовой арендной платы за земельный участок. Подведение итогов аукциона состоится в день проведения аукциона в месте его проведения.</w:t>
      </w:r>
    </w:p>
    <w:p w:rsidR="00237944" w:rsidRPr="00237944" w:rsidRDefault="00237944" w:rsidP="00237944">
      <w:pPr>
        <w:ind w:firstLine="567"/>
        <w:jc w:val="both"/>
        <w:rPr>
          <w:sz w:val="24"/>
          <w:szCs w:val="24"/>
        </w:rPr>
      </w:pPr>
      <w:r w:rsidRPr="00237944">
        <w:rPr>
          <w:b/>
          <w:sz w:val="24"/>
          <w:szCs w:val="24"/>
        </w:rPr>
        <w:t xml:space="preserve">12. </w:t>
      </w:r>
      <w:proofErr w:type="gramStart"/>
      <w:r w:rsidRPr="00237944">
        <w:rPr>
          <w:b/>
          <w:sz w:val="24"/>
          <w:szCs w:val="24"/>
        </w:rPr>
        <w:t>Договор аренды земельного участка заключается</w:t>
      </w:r>
      <w:r w:rsidRPr="00237944">
        <w:rPr>
          <w:sz w:val="24"/>
          <w:szCs w:val="24"/>
        </w:rPr>
        <w:t xml:space="preserve"> между Организатором аукциона – Администрацией </w:t>
      </w:r>
      <w:proofErr w:type="spellStart"/>
      <w:r w:rsidRPr="00237944">
        <w:rPr>
          <w:sz w:val="24"/>
          <w:szCs w:val="24"/>
        </w:rPr>
        <w:t>Косоржанского</w:t>
      </w:r>
      <w:proofErr w:type="spellEnd"/>
      <w:r w:rsidRPr="00237944">
        <w:rPr>
          <w:sz w:val="24"/>
          <w:szCs w:val="24"/>
        </w:rPr>
        <w:t xml:space="preserve"> сельсовета </w:t>
      </w:r>
      <w:proofErr w:type="spellStart"/>
      <w:r w:rsidRPr="00237944">
        <w:rPr>
          <w:sz w:val="24"/>
          <w:szCs w:val="24"/>
        </w:rPr>
        <w:t>Щигровского</w:t>
      </w:r>
      <w:proofErr w:type="spellEnd"/>
      <w:r w:rsidRPr="00237944">
        <w:rPr>
          <w:sz w:val="24"/>
          <w:szCs w:val="24"/>
        </w:rPr>
        <w:t xml:space="preserve"> района Курской области – и победителем аукциона в установленном законодательством порядке в срок не ранее 10 (десяти) дней со дня размещения информации о результатах аукциона в ГИС Торги и не позднее 30 (тридцати) дней </w:t>
      </w:r>
      <w:r w:rsidRPr="00237944">
        <w:rPr>
          <w:sz w:val="24"/>
          <w:szCs w:val="24"/>
          <w:lang w:eastAsia="ar-SA"/>
        </w:rPr>
        <w:t>со дня направления Организатором аукциона проекта договора аренды земельного участка победителю, либо иным лицам в</w:t>
      </w:r>
      <w:proofErr w:type="gramEnd"/>
      <w:r w:rsidRPr="00237944">
        <w:rPr>
          <w:sz w:val="24"/>
          <w:szCs w:val="24"/>
          <w:lang w:eastAsia="ar-SA"/>
        </w:rPr>
        <w:t xml:space="preserve"> </w:t>
      </w:r>
      <w:proofErr w:type="gramStart"/>
      <w:r w:rsidRPr="00237944">
        <w:rPr>
          <w:sz w:val="24"/>
          <w:szCs w:val="24"/>
          <w:lang w:eastAsia="ar-SA"/>
        </w:rPr>
        <w:t>соотв</w:t>
      </w:r>
      <w:r w:rsidRPr="00237944">
        <w:rPr>
          <w:color w:val="000000"/>
          <w:sz w:val="24"/>
          <w:szCs w:val="24"/>
          <w:lang w:eastAsia="ar-SA"/>
        </w:rPr>
        <w:t>етствии</w:t>
      </w:r>
      <w:proofErr w:type="gramEnd"/>
      <w:r w:rsidRPr="00237944">
        <w:rPr>
          <w:color w:val="000000"/>
          <w:sz w:val="24"/>
          <w:szCs w:val="24"/>
          <w:lang w:eastAsia="ar-SA"/>
        </w:rPr>
        <w:t xml:space="preserve"> с </w:t>
      </w:r>
      <w:r w:rsidRPr="00237944">
        <w:rPr>
          <w:b/>
          <w:color w:val="000000"/>
          <w:sz w:val="24"/>
          <w:szCs w:val="24"/>
          <w:lang w:eastAsia="ar-SA"/>
        </w:rPr>
        <w:t>ч. 17.2., 17.3. и 19.1.</w:t>
      </w:r>
      <w:r w:rsidRPr="00237944">
        <w:rPr>
          <w:color w:val="000000"/>
          <w:sz w:val="24"/>
          <w:szCs w:val="24"/>
          <w:lang w:eastAsia="ar-SA"/>
        </w:rPr>
        <w:t xml:space="preserve"> </w:t>
      </w:r>
      <w:r w:rsidRPr="00237944">
        <w:rPr>
          <w:color w:val="0D0D0D"/>
          <w:sz w:val="24"/>
          <w:szCs w:val="24"/>
          <w:lang w:eastAsia="ar-SA"/>
        </w:rPr>
        <w:t>настоящей</w:t>
      </w:r>
      <w:r w:rsidRPr="00237944">
        <w:rPr>
          <w:sz w:val="24"/>
          <w:szCs w:val="24"/>
          <w:lang w:eastAsia="ar-SA"/>
        </w:rPr>
        <w:t xml:space="preserve"> документации, для подписи.</w:t>
      </w:r>
    </w:p>
    <w:p w:rsidR="00237944" w:rsidRPr="00237944" w:rsidRDefault="00237944" w:rsidP="00237944">
      <w:pPr>
        <w:ind w:firstLine="567"/>
        <w:jc w:val="both"/>
        <w:rPr>
          <w:sz w:val="24"/>
          <w:szCs w:val="24"/>
          <w:u w:val="single"/>
        </w:rPr>
      </w:pPr>
      <w:r w:rsidRPr="00237944">
        <w:rPr>
          <w:b/>
          <w:sz w:val="24"/>
          <w:szCs w:val="24"/>
        </w:rPr>
        <w:t>13.</w:t>
      </w:r>
      <w:r w:rsidRPr="00237944">
        <w:rPr>
          <w:sz w:val="24"/>
          <w:szCs w:val="24"/>
        </w:rPr>
        <w:t xml:space="preserve"> </w:t>
      </w:r>
      <w:r w:rsidRPr="00237944">
        <w:rPr>
          <w:b/>
          <w:sz w:val="24"/>
          <w:szCs w:val="24"/>
        </w:rPr>
        <w:t>Документация об аукционе</w:t>
      </w:r>
      <w:r w:rsidRPr="00237944">
        <w:rPr>
          <w:sz w:val="24"/>
          <w:szCs w:val="24"/>
        </w:rPr>
        <w:t xml:space="preserve">, содержащая форму заявки, проект договора аренды земельного участка </w:t>
      </w:r>
      <w:r w:rsidRPr="00237944">
        <w:rPr>
          <w:b/>
          <w:sz w:val="24"/>
          <w:szCs w:val="24"/>
        </w:rPr>
        <w:t>доступна бесплатно для ознакомления и скачивания</w:t>
      </w:r>
      <w:r w:rsidRPr="00237944">
        <w:rPr>
          <w:sz w:val="24"/>
          <w:szCs w:val="24"/>
        </w:rPr>
        <w:t xml:space="preserve"> в ГИС Торги </w:t>
      </w:r>
      <w:hyperlink r:id="rId8" w:history="1">
        <w:r w:rsidRPr="00237944">
          <w:rPr>
            <w:rStyle w:val="a3"/>
            <w:sz w:val="24"/>
            <w:szCs w:val="24"/>
          </w:rPr>
          <w:t>https://torgi.gov.ru</w:t>
        </w:r>
      </w:hyperlink>
      <w:r w:rsidRPr="00237944">
        <w:rPr>
          <w:sz w:val="24"/>
          <w:szCs w:val="24"/>
        </w:rPr>
        <w:t xml:space="preserve"> и на официальном сайте Администрации </w:t>
      </w:r>
      <w:proofErr w:type="spellStart"/>
      <w:r w:rsidRPr="00237944">
        <w:rPr>
          <w:sz w:val="24"/>
          <w:szCs w:val="24"/>
        </w:rPr>
        <w:t>Косоржанского</w:t>
      </w:r>
      <w:proofErr w:type="spellEnd"/>
      <w:r w:rsidRPr="00237944">
        <w:rPr>
          <w:sz w:val="24"/>
          <w:szCs w:val="24"/>
        </w:rPr>
        <w:t xml:space="preserve"> сельсовета </w:t>
      </w:r>
      <w:proofErr w:type="spellStart"/>
      <w:r w:rsidRPr="00237944">
        <w:rPr>
          <w:sz w:val="24"/>
          <w:szCs w:val="24"/>
        </w:rPr>
        <w:t>Щигровского</w:t>
      </w:r>
      <w:proofErr w:type="spellEnd"/>
      <w:r w:rsidRPr="00237944">
        <w:rPr>
          <w:sz w:val="24"/>
          <w:szCs w:val="24"/>
        </w:rPr>
        <w:t xml:space="preserve"> района Курской области в сети «Интернет» </w:t>
      </w:r>
      <w:hyperlink r:id="rId9" w:history="1">
        <w:r w:rsidRPr="00237944">
          <w:rPr>
            <w:rStyle w:val="a3"/>
            <w:sz w:val="24"/>
            <w:szCs w:val="24"/>
          </w:rPr>
          <w:t>http://kosorzh.rkursk.ru/</w:t>
        </w:r>
      </w:hyperlink>
      <w:r w:rsidRPr="00237944">
        <w:rPr>
          <w:sz w:val="24"/>
          <w:szCs w:val="24"/>
          <w:u w:val="single"/>
        </w:rPr>
        <w:t>.</w:t>
      </w:r>
    </w:p>
    <w:p w:rsidR="00237944" w:rsidRPr="00237944" w:rsidRDefault="00237944" w:rsidP="00237944">
      <w:pPr>
        <w:tabs>
          <w:tab w:val="left" w:pos="851"/>
          <w:tab w:val="left" w:pos="1134"/>
          <w:tab w:val="left" w:pos="1276"/>
        </w:tabs>
        <w:ind w:firstLine="567"/>
        <w:rPr>
          <w:b/>
          <w:sz w:val="24"/>
          <w:szCs w:val="24"/>
          <w:lang w:eastAsia="ar-SA"/>
        </w:rPr>
      </w:pPr>
      <w:r w:rsidRPr="00237944">
        <w:rPr>
          <w:b/>
          <w:sz w:val="24"/>
          <w:szCs w:val="24"/>
        </w:rPr>
        <w:t xml:space="preserve">14. </w:t>
      </w:r>
      <w:r w:rsidRPr="00237944">
        <w:rPr>
          <w:b/>
          <w:sz w:val="24"/>
          <w:szCs w:val="24"/>
          <w:lang w:eastAsia="ar-SA"/>
        </w:rPr>
        <w:t>Порядок внесения задатка и его возврата.</w:t>
      </w:r>
    </w:p>
    <w:p w:rsidR="00237944" w:rsidRPr="00237944" w:rsidRDefault="00237944" w:rsidP="00237944">
      <w:pPr>
        <w:ind w:firstLine="567"/>
        <w:jc w:val="both"/>
        <w:rPr>
          <w:sz w:val="24"/>
          <w:szCs w:val="24"/>
          <w:lang w:eastAsia="ar-SA"/>
        </w:rPr>
      </w:pPr>
      <w:r w:rsidRPr="00237944">
        <w:rPr>
          <w:b/>
          <w:sz w:val="24"/>
          <w:szCs w:val="24"/>
          <w:lang w:eastAsia="ar-SA"/>
        </w:rPr>
        <w:t>14.1.</w:t>
      </w:r>
      <w:r w:rsidRPr="00237944">
        <w:rPr>
          <w:sz w:val="24"/>
          <w:szCs w:val="24"/>
          <w:lang w:eastAsia="ar-SA"/>
        </w:rPr>
        <w:t xml:space="preserve"> Задаток вносится Заявителем в доказательство заключения договора аренды земельного участка и в обеспечение его исполнения в случае, если Заявитель будет признан победителем аукциона, либо лицом, с которым согласно условиям аукционной документации должен быть заключен договор аренды земельного участка. Задаток </w:t>
      </w:r>
      <w:r w:rsidRPr="00237944">
        <w:rPr>
          <w:b/>
          <w:sz w:val="24"/>
          <w:szCs w:val="24"/>
          <w:lang w:eastAsia="ar-SA"/>
        </w:rPr>
        <w:t>Заявителя</w:t>
      </w:r>
      <w:r w:rsidRPr="00237944">
        <w:rPr>
          <w:sz w:val="24"/>
          <w:szCs w:val="24"/>
          <w:lang w:eastAsia="ar-SA"/>
        </w:rPr>
        <w:t xml:space="preserve">, заключившего с </w:t>
      </w:r>
      <w:r w:rsidRPr="00237944">
        <w:rPr>
          <w:b/>
          <w:sz w:val="24"/>
          <w:szCs w:val="24"/>
          <w:lang w:eastAsia="ar-SA"/>
        </w:rPr>
        <w:t>Организатором аукциона</w:t>
      </w:r>
      <w:r w:rsidRPr="00237944">
        <w:rPr>
          <w:sz w:val="24"/>
          <w:szCs w:val="24"/>
          <w:lang w:eastAsia="ar-SA"/>
        </w:rPr>
        <w:t xml:space="preserve"> договор аренды земельного участка по результатам аукциона, засчитывается в счет арендной платы за земельный участок</w:t>
      </w:r>
      <w:r w:rsidRPr="00237944">
        <w:rPr>
          <w:color w:val="000000"/>
          <w:sz w:val="24"/>
          <w:szCs w:val="24"/>
          <w:lang w:eastAsia="ar-SA"/>
        </w:rPr>
        <w:t>.</w:t>
      </w:r>
    </w:p>
    <w:p w:rsidR="00237944" w:rsidRPr="00237944" w:rsidRDefault="00237944" w:rsidP="00237944">
      <w:pPr>
        <w:ind w:firstLine="567"/>
        <w:jc w:val="both"/>
        <w:rPr>
          <w:sz w:val="24"/>
          <w:szCs w:val="24"/>
          <w:lang w:eastAsia="ar-SA"/>
        </w:rPr>
      </w:pPr>
      <w:r w:rsidRPr="00237944">
        <w:rPr>
          <w:b/>
          <w:sz w:val="24"/>
          <w:szCs w:val="24"/>
          <w:lang w:eastAsia="ar-SA"/>
        </w:rPr>
        <w:t>14.2</w:t>
      </w:r>
      <w:r w:rsidRPr="00237944">
        <w:rPr>
          <w:sz w:val="24"/>
          <w:szCs w:val="24"/>
          <w:lang w:eastAsia="ar-SA"/>
        </w:rPr>
        <w:t>. Оплата задатка осуществляется в безналичном порядке путем перечисления денежных средств на основании Извещения о проведен</w:t>
      </w:r>
      <w:proofErr w:type="gramStart"/>
      <w:r w:rsidRPr="00237944">
        <w:rPr>
          <w:sz w:val="24"/>
          <w:szCs w:val="24"/>
          <w:lang w:eastAsia="ar-SA"/>
        </w:rPr>
        <w:t>ии ау</w:t>
      </w:r>
      <w:proofErr w:type="gramEnd"/>
      <w:r w:rsidRPr="00237944">
        <w:rPr>
          <w:sz w:val="24"/>
          <w:szCs w:val="24"/>
          <w:lang w:eastAsia="ar-SA"/>
        </w:rPr>
        <w:t>кциона, являющегося публичной офертой для заключения договора о задатке в соответствии со статьей 437 Гражданского кодекса РФ.</w:t>
      </w:r>
    </w:p>
    <w:p w:rsidR="00237944" w:rsidRPr="00237944" w:rsidRDefault="00237944" w:rsidP="00237944">
      <w:pPr>
        <w:ind w:firstLine="567"/>
        <w:jc w:val="both"/>
        <w:rPr>
          <w:sz w:val="24"/>
          <w:szCs w:val="24"/>
          <w:lang w:eastAsia="ar-SA"/>
        </w:rPr>
      </w:pPr>
      <w:r w:rsidRPr="00237944">
        <w:rPr>
          <w:b/>
          <w:sz w:val="24"/>
          <w:szCs w:val="24"/>
          <w:lang w:eastAsia="ar-SA"/>
        </w:rPr>
        <w:t>14.3</w:t>
      </w:r>
      <w:r w:rsidRPr="00237944">
        <w:rPr>
          <w:sz w:val="24"/>
          <w:szCs w:val="24"/>
          <w:lang w:eastAsia="ar-SA"/>
        </w:rPr>
        <w:t>. Допускается перечисление суммы задатка третьими лицами. В этом случае обязательно указание плательщиком суммы задатка в платежном поручении имени (наименования) заявителя, за которого вносится задаток.</w:t>
      </w:r>
    </w:p>
    <w:p w:rsidR="00237944" w:rsidRPr="00237944" w:rsidRDefault="00237944" w:rsidP="00237944">
      <w:pPr>
        <w:ind w:firstLine="567"/>
        <w:jc w:val="both"/>
        <w:rPr>
          <w:sz w:val="24"/>
          <w:szCs w:val="24"/>
          <w:lang w:eastAsia="ar-SA"/>
        </w:rPr>
      </w:pPr>
      <w:r w:rsidRPr="00237944">
        <w:rPr>
          <w:b/>
          <w:sz w:val="24"/>
          <w:szCs w:val="24"/>
          <w:lang w:eastAsia="ar-SA"/>
        </w:rPr>
        <w:t>14.4.</w:t>
      </w:r>
      <w:r w:rsidRPr="00237944">
        <w:rPr>
          <w:sz w:val="24"/>
          <w:szCs w:val="24"/>
          <w:lang w:eastAsia="ar-SA"/>
        </w:rPr>
        <w:t xml:space="preserve"> Документом, подтверждающим поступление задатка на счет Организатора аукциона, является выписка со счета. После окончания срока подачи заявок Организатор аукциона представляет выписку по своему счету с данными о поступивших задатках в Комиссию, наделенную Организатором аукциона полномочиями для рассмотрения заявок (далее – Комиссия). В случае не поступления в установленный срок суммы задатка на счет Организатора аукциона, обязательства </w:t>
      </w:r>
      <w:r w:rsidRPr="00237944">
        <w:rPr>
          <w:sz w:val="24"/>
          <w:szCs w:val="24"/>
        </w:rPr>
        <w:lastRenderedPageBreak/>
        <w:t>заявителя</w:t>
      </w:r>
      <w:r w:rsidRPr="00237944">
        <w:rPr>
          <w:sz w:val="24"/>
          <w:szCs w:val="24"/>
          <w:lang w:eastAsia="ar-SA"/>
        </w:rPr>
        <w:t xml:space="preserve"> по внесению задатка считаются неисполненными, </w:t>
      </w:r>
      <w:r w:rsidRPr="00237944">
        <w:rPr>
          <w:sz w:val="24"/>
          <w:szCs w:val="24"/>
        </w:rPr>
        <w:t>заявитель</w:t>
      </w:r>
      <w:r w:rsidRPr="00237944">
        <w:rPr>
          <w:sz w:val="24"/>
          <w:szCs w:val="24"/>
          <w:lang w:eastAsia="ar-SA"/>
        </w:rPr>
        <w:t xml:space="preserve"> к участию в аукционе не допускается.</w:t>
      </w:r>
    </w:p>
    <w:p w:rsidR="00237944" w:rsidRPr="00237944" w:rsidRDefault="00237944" w:rsidP="00237944">
      <w:pPr>
        <w:ind w:firstLine="567"/>
        <w:jc w:val="both"/>
        <w:rPr>
          <w:sz w:val="24"/>
          <w:szCs w:val="24"/>
          <w:lang w:eastAsia="ar-SA"/>
        </w:rPr>
      </w:pPr>
      <w:r w:rsidRPr="00237944">
        <w:rPr>
          <w:b/>
          <w:sz w:val="24"/>
          <w:szCs w:val="24"/>
          <w:lang w:eastAsia="ar-SA"/>
        </w:rPr>
        <w:t>14.5</w:t>
      </w:r>
      <w:r w:rsidRPr="00237944">
        <w:rPr>
          <w:sz w:val="24"/>
          <w:szCs w:val="24"/>
          <w:lang w:eastAsia="ar-SA"/>
        </w:rPr>
        <w:t xml:space="preserve">. </w:t>
      </w:r>
      <w:r w:rsidRPr="00237944">
        <w:rPr>
          <w:sz w:val="24"/>
          <w:szCs w:val="24"/>
        </w:rPr>
        <w:t>Заявитель</w:t>
      </w:r>
      <w:r w:rsidRPr="00237944">
        <w:rPr>
          <w:sz w:val="24"/>
          <w:szCs w:val="24"/>
          <w:lang w:eastAsia="ar-SA"/>
        </w:rPr>
        <w:t xml:space="preserve"> не вправе распоряжаться денежными средствами, поступившими на счет Организатора аукциона в качестве задатка. Организатор аукциона не вправе распоряжаться денежными средствами, поступившими в качестве задатка. На денежные средства, перечисленные в качестве задатка, проценты не начисляются.</w:t>
      </w:r>
    </w:p>
    <w:p w:rsidR="00237944" w:rsidRPr="00237944" w:rsidRDefault="00237944" w:rsidP="00237944">
      <w:pPr>
        <w:ind w:firstLine="567"/>
        <w:jc w:val="both"/>
        <w:rPr>
          <w:sz w:val="24"/>
          <w:szCs w:val="24"/>
          <w:lang w:eastAsia="ar-SA"/>
        </w:rPr>
      </w:pPr>
      <w:r w:rsidRPr="00237944">
        <w:rPr>
          <w:b/>
          <w:sz w:val="24"/>
          <w:szCs w:val="24"/>
          <w:lang w:eastAsia="ar-SA"/>
        </w:rPr>
        <w:t>14.6</w:t>
      </w:r>
      <w:r w:rsidRPr="00237944">
        <w:rPr>
          <w:sz w:val="24"/>
          <w:szCs w:val="24"/>
          <w:lang w:eastAsia="ar-SA"/>
        </w:rPr>
        <w:t xml:space="preserve">. Возврат денежных средств осуществляется на счет, указанный заявителем в заявке на участие в аукционе. </w:t>
      </w:r>
      <w:r w:rsidRPr="00237944">
        <w:rPr>
          <w:sz w:val="24"/>
          <w:szCs w:val="24"/>
        </w:rPr>
        <w:t>Заявитель</w:t>
      </w:r>
      <w:r w:rsidRPr="00237944">
        <w:rPr>
          <w:sz w:val="24"/>
          <w:szCs w:val="24"/>
          <w:lang w:eastAsia="ar-SA"/>
        </w:rPr>
        <w:t xml:space="preserve"> обязан незамедлительно информировать Организатора аукциона об изменении своих реквизитов. Организатор аукциона не отвечает за нарушение сроков возврата задатка в случае, если </w:t>
      </w:r>
      <w:r w:rsidRPr="00237944">
        <w:rPr>
          <w:sz w:val="24"/>
          <w:szCs w:val="24"/>
        </w:rPr>
        <w:t>заявитель</w:t>
      </w:r>
      <w:r w:rsidRPr="00237944">
        <w:rPr>
          <w:sz w:val="24"/>
          <w:szCs w:val="24"/>
          <w:lang w:eastAsia="ar-SA"/>
        </w:rPr>
        <w:t xml:space="preserve"> своевременно не информировал ее об изменении своих реквизитов.</w:t>
      </w:r>
    </w:p>
    <w:p w:rsidR="00237944" w:rsidRPr="00237944" w:rsidRDefault="00237944" w:rsidP="00237944">
      <w:pPr>
        <w:ind w:firstLine="567"/>
        <w:jc w:val="both"/>
        <w:rPr>
          <w:b/>
          <w:sz w:val="24"/>
          <w:szCs w:val="24"/>
          <w:lang w:eastAsia="ar-SA"/>
        </w:rPr>
      </w:pPr>
      <w:r w:rsidRPr="00237944">
        <w:rPr>
          <w:b/>
          <w:sz w:val="24"/>
          <w:szCs w:val="24"/>
          <w:lang w:eastAsia="ar-SA"/>
        </w:rPr>
        <w:t>14.7.</w:t>
      </w:r>
      <w:r w:rsidRPr="00237944">
        <w:rPr>
          <w:sz w:val="24"/>
          <w:szCs w:val="24"/>
          <w:lang w:eastAsia="ar-SA"/>
        </w:rPr>
        <w:t xml:space="preserve"> </w:t>
      </w:r>
      <w:r w:rsidRPr="00237944">
        <w:rPr>
          <w:b/>
          <w:sz w:val="24"/>
          <w:szCs w:val="24"/>
          <w:lang w:eastAsia="ar-SA"/>
        </w:rPr>
        <w:t>Случаи возврата задатка заявителям (участникам аукциона).</w:t>
      </w:r>
    </w:p>
    <w:p w:rsidR="00237944" w:rsidRPr="00237944" w:rsidRDefault="00237944" w:rsidP="00237944">
      <w:pPr>
        <w:ind w:firstLine="567"/>
        <w:jc w:val="both"/>
        <w:rPr>
          <w:b/>
          <w:sz w:val="24"/>
          <w:szCs w:val="24"/>
          <w:lang w:eastAsia="ar-SA"/>
        </w:rPr>
      </w:pPr>
      <w:r w:rsidRPr="00237944">
        <w:rPr>
          <w:b/>
          <w:sz w:val="24"/>
          <w:szCs w:val="24"/>
          <w:lang w:eastAsia="ar-SA"/>
        </w:rPr>
        <w:t>14.7.1.</w:t>
      </w:r>
      <w:r w:rsidRPr="00237944">
        <w:rPr>
          <w:sz w:val="24"/>
          <w:szCs w:val="24"/>
          <w:lang w:eastAsia="ar-SA"/>
        </w:rPr>
        <w:t xml:space="preserve"> В случае</w:t>
      </w:r>
      <w:proofErr w:type="gramStart"/>
      <w:r w:rsidRPr="00237944">
        <w:rPr>
          <w:sz w:val="24"/>
          <w:szCs w:val="24"/>
          <w:lang w:eastAsia="ar-SA"/>
        </w:rPr>
        <w:t>,</w:t>
      </w:r>
      <w:proofErr w:type="gramEnd"/>
      <w:r w:rsidRPr="00237944">
        <w:rPr>
          <w:sz w:val="24"/>
          <w:szCs w:val="24"/>
          <w:lang w:eastAsia="ar-SA"/>
        </w:rPr>
        <w:t xml:space="preserve"> если </w:t>
      </w:r>
      <w:r w:rsidRPr="00237944">
        <w:rPr>
          <w:b/>
          <w:sz w:val="24"/>
          <w:szCs w:val="24"/>
          <w:lang w:eastAsia="ar-SA"/>
        </w:rPr>
        <w:t>Заявителю</w:t>
      </w:r>
      <w:r w:rsidRPr="00237944">
        <w:rPr>
          <w:sz w:val="24"/>
          <w:szCs w:val="24"/>
          <w:lang w:eastAsia="ar-SA"/>
        </w:rPr>
        <w:t xml:space="preserve"> было отказано в принятии заявки на участие в аукционе – задаток возвращается ему в течение 3 (трех) рабочих дней с даты отказа в принятии заявки, проставленной </w:t>
      </w:r>
      <w:r w:rsidRPr="00237944">
        <w:rPr>
          <w:b/>
          <w:sz w:val="24"/>
          <w:szCs w:val="24"/>
          <w:lang w:eastAsia="ar-SA"/>
        </w:rPr>
        <w:t>Специализированной организацией</w:t>
      </w:r>
      <w:r w:rsidRPr="00237944">
        <w:rPr>
          <w:sz w:val="24"/>
          <w:szCs w:val="24"/>
          <w:lang w:eastAsia="ar-SA"/>
        </w:rPr>
        <w:t xml:space="preserve"> на описи представленных заявителем документов.</w:t>
      </w:r>
    </w:p>
    <w:p w:rsidR="00237944" w:rsidRPr="00237944" w:rsidRDefault="00237944" w:rsidP="00237944">
      <w:pPr>
        <w:ind w:firstLine="567"/>
        <w:jc w:val="both"/>
        <w:rPr>
          <w:b/>
          <w:sz w:val="24"/>
          <w:szCs w:val="24"/>
          <w:lang w:eastAsia="ar-SA"/>
        </w:rPr>
      </w:pPr>
      <w:r w:rsidRPr="00237944">
        <w:rPr>
          <w:b/>
          <w:sz w:val="24"/>
          <w:szCs w:val="24"/>
          <w:lang w:eastAsia="ar-SA"/>
        </w:rPr>
        <w:t>14.7.2.</w:t>
      </w:r>
      <w:r w:rsidRPr="00237944">
        <w:rPr>
          <w:sz w:val="24"/>
          <w:szCs w:val="24"/>
          <w:lang w:eastAsia="ar-SA"/>
        </w:rPr>
        <w:t xml:space="preserve"> В случае</w:t>
      </w:r>
      <w:proofErr w:type="gramStart"/>
      <w:r w:rsidRPr="00237944">
        <w:rPr>
          <w:sz w:val="24"/>
          <w:szCs w:val="24"/>
          <w:lang w:eastAsia="ar-SA"/>
        </w:rPr>
        <w:t>,</w:t>
      </w:r>
      <w:proofErr w:type="gramEnd"/>
      <w:r w:rsidRPr="00237944">
        <w:rPr>
          <w:sz w:val="24"/>
          <w:szCs w:val="24"/>
          <w:lang w:eastAsia="ar-SA"/>
        </w:rPr>
        <w:t xml:space="preserve"> если </w:t>
      </w:r>
      <w:r w:rsidRPr="00237944">
        <w:rPr>
          <w:b/>
          <w:sz w:val="24"/>
          <w:szCs w:val="24"/>
          <w:lang w:eastAsia="ar-SA"/>
        </w:rPr>
        <w:t>Заявитель</w:t>
      </w:r>
      <w:r w:rsidRPr="00237944">
        <w:rPr>
          <w:sz w:val="24"/>
          <w:szCs w:val="24"/>
          <w:lang w:eastAsia="ar-SA"/>
        </w:rPr>
        <w:t xml:space="preserve"> по итогам рассмотрения заявок не допущен к участию в аукционе – задаток возвращается ему в течение 3 (трех) рабочих дней со дня подписания протокола о признании заявителей участниками аукциона.</w:t>
      </w:r>
    </w:p>
    <w:p w:rsidR="00237944" w:rsidRPr="00237944" w:rsidRDefault="00237944" w:rsidP="00237944">
      <w:pPr>
        <w:ind w:firstLine="567"/>
        <w:jc w:val="both"/>
        <w:rPr>
          <w:b/>
          <w:sz w:val="24"/>
          <w:szCs w:val="24"/>
          <w:lang w:eastAsia="ar-SA"/>
        </w:rPr>
      </w:pPr>
      <w:r w:rsidRPr="00237944">
        <w:rPr>
          <w:b/>
          <w:sz w:val="24"/>
          <w:szCs w:val="24"/>
          <w:lang w:eastAsia="ar-SA"/>
        </w:rPr>
        <w:t>14.7.3.</w:t>
      </w:r>
      <w:r w:rsidRPr="00237944">
        <w:rPr>
          <w:sz w:val="24"/>
          <w:szCs w:val="24"/>
          <w:lang w:eastAsia="ar-SA"/>
        </w:rPr>
        <w:t xml:space="preserve"> В случае если </w:t>
      </w:r>
      <w:r w:rsidRPr="00237944">
        <w:rPr>
          <w:b/>
          <w:sz w:val="24"/>
          <w:szCs w:val="24"/>
          <w:lang w:eastAsia="ar-SA"/>
        </w:rPr>
        <w:t>Заявитель</w:t>
      </w:r>
      <w:r w:rsidRPr="00237944">
        <w:rPr>
          <w:sz w:val="24"/>
          <w:szCs w:val="24"/>
          <w:lang w:eastAsia="ar-SA"/>
        </w:rPr>
        <w:t xml:space="preserve"> не признан победителем аукциона – задаток возвращается ему в течение 3 (трех) рабочих дней со дня подведения итогов аукциона.</w:t>
      </w:r>
    </w:p>
    <w:p w:rsidR="00237944" w:rsidRPr="00237944" w:rsidRDefault="00237944" w:rsidP="00237944">
      <w:pPr>
        <w:ind w:firstLine="567"/>
        <w:jc w:val="both"/>
        <w:rPr>
          <w:b/>
          <w:sz w:val="24"/>
          <w:szCs w:val="24"/>
          <w:lang w:eastAsia="ar-SA"/>
        </w:rPr>
      </w:pPr>
      <w:r w:rsidRPr="00237944">
        <w:rPr>
          <w:b/>
          <w:sz w:val="24"/>
          <w:szCs w:val="24"/>
          <w:lang w:eastAsia="ar-SA"/>
        </w:rPr>
        <w:t>14.7.4.</w:t>
      </w:r>
      <w:r w:rsidRPr="00237944">
        <w:rPr>
          <w:sz w:val="24"/>
          <w:szCs w:val="24"/>
          <w:lang w:eastAsia="ar-SA"/>
        </w:rPr>
        <w:t xml:space="preserve"> </w:t>
      </w:r>
      <w:proofErr w:type="gramStart"/>
      <w:r w:rsidRPr="00237944">
        <w:rPr>
          <w:sz w:val="24"/>
          <w:szCs w:val="24"/>
          <w:lang w:eastAsia="ar-SA"/>
        </w:rPr>
        <w:t xml:space="preserve">В случае отзыва </w:t>
      </w:r>
      <w:r w:rsidRPr="00237944">
        <w:rPr>
          <w:b/>
          <w:sz w:val="24"/>
          <w:szCs w:val="24"/>
          <w:lang w:eastAsia="ar-SA"/>
        </w:rPr>
        <w:t>Заявителем</w:t>
      </w:r>
      <w:r w:rsidRPr="00237944">
        <w:rPr>
          <w:sz w:val="24"/>
          <w:szCs w:val="24"/>
          <w:lang w:eastAsia="ar-SA"/>
        </w:rPr>
        <w:t xml:space="preserve"> в установленном порядке заявки на участие в аукционе до даты</w:t>
      </w:r>
      <w:proofErr w:type="gramEnd"/>
      <w:r w:rsidRPr="00237944">
        <w:rPr>
          <w:sz w:val="24"/>
          <w:szCs w:val="24"/>
          <w:lang w:eastAsia="ar-SA"/>
        </w:rPr>
        <w:t xml:space="preserve"> окончания приема заявок – задаток возвращается ему в течение 3 (трех) рабочих дней с даты получения </w:t>
      </w:r>
      <w:r w:rsidRPr="00237944">
        <w:rPr>
          <w:b/>
          <w:sz w:val="24"/>
          <w:szCs w:val="24"/>
          <w:lang w:eastAsia="ar-SA"/>
        </w:rPr>
        <w:t>Специализированной организацией</w:t>
      </w:r>
      <w:r w:rsidRPr="00237944">
        <w:rPr>
          <w:sz w:val="24"/>
          <w:szCs w:val="24"/>
          <w:lang w:eastAsia="ar-SA"/>
        </w:rPr>
        <w:t xml:space="preserve"> письменного уведомления претендента об отзыве заявки. Если заявка отозвана </w:t>
      </w:r>
      <w:r w:rsidRPr="00237944">
        <w:rPr>
          <w:b/>
          <w:sz w:val="24"/>
          <w:szCs w:val="24"/>
          <w:lang w:eastAsia="ar-SA"/>
        </w:rPr>
        <w:t>Заявителем</w:t>
      </w:r>
      <w:r w:rsidRPr="00237944">
        <w:rPr>
          <w:sz w:val="24"/>
          <w:szCs w:val="24"/>
          <w:lang w:eastAsia="ar-SA"/>
        </w:rPr>
        <w:t xml:space="preserve"> позднее даты окончания приема заявок – задаток возвращается в порядке, установленном для участников аукциона.</w:t>
      </w:r>
    </w:p>
    <w:p w:rsidR="00237944" w:rsidRPr="00237944" w:rsidRDefault="00237944" w:rsidP="00237944">
      <w:pPr>
        <w:ind w:firstLine="567"/>
        <w:jc w:val="both"/>
        <w:rPr>
          <w:sz w:val="24"/>
          <w:szCs w:val="24"/>
          <w:lang w:eastAsia="ar-SA"/>
        </w:rPr>
      </w:pPr>
      <w:r w:rsidRPr="00237944">
        <w:rPr>
          <w:b/>
          <w:sz w:val="24"/>
          <w:szCs w:val="24"/>
          <w:lang w:eastAsia="ar-SA"/>
        </w:rPr>
        <w:t>14.7.5.</w:t>
      </w:r>
      <w:r w:rsidRPr="00237944">
        <w:rPr>
          <w:sz w:val="24"/>
          <w:szCs w:val="24"/>
          <w:lang w:eastAsia="ar-SA"/>
        </w:rPr>
        <w:t xml:space="preserve"> В случае если </w:t>
      </w:r>
      <w:r w:rsidRPr="00237944">
        <w:rPr>
          <w:b/>
          <w:sz w:val="24"/>
          <w:szCs w:val="24"/>
          <w:lang w:eastAsia="ar-SA"/>
        </w:rPr>
        <w:t>Заявитель</w:t>
      </w:r>
      <w:r w:rsidRPr="00237944">
        <w:rPr>
          <w:sz w:val="24"/>
          <w:szCs w:val="24"/>
          <w:lang w:eastAsia="ar-SA"/>
        </w:rPr>
        <w:t>, оплативший задаток, но не представивший Специализированной организации заявку на участие в аукционе в установленном порядке, не явился до даты проведения аукциона – задаток возвращается ему в порядке, установленном для участников аукциона.</w:t>
      </w:r>
    </w:p>
    <w:p w:rsidR="00237944" w:rsidRPr="00237944" w:rsidRDefault="00237944" w:rsidP="00237944">
      <w:pPr>
        <w:ind w:firstLine="567"/>
        <w:jc w:val="both"/>
        <w:rPr>
          <w:b/>
          <w:sz w:val="24"/>
          <w:szCs w:val="24"/>
          <w:lang w:eastAsia="ar-SA"/>
        </w:rPr>
      </w:pPr>
      <w:r w:rsidRPr="00237944">
        <w:rPr>
          <w:b/>
          <w:sz w:val="24"/>
          <w:szCs w:val="24"/>
          <w:lang w:eastAsia="ar-SA"/>
        </w:rPr>
        <w:t>14.7.6.</w:t>
      </w:r>
      <w:r w:rsidRPr="00237944">
        <w:rPr>
          <w:sz w:val="24"/>
          <w:szCs w:val="24"/>
          <w:lang w:eastAsia="ar-SA"/>
        </w:rPr>
        <w:t xml:space="preserve"> В случае если </w:t>
      </w:r>
      <w:r w:rsidRPr="00237944">
        <w:rPr>
          <w:b/>
          <w:sz w:val="24"/>
          <w:szCs w:val="24"/>
          <w:lang w:eastAsia="ar-SA"/>
        </w:rPr>
        <w:t>Заявитель</w:t>
      </w:r>
      <w:r w:rsidRPr="00237944">
        <w:rPr>
          <w:sz w:val="24"/>
          <w:szCs w:val="24"/>
          <w:lang w:eastAsia="ar-SA"/>
        </w:rPr>
        <w:t>, представивший заявку и признанный участником аукциона, не явился на аукцион в назначенное время – задаток возвращается ему в порядке, установленном для участников аукциона (пункт 14.7.3.).</w:t>
      </w:r>
    </w:p>
    <w:p w:rsidR="00237944" w:rsidRPr="00237944" w:rsidRDefault="00237944" w:rsidP="00237944">
      <w:pPr>
        <w:ind w:firstLine="567"/>
        <w:jc w:val="both"/>
        <w:rPr>
          <w:b/>
          <w:sz w:val="24"/>
          <w:szCs w:val="24"/>
          <w:lang w:eastAsia="ar-SA"/>
        </w:rPr>
      </w:pPr>
      <w:r w:rsidRPr="00237944">
        <w:rPr>
          <w:b/>
          <w:sz w:val="24"/>
          <w:szCs w:val="24"/>
          <w:lang w:eastAsia="ar-SA"/>
        </w:rPr>
        <w:t>14.7.7.</w:t>
      </w:r>
      <w:r w:rsidRPr="00237944">
        <w:rPr>
          <w:sz w:val="24"/>
          <w:szCs w:val="24"/>
          <w:lang w:eastAsia="ar-SA"/>
        </w:rPr>
        <w:t xml:space="preserve"> В случае признания аукциона несостоявшимся по причине неявки участников на аукцион (если были допущены два и более участников), либо если ни один из участников торгов после троекратного объявления начального размера арендной платы не поднял билет – задаток возвращается участникам аукциона в течение 3 (трех) рабочих дней </w:t>
      </w:r>
      <w:proofErr w:type="gramStart"/>
      <w:r w:rsidRPr="00237944">
        <w:rPr>
          <w:sz w:val="24"/>
          <w:szCs w:val="24"/>
          <w:lang w:eastAsia="ar-SA"/>
        </w:rPr>
        <w:t>с даты признания</w:t>
      </w:r>
      <w:proofErr w:type="gramEnd"/>
      <w:r w:rsidRPr="00237944">
        <w:rPr>
          <w:sz w:val="24"/>
          <w:szCs w:val="24"/>
          <w:lang w:eastAsia="ar-SA"/>
        </w:rPr>
        <w:t xml:space="preserve"> аукциона несостоявшимся.</w:t>
      </w:r>
    </w:p>
    <w:p w:rsidR="00237944" w:rsidRPr="00237944" w:rsidRDefault="00237944" w:rsidP="00237944">
      <w:pPr>
        <w:ind w:firstLine="567"/>
        <w:jc w:val="both"/>
        <w:rPr>
          <w:b/>
          <w:sz w:val="24"/>
          <w:szCs w:val="24"/>
          <w:lang w:eastAsia="ar-SA"/>
        </w:rPr>
      </w:pPr>
      <w:r w:rsidRPr="00237944">
        <w:rPr>
          <w:b/>
          <w:sz w:val="24"/>
          <w:szCs w:val="24"/>
          <w:lang w:eastAsia="ar-SA"/>
        </w:rPr>
        <w:t>14.7.8.</w:t>
      </w:r>
      <w:r w:rsidRPr="00237944">
        <w:rPr>
          <w:sz w:val="24"/>
          <w:szCs w:val="24"/>
          <w:lang w:eastAsia="ar-SA"/>
        </w:rPr>
        <w:t xml:space="preserve"> В случае переноса срока проведения аукциона – задаток возвращается заявителям или участникам в течение 3 (трех) рабочих дней </w:t>
      </w:r>
      <w:proofErr w:type="gramStart"/>
      <w:r w:rsidRPr="00237944">
        <w:rPr>
          <w:sz w:val="24"/>
          <w:szCs w:val="24"/>
          <w:lang w:eastAsia="ar-SA"/>
        </w:rPr>
        <w:t>с даты опубликования</w:t>
      </w:r>
      <w:proofErr w:type="gramEnd"/>
      <w:r w:rsidRPr="00237944">
        <w:rPr>
          <w:sz w:val="24"/>
          <w:szCs w:val="24"/>
          <w:lang w:eastAsia="ar-SA"/>
        </w:rPr>
        <w:t xml:space="preserve"> информационного сообщения о переносе срока проведения аукциона. Если заявитель (участник) желает принять участие в аукционе, перенесенном на новый срок, он письменно уведомляет </w:t>
      </w:r>
      <w:r w:rsidRPr="00237944">
        <w:rPr>
          <w:b/>
          <w:sz w:val="24"/>
          <w:szCs w:val="24"/>
          <w:lang w:eastAsia="ar-SA"/>
        </w:rPr>
        <w:t>Специализированную организацию</w:t>
      </w:r>
      <w:r w:rsidRPr="00237944">
        <w:rPr>
          <w:sz w:val="24"/>
          <w:szCs w:val="24"/>
          <w:lang w:eastAsia="ar-SA"/>
        </w:rPr>
        <w:t xml:space="preserve"> и задаток остается на расчетном счете </w:t>
      </w:r>
      <w:r w:rsidRPr="00237944">
        <w:rPr>
          <w:b/>
          <w:sz w:val="24"/>
          <w:szCs w:val="24"/>
          <w:lang w:eastAsia="ar-SA"/>
        </w:rPr>
        <w:t>Организатора аукциона</w:t>
      </w:r>
      <w:r w:rsidRPr="00237944">
        <w:rPr>
          <w:sz w:val="24"/>
          <w:szCs w:val="24"/>
          <w:lang w:eastAsia="ar-SA"/>
        </w:rPr>
        <w:t xml:space="preserve"> до подведения итогов аукциона.</w:t>
      </w:r>
    </w:p>
    <w:p w:rsidR="00237944" w:rsidRPr="00237944" w:rsidRDefault="00237944" w:rsidP="00237944">
      <w:pPr>
        <w:ind w:firstLine="567"/>
        <w:jc w:val="both"/>
        <w:rPr>
          <w:b/>
          <w:sz w:val="24"/>
          <w:szCs w:val="24"/>
          <w:lang w:eastAsia="ar-SA"/>
        </w:rPr>
      </w:pPr>
      <w:r w:rsidRPr="00237944">
        <w:rPr>
          <w:b/>
          <w:sz w:val="24"/>
          <w:szCs w:val="24"/>
          <w:lang w:eastAsia="ar-SA"/>
        </w:rPr>
        <w:t>14.7.9.</w:t>
      </w:r>
      <w:r w:rsidRPr="00237944">
        <w:rPr>
          <w:sz w:val="24"/>
          <w:szCs w:val="24"/>
          <w:lang w:eastAsia="ar-SA"/>
        </w:rPr>
        <w:t xml:space="preserve"> В случае отказа в проведен</w:t>
      </w:r>
      <w:proofErr w:type="gramStart"/>
      <w:r w:rsidRPr="00237944">
        <w:rPr>
          <w:sz w:val="24"/>
          <w:szCs w:val="24"/>
          <w:lang w:eastAsia="ar-SA"/>
        </w:rPr>
        <w:t>ии ау</w:t>
      </w:r>
      <w:proofErr w:type="gramEnd"/>
      <w:r w:rsidRPr="00237944">
        <w:rPr>
          <w:sz w:val="24"/>
          <w:szCs w:val="24"/>
          <w:lang w:eastAsia="ar-SA"/>
        </w:rPr>
        <w:t xml:space="preserve">кциона (отмены аукциона) </w:t>
      </w:r>
      <w:r w:rsidRPr="00237944">
        <w:rPr>
          <w:b/>
          <w:sz w:val="24"/>
          <w:szCs w:val="24"/>
          <w:lang w:eastAsia="ar-SA"/>
        </w:rPr>
        <w:t>Организатором аукциона</w:t>
      </w:r>
      <w:r w:rsidRPr="00237944">
        <w:rPr>
          <w:sz w:val="24"/>
          <w:szCs w:val="24"/>
          <w:lang w:eastAsia="ar-SA"/>
        </w:rPr>
        <w:t xml:space="preserve"> – задаток возвращается заявителям или участникам в течение 3 (трёх) рабочих дней с даты опубликования информационного сообщения об отказе в проведении аукциона (отмене аукциона).</w:t>
      </w:r>
    </w:p>
    <w:p w:rsidR="00237944" w:rsidRPr="00237944" w:rsidRDefault="00237944" w:rsidP="00237944">
      <w:pPr>
        <w:ind w:firstLine="567"/>
        <w:jc w:val="both"/>
        <w:rPr>
          <w:b/>
          <w:sz w:val="24"/>
          <w:szCs w:val="24"/>
          <w:lang w:eastAsia="ar-SA"/>
        </w:rPr>
      </w:pPr>
      <w:r w:rsidRPr="00237944">
        <w:rPr>
          <w:b/>
          <w:sz w:val="24"/>
          <w:szCs w:val="24"/>
          <w:lang w:eastAsia="ar-SA"/>
        </w:rPr>
        <w:t xml:space="preserve">14.8. Основания для </w:t>
      </w:r>
      <w:proofErr w:type="spellStart"/>
      <w:r w:rsidRPr="00237944">
        <w:rPr>
          <w:b/>
          <w:sz w:val="24"/>
          <w:szCs w:val="24"/>
          <w:lang w:eastAsia="ar-SA"/>
        </w:rPr>
        <w:t>невозврата</w:t>
      </w:r>
      <w:proofErr w:type="spellEnd"/>
      <w:r w:rsidRPr="00237944">
        <w:rPr>
          <w:b/>
          <w:sz w:val="24"/>
          <w:szCs w:val="24"/>
          <w:lang w:eastAsia="ar-SA"/>
        </w:rPr>
        <w:t xml:space="preserve"> задатка участнику аукциона.</w:t>
      </w:r>
    </w:p>
    <w:p w:rsidR="00237944" w:rsidRPr="00237944" w:rsidRDefault="00237944" w:rsidP="00237944">
      <w:pPr>
        <w:ind w:firstLine="567"/>
        <w:jc w:val="both"/>
        <w:rPr>
          <w:sz w:val="24"/>
          <w:szCs w:val="24"/>
          <w:lang w:eastAsia="ar-SA"/>
        </w:rPr>
      </w:pPr>
      <w:r w:rsidRPr="00237944">
        <w:rPr>
          <w:b/>
          <w:sz w:val="24"/>
          <w:szCs w:val="24"/>
          <w:lang w:eastAsia="ar-SA"/>
        </w:rPr>
        <w:t>14.8.1.</w:t>
      </w:r>
      <w:r w:rsidRPr="00237944">
        <w:rPr>
          <w:sz w:val="24"/>
          <w:szCs w:val="24"/>
          <w:lang w:eastAsia="ar-SA"/>
        </w:rPr>
        <w:t xml:space="preserve"> Задаток, внесенный победителем или единственным участником аукциона, с которым заключается договор аренды земельного участка, засчитывается в счет арендной платы за него.</w:t>
      </w:r>
    </w:p>
    <w:p w:rsidR="00237944" w:rsidRPr="00237944" w:rsidRDefault="00237944" w:rsidP="00237944">
      <w:pPr>
        <w:ind w:firstLine="567"/>
        <w:jc w:val="both"/>
        <w:rPr>
          <w:sz w:val="24"/>
          <w:szCs w:val="24"/>
          <w:lang w:eastAsia="ar-SA"/>
        </w:rPr>
      </w:pPr>
      <w:r w:rsidRPr="00237944">
        <w:rPr>
          <w:b/>
          <w:sz w:val="24"/>
          <w:szCs w:val="24"/>
          <w:lang w:eastAsia="ar-SA"/>
        </w:rPr>
        <w:t>14.8.2.</w:t>
      </w:r>
      <w:r w:rsidRPr="00237944">
        <w:rPr>
          <w:sz w:val="24"/>
          <w:szCs w:val="24"/>
          <w:lang w:eastAsia="ar-SA"/>
        </w:rPr>
        <w:t xml:space="preserve"> Задаток, внесенный победителем или единственным участником аукциона, не заключившим договор аренды земельного участка по истечении 30 дней со дня направления ему Организатором аукциона проекта указанного договора вследствие уклонения от его заключения, не </w:t>
      </w:r>
      <w:proofErr w:type="gramStart"/>
      <w:r w:rsidRPr="00237944">
        <w:rPr>
          <w:sz w:val="24"/>
          <w:szCs w:val="24"/>
          <w:lang w:eastAsia="ar-SA"/>
        </w:rPr>
        <w:t>возвращается</w:t>
      </w:r>
      <w:proofErr w:type="gramEnd"/>
      <w:r w:rsidRPr="00237944">
        <w:rPr>
          <w:sz w:val="24"/>
          <w:szCs w:val="24"/>
          <w:lang w:eastAsia="ar-SA"/>
        </w:rPr>
        <w:t xml:space="preserve"> и переходят в собственность Организатора аукциона.</w:t>
      </w:r>
    </w:p>
    <w:p w:rsidR="00237944" w:rsidRPr="00237944" w:rsidRDefault="00237944" w:rsidP="00237944">
      <w:pPr>
        <w:ind w:firstLine="567"/>
        <w:jc w:val="both"/>
        <w:rPr>
          <w:b/>
          <w:sz w:val="24"/>
          <w:szCs w:val="24"/>
          <w:lang w:eastAsia="ar-SA"/>
        </w:rPr>
      </w:pPr>
      <w:r w:rsidRPr="00237944">
        <w:rPr>
          <w:b/>
          <w:sz w:val="24"/>
          <w:szCs w:val="24"/>
          <w:lang w:eastAsia="ar-SA"/>
        </w:rPr>
        <w:t>15. Порядок рассмотрения заявок.</w:t>
      </w:r>
    </w:p>
    <w:p w:rsidR="00237944" w:rsidRPr="00237944" w:rsidRDefault="00237944" w:rsidP="00237944">
      <w:pPr>
        <w:autoSpaceDE w:val="0"/>
        <w:adjustRightInd w:val="0"/>
        <w:ind w:firstLine="567"/>
        <w:jc w:val="both"/>
        <w:rPr>
          <w:sz w:val="24"/>
          <w:szCs w:val="24"/>
        </w:rPr>
      </w:pPr>
      <w:r w:rsidRPr="00237944">
        <w:rPr>
          <w:b/>
          <w:sz w:val="24"/>
          <w:szCs w:val="24"/>
        </w:rPr>
        <w:t>15.1.</w:t>
      </w:r>
      <w:r w:rsidRPr="00237944">
        <w:rPr>
          <w:sz w:val="24"/>
          <w:szCs w:val="24"/>
        </w:rPr>
        <w:t xml:space="preserve"> В день определения участников аукциона, установленный в Извещении о проведен</w:t>
      </w:r>
      <w:proofErr w:type="gramStart"/>
      <w:r w:rsidRPr="00237944">
        <w:rPr>
          <w:sz w:val="24"/>
          <w:szCs w:val="24"/>
        </w:rPr>
        <w:t xml:space="preserve">ии </w:t>
      </w:r>
      <w:r w:rsidRPr="00237944">
        <w:rPr>
          <w:sz w:val="24"/>
          <w:szCs w:val="24"/>
        </w:rPr>
        <w:lastRenderedPageBreak/>
        <w:t>ау</w:t>
      </w:r>
      <w:proofErr w:type="gramEnd"/>
      <w:r w:rsidRPr="00237944">
        <w:rPr>
          <w:sz w:val="24"/>
          <w:szCs w:val="24"/>
        </w:rPr>
        <w:t>кциона, Комиссия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w:t>
      </w:r>
    </w:p>
    <w:p w:rsidR="00237944" w:rsidRPr="00237944" w:rsidRDefault="00237944" w:rsidP="00237944">
      <w:pPr>
        <w:autoSpaceDE w:val="0"/>
        <w:adjustRightInd w:val="0"/>
        <w:ind w:firstLine="567"/>
        <w:jc w:val="both"/>
        <w:rPr>
          <w:sz w:val="24"/>
          <w:szCs w:val="24"/>
        </w:rPr>
      </w:pPr>
      <w:r w:rsidRPr="00237944">
        <w:rPr>
          <w:sz w:val="24"/>
          <w:szCs w:val="24"/>
        </w:rPr>
        <w:t>Заявитель не допускается к участию в аукционе по следующим основаниям:</w:t>
      </w:r>
    </w:p>
    <w:p w:rsidR="00237944" w:rsidRPr="00237944" w:rsidRDefault="00237944" w:rsidP="00237944">
      <w:pPr>
        <w:autoSpaceDE w:val="0"/>
        <w:adjustRightInd w:val="0"/>
        <w:ind w:firstLine="567"/>
        <w:jc w:val="both"/>
        <w:rPr>
          <w:sz w:val="24"/>
          <w:szCs w:val="24"/>
        </w:rPr>
      </w:pPr>
      <w:r w:rsidRPr="00237944">
        <w:rPr>
          <w:sz w:val="24"/>
          <w:szCs w:val="24"/>
        </w:rPr>
        <w:t>1) непредставление необходимых для участия в аукционе документов, в соответствии с извещением о проведен</w:t>
      </w:r>
      <w:proofErr w:type="gramStart"/>
      <w:r w:rsidRPr="00237944">
        <w:rPr>
          <w:sz w:val="24"/>
          <w:szCs w:val="24"/>
        </w:rPr>
        <w:t>ии ау</w:t>
      </w:r>
      <w:proofErr w:type="gramEnd"/>
      <w:r w:rsidRPr="00237944">
        <w:rPr>
          <w:sz w:val="24"/>
          <w:szCs w:val="24"/>
        </w:rPr>
        <w:t>кциона, или представление недостоверных сведений;</w:t>
      </w:r>
    </w:p>
    <w:p w:rsidR="00237944" w:rsidRPr="00237944" w:rsidRDefault="00237944" w:rsidP="00237944">
      <w:pPr>
        <w:autoSpaceDE w:val="0"/>
        <w:adjustRightInd w:val="0"/>
        <w:ind w:firstLine="567"/>
        <w:jc w:val="both"/>
        <w:rPr>
          <w:sz w:val="24"/>
          <w:szCs w:val="24"/>
        </w:rPr>
      </w:pPr>
      <w:r w:rsidRPr="00237944">
        <w:rPr>
          <w:sz w:val="24"/>
          <w:szCs w:val="24"/>
        </w:rPr>
        <w:t xml:space="preserve">2) </w:t>
      </w:r>
      <w:proofErr w:type="spellStart"/>
      <w:r w:rsidRPr="00237944">
        <w:rPr>
          <w:sz w:val="24"/>
          <w:szCs w:val="24"/>
        </w:rPr>
        <w:t>непоступление</w:t>
      </w:r>
      <w:proofErr w:type="spellEnd"/>
      <w:r w:rsidRPr="00237944">
        <w:rPr>
          <w:sz w:val="24"/>
          <w:szCs w:val="24"/>
        </w:rPr>
        <w:t xml:space="preserve"> задатка на дату рассмотрения заявок на участие в аукционе;</w:t>
      </w:r>
    </w:p>
    <w:p w:rsidR="00237944" w:rsidRPr="00237944" w:rsidRDefault="00237944" w:rsidP="00237944">
      <w:pPr>
        <w:autoSpaceDE w:val="0"/>
        <w:adjustRightInd w:val="0"/>
        <w:ind w:firstLine="567"/>
        <w:jc w:val="both"/>
        <w:rPr>
          <w:sz w:val="24"/>
          <w:szCs w:val="24"/>
        </w:rPr>
      </w:pPr>
      <w:r w:rsidRPr="00237944">
        <w:rPr>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данного аукциона и приобрести земельный участок в аренду;</w:t>
      </w:r>
    </w:p>
    <w:p w:rsidR="00237944" w:rsidRPr="00237944" w:rsidRDefault="00237944" w:rsidP="00237944">
      <w:pPr>
        <w:autoSpaceDE w:val="0"/>
        <w:adjustRightInd w:val="0"/>
        <w:ind w:firstLine="567"/>
        <w:jc w:val="both"/>
        <w:rPr>
          <w:sz w:val="24"/>
          <w:szCs w:val="24"/>
        </w:rPr>
      </w:pPr>
      <w:r w:rsidRPr="00237944">
        <w:rPr>
          <w:sz w:val="24"/>
          <w:szCs w:val="24"/>
        </w:rPr>
        <w:t>4) наличие сведений о заявителе в реестре недобросовестных участников аукциона.</w:t>
      </w:r>
    </w:p>
    <w:p w:rsidR="00237944" w:rsidRPr="00237944" w:rsidRDefault="00237944" w:rsidP="00237944">
      <w:pPr>
        <w:autoSpaceDE w:val="0"/>
        <w:adjustRightInd w:val="0"/>
        <w:ind w:firstLine="567"/>
        <w:jc w:val="both"/>
        <w:rPr>
          <w:sz w:val="24"/>
          <w:szCs w:val="24"/>
        </w:rPr>
      </w:pPr>
      <w:r w:rsidRPr="00237944">
        <w:rPr>
          <w:b/>
          <w:sz w:val="24"/>
          <w:szCs w:val="24"/>
        </w:rPr>
        <w:t>15.2.</w:t>
      </w:r>
      <w:r w:rsidRPr="00237944">
        <w:rPr>
          <w:sz w:val="24"/>
          <w:szCs w:val="24"/>
        </w:rPr>
        <w:t xml:space="preserve"> </w:t>
      </w:r>
      <w:proofErr w:type="gramStart"/>
      <w:r w:rsidRPr="00237944">
        <w:rPr>
          <w:sz w:val="24"/>
          <w:szCs w:val="24"/>
        </w:rPr>
        <w:t>Специализированная организация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237944">
        <w:rPr>
          <w:sz w:val="24"/>
          <w:szCs w:val="24"/>
        </w:rPr>
        <w:t xml:space="preserve"> подписания Комиссией и Специализированной организацией протокола рассмотрения заявок. Протокол рассмотрения заявок на участие в аукционе подписывается присутствующими членами Комиссии, Специализированной организацией и Организатором аукциона не позднее чем в течение одного дня со дня их рассмотрения и размещается на официальном сайте не </w:t>
      </w:r>
      <w:proofErr w:type="gramStart"/>
      <w:r w:rsidRPr="00237944">
        <w:rPr>
          <w:sz w:val="24"/>
          <w:szCs w:val="24"/>
        </w:rPr>
        <w:t>позднее</w:t>
      </w:r>
      <w:proofErr w:type="gramEnd"/>
      <w:r w:rsidRPr="00237944">
        <w:rPr>
          <w:sz w:val="24"/>
          <w:szCs w:val="24"/>
        </w:rPr>
        <w:t xml:space="preserve"> чем на следующий день после дня подписания протокола.</w:t>
      </w:r>
    </w:p>
    <w:p w:rsidR="00237944" w:rsidRPr="00237944" w:rsidRDefault="00237944" w:rsidP="00237944">
      <w:pPr>
        <w:autoSpaceDE w:val="0"/>
        <w:adjustRightInd w:val="0"/>
        <w:ind w:firstLine="567"/>
        <w:jc w:val="both"/>
        <w:rPr>
          <w:sz w:val="24"/>
          <w:szCs w:val="24"/>
        </w:rPr>
      </w:pPr>
      <w:r w:rsidRPr="00237944">
        <w:rPr>
          <w:b/>
          <w:sz w:val="24"/>
          <w:szCs w:val="24"/>
        </w:rPr>
        <w:t>15.3.</w:t>
      </w:r>
      <w:r w:rsidRPr="00237944">
        <w:rPr>
          <w:sz w:val="24"/>
          <w:szCs w:val="24"/>
        </w:rPr>
        <w:t xml:space="preserve"> Заявителям, признанным участниками аукциона, и заявителям, не допущенным к участию в аукционе, Специализированная организация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237944" w:rsidRPr="00237944" w:rsidRDefault="00237944" w:rsidP="00237944">
      <w:pPr>
        <w:ind w:firstLine="567"/>
        <w:jc w:val="both"/>
        <w:rPr>
          <w:sz w:val="24"/>
          <w:szCs w:val="24"/>
          <w:lang w:eastAsia="ar-SA"/>
        </w:rPr>
      </w:pPr>
      <w:r w:rsidRPr="00237944">
        <w:rPr>
          <w:b/>
          <w:sz w:val="24"/>
          <w:szCs w:val="24"/>
          <w:lang w:eastAsia="ar-SA"/>
        </w:rPr>
        <w:t>16.</w:t>
      </w:r>
      <w:r w:rsidRPr="00237944">
        <w:rPr>
          <w:sz w:val="24"/>
          <w:szCs w:val="24"/>
          <w:lang w:eastAsia="ar-SA"/>
        </w:rPr>
        <w:t xml:space="preserve"> </w:t>
      </w:r>
      <w:r w:rsidRPr="00237944">
        <w:rPr>
          <w:b/>
          <w:sz w:val="24"/>
          <w:szCs w:val="24"/>
          <w:lang w:eastAsia="ar-SA"/>
        </w:rPr>
        <w:t>Порядок проведения аукциона.</w:t>
      </w:r>
    </w:p>
    <w:p w:rsidR="00237944" w:rsidRPr="00237944" w:rsidRDefault="00237944" w:rsidP="00237944">
      <w:pPr>
        <w:ind w:firstLine="567"/>
        <w:jc w:val="both"/>
        <w:rPr>
          <w:sz w:val="24"/>
          <w:szCs w:val="24"/>
          <w:lang w:eastAsia="ar-SA"/>
        </w:rPr>
      </w:pPr>
      <w:r w:rsidRPr="00237944">
        <w:rPr>
          <w:b/>
          <w:sz w:val="24"/>
          <w:szCs w:val="24"/>
          <w:lang w:eastAsia="ar-SA"/>
        </w:rPr>
        <w:t>16.1</w:t>
      </w:r>
      <w:r w:rsidRPr="00237944">
        <w:rPr>
          <w:sz w:val="24"/>
          <w:szCs w:val="24"/>
          <w:lang w:eastAsia="ar-SA"/>
        </w:rPr>
        <w:t xml:space="preserve">. Аукцион проводится в месте и по времени, </w:t>
      </w:r>
      <w:proofErr w:type="gramStart"/>
      <w:r w:rsidRPr="00237944">
        <w:rPr>
          <w:sz w:val="24"/>
          <w:szCs w:val="24"/>
          <w:lang w:eastAsia="ar-SA"/>
        </w:rPr>
        <w:t>указанным</w:t>
      </w:r>
      <w:proofErr w:type="gramEnd"/>
      <w:r w:rsidRPr="00237944">
        <w:rPr>
          <w:sz w:val="24"/>
          <w:szCs w:val="24"/>
          <w:lang w:eastAsia="ar-SA"/>
        </w:rPr>
        <w:t xml:space="preserve"> в Извещении о проведении аукциона.</w:t>
      </w:r>
    </w:p>
    <w:p w:rsidR="00237944" w:rsidRPr="00237944" w:rsidRDefault="00237944" w:rsidP="00237944">
      <w:pPr>
        <w:ind w:firstLine="567"/>
        <w:jc w:val="both"/>
        <w:rPr>
          <w:sz w:val="24"/>
          <w:szCs w:val="24"/>
          <w:lang w:eastAsia="ar-SA"/>
        </w:rPr>
      </w:pPr>
      <w:r w:rsidRPr="00237944">
        <w:rPr>
          <w:b/>
          <w:sz w:val="24"/>
          <w:szCs w:val="24"/>
          <w:lang w:eastAsia="ar-SA"/>
        </w:rPr>
        <w:t>16.2.</w:t>
      </w:r>
      <w:r w:rsidRPr="00237944">
        <w:rPr>
          <w:sz w:val="24"/>
          <w:szCs w:val="24"/>
          <w:lang w:eastAsia="ar-SA"/>
        </w:rPr>
        <w:t xml:space="preserve"> Аукцион, открытый по форме подачи предложений о размере арендной платы, проводится в следующем порядке:</w:t>
      </w:r>
    </w:p>
    <w:p w:rsidR="00237944" w:rsidRPr="00237944" w:rsidRDefault="00237944" w:rsidP="00237944">
      <w:pPr>
        <w:ind w:firstLine="567"/>
        <w:jc w:val="both"/>
        <w:rPr>
          <w:sz w:val="24"/>
          <w:szCs w:val="24"/>
          <w:lang w:eastAsia="ar-SA"/>
        </w:rPr>
      </w:pPr>
      <w:r w:rsidRPr="00237944">
        <w:rPr>
          <w:sz w:val="24"/>
          <w:szCs w:val="24"/>
          <w:lang w:eastAsia="ar-SA"/>
        </w:rPr>
        <w:t>1)  Аукцион ведёт аукциони</w:t>
      </w:r>
      <w:proofErr w:type="gramStart"/>
      <w:r w:rsidRPr="00237944">
        <w:rPr>
          <w:sz w:val="24"/>
          <w:szCs w:val="24"/>
          <w:lang w:eastAsia="ar-SA"/>
        </w:rPr>
        <w:t>ст в пр</w:t>
      </w:r>
      <w:proofErr w:type="gramEnd"/>
      <w:r w:rsidRPr="00237944">
        <w:rPr>
          <w:sz w:val="24"/>
          <w:szCs w:val="24"/>
          <w:lang w:eastAsia="ar-SA"/>
        </w:rPr>
        <w:t>исутствии Комиссии.</w:t>
      </w:r>
    </w:p>
    <w:p w:rsidR="00237944" w:rsidRPr="00237944" w:rsidRDefault="00237944" w:rsidP="00237944">
      <w:pPr>
        <w:ind w:firstLine="567"/>
        <w:jc w:val="both"/>
        <w:rPr>
          <w:sz w:val="24"/>
          <w:szCs w:val="24"/>
          <w:lang w:eastAsia="ar-SA"/>
        </w:rPr>
      </w:pPr>
      <w:r w:rsidRPr="00237944">
        <w:rPr>
          <w:sz w:val="24"/>
          <w:szCs w:val="24"/>
          <w:lang w:eastAsia="ar-SA"/>
        </w:rPr>
        <w:t>2) Аукцион начинается с оглашения аукционистом наименования имущества, его основных характеристик и начального размера арендной платы, «шага аукциона» и порядка проведения аукциона. «Шаг аукциона» устанавливается в пределах 3 процентов начального размера арендной платы и не изменяется в течение всего аукциона.</w:t>
      </w:r>
    </w:p>
    <w:p w:rsidR="00237944" w:rsidRPr="00237944" w:rsidRDefault="00237944" w:rsidP="00237944">
      <w:pPr>
        <w:ind w:firstLine="567"/>
        <w:jc w:val="both"/>
        <w:rPr>
          <w:sz w:val="24"/>
          <w:szCs w:val="24"/>
          <w:lang w:eastAsia="ar-SA"/>
        </w:rPr>
      </w:pPr>
      <w:r w:rsidRPr="00237944">
        <w:rPr>
          <w:sz w:val="24"/>
          <w:szCs w:val="24"/>
          <w:lang w:eastAsia="ar-SA"/>
        </w:rPr>
        <w:t>3) Участникам аукциона выдаются пронумерованные карточки, которые они поднимают после оглашения аукционистом начального размера арендной платы и каждого очередного размера арендной платы, в случае, если предлагают заключить договор аренды по цене, превышающей объявленный аукционистом  размер арендной платы на «шаг аукциона»</w:t>
      </w:r>
    </w:p>
    <w:p w:rsidR="00237944" w:rsidRPr="00237944" w:rsidRDefault="00237944" w:rsidP="00237944">
      <w:pPr>
        <w:ind w:firstLine="567"/>
        <w:jc w:val="both"/>
        <w:rPr>
          <w:sz w:val="24"/>
          <w:szCs w:val="24"/>
          <w:lang w:eastAsia="ar-SA"/>
        </w:rPr>
      </w:pPr>
      <w:r w:rsidRPr="00237944">
        <w:rPr>
          <w:sz w:val="24"/>
          <w:szCs w:val="24"/>
          <w:lang w:eastAsia="ar-SA"/>
        </w:rPr>
        <w:t xml:space="preserve">4) После оглашения начального размера арендной платы (начальной цены) аукционист предлагает участникам аукциона делать  предложения  о цене, соответствующей предлагаемому размеру годовой арендной платы  (цене)  путём поднятия карточек, повышая начальную цену на «шаг аукциона». После поднятия карточки аукционист  указывает на участника, поднявшего карточку, называет номер этого участника по номеру поднятой им карточки и оглашает размер арендной платы, увеличенный  </w:t>
      </w:r>
      <w:proofErr w:type="gramStart"/>
      <w:r w:rsidRPr="00237944">
        <w:rPr>
          <w:sz w:val="24"/>
          <w:szCs w:val="24"/>
          <w:lang w:eastAsia="ar-SA"/>
        </w:rPr>
        <w:t>на</w:t>
      </w:r>
      <w:proofErr w:type="gramEnd"/>
      <w:r w:rsidRPr="00237944">
        <w:rPr>
          <w:sz w:val="24"/>
          <w:szCs w:val="24"/>
          <w:lang w:eastAsia="ar-SA"/>
        </w:rPr>
        <w:t xml:space="preserve"> «шага аукциона».</w:t>
      </w:r>
    </w:p>
    <w:p w:rsidR="00237944" w:rsidRPr="00237944" w:rsidRDefault="00237944" w:rsidP="00237944">
      <w:pPr>
        <w:ind w:firstLine="567"/>
        <w:jc w:val="both"/>
        <w:rPr>
          <w:sz w:val="24"/>
          <w:szCs w:val="24"/>
          <w:lang w:eastAsia="ar-SA"/>
        </w:rPr>
      </w:pPr>
      <w:r w:rsidRPr="00237944">
        <w:rPr>
          <w:sz w:val="24"/>
          <w:szCs w:val="24"/>
          <w:lang w:eastAsia="ar-SA"/>
        </w:rPr>
        <w:t xml:space="preserve">  Каждое последующее поднятие карточки участниками означает предложение об увеличении объявленного аукционистом размера арендной платы на «шаг аукциона».</w:t>
      </w:r>
    </w:p>
    <w:p w:rsidR="00237944" w:rsidRPr="00237944" w:rsidRDefault="00237944" w:rsidP="00237944">
      <w:pPr>
        <w:ind w:firstLine="567"/>
        <w:jc w:val="both"/>
        <w:rPr>
          <w:sz w:val="24"/>
          <w:szCs w:val="24"/>
          <w:lang w:eastAsia="ar-SA"/>
        </w:rPr>
      </w:pPr>
      <w:r w:rsidRPr="00237944">
        <w:rPr>
          <w:sz w:val="24"/>
          <w:szCs w:val="24"/>
          <w:lang w:eastAsia="ar-SA"/>
        </w:rPr>
        <w:t>5) Если  в ответ на предложение аукциониста повысить цену несколько участников подняли карточки - аукционист указывает на участника, чья карточка была поднята первой, называет его номер и озвучивает ценовое предложение данного участника с учётом «шага аукциона».</w:t>
      </w:r>
    </w:p>
    <w:p w:rsidR="00237944" w:rsidRPr="00237944" w:rsidRDefault="00237944" w:rsidP="00237944">
      <w:pPr>
        <w:ind w:firstLine="567"/>
        <w:jc w:val="both"/>
        <w:rPr>
          <w:sz w:val="24"/>
          <w:szCs w:val="24"/>
          <w:lang w:eastAsia="ar-SA"/>
        </w:rPr>
      </w:pPr>
      <w:r w:rsidRPr="00237944">
        <w:rPr>
          <w:sz w:val="24"/>
          <w:szCs w:val="24"/>
          <w:lang w:eastAsia="ar-SA"/>
        </w:rPr>
        <w:t xml:space="preserve">6) Участники аукциона вправе делать предложения о цене, увеличенной на  несколько «шагов аукциона», то есть превышающей цену на сумму, кратную «шагу аукциона». </w:t>
      </w:r>
      <w:proofErr w:type="gramStart"/>
      <w:r w:rsidRPr="00237944">
        <w:rPr>
          <w:sz w:val="24"/>
          <w:szCs w:val="24"/>
          <w:lang w:eastAsia="ar-SA"/>
        </w:rPr>
        <w:t>Для этого участник аукциона одновременно с поднятием карточки оглашает количество шагов, кратно которому он увеличивает цену (например:</w:t>
      </w:r>
      <w:proofErr w:type="gramEnd"/>
      <w:r w:rsidRPr="00237944">
        <w:rPr>
          <w:sz w:val="24"/>
          <w:szCs w:val="24"/>
          <w:lang w:eastAsia="ar-SA"/>
        </w:rPr>
        <w:t xml:space="preserve"> </w:t>
      </w:r>
      <w:proofErr w:type="gramStart"/>
      <w:r w:rsidRPr="00237944">
        <w:rPr>
          <w:sz w:val="24"/>
          <w:szCs w:val="24"/>
          <w:lang w:eastAsia="ar-SA"/>
        </w:rPr>
        <w:t>«Пять шагов!»).</w:t>
      </w:r>
      <w:proofErr w:type="gramEnd"/>
      <w:r w:rsidRPr="00237944">
        <w:rPr>
          <w:sz w:val="24"/>
          <w:szCs w:val="24"/>
          <w:lang w:eastAsia="ar-SA"/>
        </w:rPr>
        <w:t xml:space="preserve"> После чего аукционист называет номер участника, заявившего данное предложение, и называет цену с учётом её увеличения на объявленное количество </w:t>
      </w:r>
      <w:r w:rsidRPr="00237944">
        <w:rPr>
          <w:sz w:val="24"/>
          <w:szCs w:val="24"/>
          <w:lang w:eastAsia="ar-SA"/>
        </w:rPr>
        <w:lastRenderedPageBreak/>
        <w:t>шагов. Затем аукционист предлагает участникам заявлять следующую цену, увеличенную на «шаг аукциона» путём простого поднятия карточки, либо увеличенную кратно объявленному количеству шагов путём поднятия карточки с одновременным оглашением количества шагов.</w:t>
      </w:r>
    </w:p>
    <w:p w:rsidR="00237944" w:rsidRPr="00237944" w:rsidRDefault="00237944" w:rsidP="00237944">
      <w:pPr>
        <w:ind w:firstLine="567"/>
        <w:jc w:val="both"/>
        <w:rPr>
          <w:sz w:val="24"/>
          <w:szCs w:val="24"/>
          <w:lang w:eastAsia="ar-SA"/>
        </w:rPr>
      </w:pPr>
      <w:r w:rsidRPr="00237944">
        <w:rPr>
          <w:sz w:val="24"/>
          <w:szCs w:val="24"/>
          <w:lang w:eastAsia="ar-SA"/>
        </w:rPr>
        <w:t>7) При отсутствии участников аукциона, готовых предложить размер арендной платы, превышающим названный аукционистом размер на «шаг аукциона», аукционист повторяет крайний заявленный участником размер арендной платы 3 раза.</w:t>
      </w:r>
    </w:p>
    <w:p w:rsidR="00237944" w:rsidRPr="00237944" w:rsidRDefault="00237944" w:rsidP="00237944">
      <w:pPr>
        <w:ind w:firstLine="567"/>
        <w:jc w:val="both"/>
        <w:rPr>
          <w:sz w:val="24"/>
          <w:szCs w:val="24"/>
          <w:lang w:eastAsia="ar-SA"/>
        </w:rPr>
      </w:pPr>
      <w:r w:rsidRPr="00237944">
        <w:rPr>
          <w:sz w:val="24"/>
          <w:szCs w:val="24"/>
          <w:lang w:eastAsia="ar-SA"/>
        </w:rPr>
        <w:t>Если после троекратного объявления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237944" w:rsidRPr="00237944" w:rsidRDefault="00237944" w:rsidP="00237944">
      <w:pPr>
        <w:ind w:firstLine="567"/>
        <w:jc w:val="both"/>
        <w:rPr>
          <w:sz w:val="24"/>
          <w:szCs w:val="24"/>
          <w:lang w:eastAsia="ar-SA"/>
        </w:rPr>
      </w:pPr>
      <w:r w:rsidRPr="00237944">
        <w:rPr>
          <w:sz w:val="24"/>
          <w:szCs w:val="24"/>
          <w:lang w:eastAsia="ar-SA"/>
        </w:rPr>
        <w:t>8) По завершен</w:t>
      </w:r>
      <w:proofErr w:type="gramStart"/>
      <w:r w:rsidRPr="00237944">
        <w:rPr>
          <w:sz w:val="24"/>
          <w:szCs w:val="24"/>
          <w:lang w:eastAsia="ar-SA"/>
        </w:rPr>
        <w:t>ии ау</w:t>
      </w:r>
      <w:proofErr w:type="gramEnd"/>
      <w:r w:rsidRPr="00237944">
        <w:rPr>
          <w:sz w:val="24"/>
          <w:szCs w:val="24"/>
          <w:lang w:eastAsia="ar-SA"/>
        </w:rPr>
        <w:t>кциона аукционист объявляет о продаже права на заключение договора аренды земельного участка, называет размер годовой арендной платы и номер карточки победителя аукциона.</w:t>
      </w:r>
    </w:p>
    <w:p w:rsidR="00237944" w:rsidRPr="00237944" w:rsidRDefault="00237944" w:rsidP="00237944">
      <w:pPr>
        <w:ind w:firstLine="567"/>
        <w:jc w:val="both"/>
        <w:rPr>
          <w:sz w:val="24"/>
          <w:szCs w:val="24"/>
          <w:lang w:eastAsia="ar-SA"/>
        </w:rPr>
      </w:pPr>
      <w:r w:rsidRPr="00237944">
        <w:rPr>
          <w:b/>
          <w:sz w:val="24"/>
          <w:szCs w:val="24"/>
          <w:lang w:eastAsia="ar-SA"/>
        </w:rPr>
        <w:t>16.3.</w:t>
      </w:r>
      <w:r w:rsidRPr="00237944">
        <w:rPr>
          <w:sz w:val="24"/>
          <w:szCs w:val="24"/>
          <w:lang w:eastAsia="ar-SA"/>
        </w:rPr>
        <w:t xml:space="preserve"> Победителем аукциона признаётся участник аукциона, предложивший наибольший размер годовой арендной платы за земельный участок.</w:t>
      </w:r>
    </w:p>
    <w:p w:rsidR="00237944" w:rsidRPr="00237944" w:rsidRDefault="00237944" w:rsidP="00237944">
      <w:pPr>
        <w:ind w:firstLine="567"/>
        <w:jc w:val="both"/>
        <w:rPr>
          <w:b/>
          <w:sz w:val="24"/>
          <w:szCs w:val="24"/>
          <w:lang w:eastAsia="ar-SA"/>
        </w:rPr>
      </w:pPr>
      <w:r w:rsidRPr="00237944">
        <w:rPr>
          <w:b/>
          <w:sz w:val="24"/>
          <w:szCs w:val="24"/>
          <w:lang w:eastAsia="ar-SA"/>
        </w:rPr>
        <w:t xml:space="preserve">17. Признание аукциона </w:t>
      </w:r>
      <w:proofErr w:type="gramStart"/>
      <w:r w:rsidRPr="00237944">
        <w:rPr>
          <w:b/>
          <w:sz w:val="24"/>
          <w:szCs w:val="24"/>
          <w:lang w:eastAsia="ar-SA"/>
        </w:rPr>
        <w:t>несостоявшимся</w:t>
      </w:r>
      <w:proofErr w:type="gramEnd"/>
      <w:r w:rsidRPr="00237944">
        <w:rPr>
          <w:b/>
          <w:sz w:val="24"/>
          <w:szCs w:val="24"/>
          <w:lang w:eastAsia="ar-SA"/>
        </w:rPr>
        <w:t>.</w:t>
      </w:r>
    </w:p>
    <w:p w:rsidR="00237944" w:rsidRPr="00237944" w:rsidRDefault="00237944" w:rsidP="00237944">
      <w:pPr>
        <w:ind w:firstLine="567"/>
        <w:jc w:val="both"/>
        <w:rPr>
          <w:sz w:val="24"/>
          <w:szCs w:val="24"/>
          <w:lang w:eastAsia="ar-SA"/>
        </w:rPr>
      </w:pPr>
      <w:r w:rsidRPr="00237944">
        <w:rPr>
          <w:b/>
          <w:sz w:val="24"/>
          <w:szCs w:val="24"/>
          <w:lang w:eastAsia="ar-SA"/>
        </w:rPr>
        <w:t>17.1.</w:t>
      </w:r>
      <w:r w:rsidRPr="00237944">
        <w:rPr>
          <w:sz w:val="24"/>
          <w:szCs w:val="24"/>
          <w:lang w:eastAsia="ar-SA"/>
        </w:rPr>
        <w:t xml:space="preserve"> Аукцион признается несостоявшимся в случае, если:</w:t>
      </w:r>
    </w:p>
    <w:p w:rsidR="00237944" w:rsidRPr="00237944" w:rsidRDefault="00237944" w:rsidP="00237944">
      <w:pPr>
        <w:ind w:firstLine="567"/>
        <w:jc w:val="both"/>
        <w:rPr>
          <w:sz w:val="24"/>
          <w:szCs w:val="24"/>
          <w:lang w:eastAsia="ar-SA"/>
        </w:rPr>
      </w:pPr>
      <w:r w:rsidRPr="00237944">
        <w:rPr>
          <w:sz w:val="24"/>
          <w:szCs w:val="24"/>
          <w:lang w:eastAsia="ar-SA"/>
        </w:rPr>
        <w:t>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237944" w:rsidRPr="00237944" w:rsidRDefault="00237944" w:rsidP="00237944">
      <w:pPr>
        <w:ind w:firstLine="567"/>
        <w:jc w:val="both"/>
        <w:rPr>
          <w:sz w:val="24"/>
          <w:szCs w:val="24"/>
          <w:lang w:eastAsia="ar-SA"/>
        </w:rPr>
      </w:pPr>
      <w:r w:rsidRPr="00237944">
        <w:rPr>
          <w:sz w:val="24"/>
          <w:szCs w:val="24"/>
          <w:lang w:eastAsia="ar-SA"/>
        </w:rPr>
        <w:t>2) в аукционе участвовал только один участник;</w:t>
      </w:r>
    </w:p>
    <w:p w:rsidR="00237944" w:rsidRPr="00237944" w:rsidRDefault="00237944" w:rsidP="00237944">
      <w:pPr>
        <w:tabs>
          <w:tab w:val="left" w:pos="1134"/>
        </w:tabs>
        <w:ind w:firstLine="567"/>
        <w:jc w:val="both"/>
        <w:rPr>
          <w:sz w:val="24"/>
          <w:szCs w:val="24"/>
          <w:lang w:eastAsia="ar-SA"/>
        </w:rPr>
      </w:pPr>
      <w:r w:rsidRPr="00237944">
        <w:rPr>
          <w:sz w:val="24"/>
          <w:szCs w:val="24"/>
          <w:lang w:eastAsia="ar-SA"/>
        </w:rPr>
        <w:t>3) при проведен</w:t>
      </w:r>
      <w:proofErr w:type="gramStart"/>
      <w:r w:rsidRPr="00237944">
        <w:rPr>
          <w:sz w:val="24"/>
          <w:szCs w:val="24"/>
          <w:lang w:eastAsia="ar-SA"/>
        </w:rPr>
        <w:t>ии ау</w:t>
      </w:r>
      <w:proofErr w:type="gramEnd"/>
      <w:r w:rsidRPr="00237944">
        <w:rPr>
          <w:sz w:val="24"/>
          <w:szCs w:val="24"/>
          <w:lang w:eastAsia="ar-SA"/>
        </w:rPr>
        <w:t>кциона не присутствовал ни один из участников аукциона;</w:t>
      </w:r>
    </w:p>
    <w:p w:rsidR="00237944" w:rsidRPr="00237944" w:rsidRDefault="00237944" w:rsidP="00237944">
      <w:pPr>
        <w:tabs>
          <w:tab w:val="left" w:pos="1134"/>
        </w:tabs>
        <w:ind w:firstLine="567"/>
        <w:jc w:val="both"/>
        <w:rPr>
          <w:sz w:val="24"/>
          <w:szCs w:val="24"/>
          <w:lang w:eastAsia="ar-SA"/>
        </w:rPr>
      </w:pPr>
      <w:r w:rsidRPr="00237944">
        <w:rPr>
          <w:sz w:val="24"/>
          <w:szCs w:val="24"/>
          <w:lang w:eastAsia="ar-SA"/>
        </w:rPr>
        <w:t xml:space="preserve">4)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237944">
        <w:rPr>
          <w:sz w:val="24"/>
          <w:szCs w:val="24"/>
          <w:lang w:eastAsia="ar-SA"/>
        </w:rPr>
        <w:t>которое</w:t>
      </w:r>
      <w:proofErr w:type="gramEnd"/>
      <w:r w:rsidRPr="00237944">
        <w:rPr>
          <w:sz w:val="24"/>
          <w:szCs w:val="24"/>
          <w:lang w:eastAsia="ar-SA"/>
        </w:rPr>
        <w:t xml:space="preserve"> предусматривало бы более высокую цену предмета аукциона;</w:t>
      </w:r>
    </w:p>
    <w:p w:rsidR="00237944" w:rsidRPr="00237944" w:rsidRDefault="00237944" w:rsidP="00237944">
      <w:pPr>
        <w:ind w:firstLine="567"/>
        <w:jc w:val="both"/>
        <w:rPr>
          <w:sz w:val="24"/>
          <w:szCs w:val="24"/>
          <w:lang w:eastAsia="ar-SA"/>
        </w:rPr>
      </w:pPr>
      <w:proofErr w:type="gramStart"/>
      <w:r w:rsidRPr="00237944">
        <w:rPr>
          <w:sz w:val="24"/>
          <w:szCs w:val="24"/>
          <w:lang w:eastAsia="ar-SA"/>
        </w:rPr>
        <w:t>5) победитель или единственных участник аукциона уклонился от подписания протокола о результатах аукциона, заключения договора аренды земельного участка.</w:t>
      </w:r>
      <w:proofErr w:type="gramEnd"/>
    </w:p>
    <w:p w:rsidR="00237944" w:rsidRPr="00237944" w:rsidRDefault="00237944" w:rsidP="00237944">
      <w:pPr>
        <w:ind w:firstLine="567"/>
        <w:jc w:val="both"/>
        <w:rPr>
          <w:sz w:val="24"/>
          <w:szCs w:val="24"/>
          <w:lang w:eastAsia="ar-SA"/>
        </w:rPr>
      </w:pPr>
      <w:r w:rsidRPr="00237944">
        <w:rPr>
          <w:b/>
          <w:sz w:val="24"/>
          <w:szCs w:val="24"/>
          <w:lang w:eastAsia="ar-SA"/>
        </w:rPr>
        <w:t>17.2.</w:t>
      </w:r>
      <w:r w:rsidRPr="00237944">
        <w:rPr>
          <w:sz w:val="24"/>
          <w:szCs w:val="24"/>
          <w:lang w:eastAsia="ar-SA"/>
        </w:rPr>
        <w:t xml:space="preserve"> В случае</w:t>
      </w:r>
      <w:proofErr w:type="gramStart"/>
      <w:r w:rsidRPr="00237944">
        <w:rPr>
          <w:sz w:val="24"/>
          <w:szCs w:val="24"/>
          <w:lang w:eastAsia="ar-SA"/>
        </w:rPr>
        <w:t>,</w:t>
      </w:r>
      <w:proofErr w:type="gramEnd"/>
      <w:r w:rsidRPr="00237944">
        <w:rPr>
          <w:sz w:val="24"/>
          <w:szCs w:val="24"/>
          <w:lang w:eastAsia="ar-SA"/>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начальному размеру годовой арендной платы, установленному в настоящей документации.</w:t>
      </w:r>
    </w:p>
    <w:p w:rsidR="00237944" w:rsidRPr="00237944" w:rsidRDefault="00237944" w:rsidP="00237944">
      <w:pPr>
        <w:tabs>
          <w:tab w:val="left" w:pos="0"/>
          <w:tab w:val="left" w:pos="851"/>
          <w:tab w:val="left" w:pos="1134"/>
        </w:tabs>
        <w:ind w:firstLine="567"/>
        <w:jc w:val="both"/>
        <w:rPr>
          <w:sz w:val="24"/>
          <w:szCs w:val="24"/>
          <w:lang w:eastAsia="ar-SA"/>
        </w:rPr>
      </w:pPr>
      <w:r w:rsidRPr="00237944">
        <w:rPr>
          <w:b/>
          <w:sz w:val="24"/>
          <w:szCs w:val="24"/>
          <w:lang w:eastAsia="ar-SA"/>
        </w:rPr>
        <w:t>17.3.</w:t>
      </w:r>
      <w:r w:rsidRPr="00237944">
        <w:rPr>
          <w:sz w:val="24"/>
          <w:szCs w:val="24"/>
          <w:lang w:eastAsia="ar-SA"/>
        </w:rPr>
        <w:t xml:space="preserve"> В случае</w:t>
      </w:r>
      <w:proofErr w:type="gramStart"/>
      <w:r w:rsidRPr="00237944">
        <w:rPr>
          <w:sz w:val="24"/>
          <w:szCs w:val="24"/>
          <w:lang w:eastAsia="ar-SA"/>
        </w:rPr>
        <w:t>,</w:t>
      </w:r>
      <w:proofErr w:type="gramEnd"/>
      <w:r w:rsidRPr="00237944">
        <w:rPr>
          <w:sz w:val="24"/>
          <w:szCs w:val="24"/>
          <w:lang w:eastAsia="ar-SA"/>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признаётся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37944">
        <w:rPr>
          <w:sz w:val="24"/>
          <w:szCs w:val="24"/>
          <w:lang w:eastAsia="ar-SA"/>
        </w:rPr>
        <w:t>ии ау</w:t>
      </w:r>
      <w:proofErr w:type="gramEnd"/>
      <w:r w:rsidRPr="00237944">
        <w:rPr>
          <w:sz w:val="24"/>
          <w:szCs w:val="24"/>
          <w:lang w:eastAsia="ar-SA"/>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начальному размеру годовой арендной платы, установленному в настоящей документации.</w:t>
      </w:r>
    </w:p>
    <w:p w:rsidR="00237944" w:rsidRPr="00237944" w:rsidRDefault="00237944" w:rsidP="00237944">
      <w:pPr>
        <w:ind w:firstLine="567"/>
        <w:jc w:val="both"/>
        <w:rPr>
          <w:b/>
          <w:sz w:val="24"/>
          <w:szCs w:val="24"/>
          <w:lang w:eastAsia="ar-SA"/>
        </w:rPr>
      </w:pPr>
      <w:r w:rsidRPr="00237944">
        <w:rPr>
          <w:b/>
          <w:color w:val="000000"/>
          <w:sz w:val="24"/>
          <w:szCs w:val="24"/>
          <w:lang w:eastAsia="ar-SA"/>
        </w:rPr>
        <w:t>18. Оформление</w:t>
      </w:r>
      <w:r w:rsidRPr="00237944">
        <w:rPr>
          <w:b/>
          <w:sz w:val="24"/>
          <w:szCs w:val="24"/>
          <w:lang w:eastAsia="ar-SA"/>
        </w:rPr>
        <w:t xml:space="preserve"> результатов аукциона.</w:t>
      </w:r>
    </w:p>
    <w:p w:rsidR="00237944" w:rsidRPr="00237944" w:rsidRDefault="00237944" w:rsidP="00237944">
      <w:pPr>
        <w:ind w:firstLine="567"/>
        <w:jc w:val="both"/>
        <w:rPr>
          <w:sz w:val="24"/>
          <w:szCs w:val="24"/>
        </w:rPr>
      </w:pPr>
      <w:r w:rsidRPr="00237944">
        <w:rPr>
          <w:b/>
          <w:color w:val="000000"/>
          <w:sz w:val="24"/>
          <w:szCs w:val="24"/>
          <w:lang w:eastAsia="ar-SA"/>
        </w:rPr>
        <w:t>18</w:t>
      </w:r>
      <w:r w:rsidRPr="00237944">
        <w:rPr>
          <w:b/>
          <w:sz w:val="24"/>
          <w:szCs w:val="24"/>
        </w:rPr>
        <w:t>.1.</w:t>
      </w:r>
      <w:r w:rsidRPr="00237944">
        <w:rPr>
          <w:sz w:val="24"/>
          <w:szCs w:val="24"/>
        </w:rPr>
        <w:t xml:space="preserve"> Результаты аукциона оформляются протоколом, который подписывается всеми присутствующими членами Комиссии, Специализированной организацией, победителем аукциона и утверждается Организатором аукциона.</w:t>
      </w:r>
    </w:p>
    <w:p w:rsidR="00237944" w:rsidRPr="00237944" w:rsidRDefault="00237944" w:rsidP="00237944">
      <w:pPr>
        <w:ind w:firstLine="567"/>
        <w:jc w:val="both"/>
        <w:rPr>
          <w:b/>
          <w:sz w:val="24"/>
          <w:szCs w:val="24"/>
          <w:lang w:eastAsia="ar-SA"/>
        </w:rPr>
      </w:pPr>
      <w:r w:rsidRPr="00237944">
        <w:rPr>
          <w:sz w:val="24"/>
          <w:szCs w:val="24"/>
        </w:rPr>
        <w:t>Протокол о результатах аукциона составляется в трёх экземплярах, один из которых передается победителю аукциона, второй – Специализированной организации, а третий остается у Организатора аукциона.</w:t>
      </w:r>
    </w:p>
    <w:p w:rsidR="00237944" w:rsidRPr="00237944" w:rsidRDefault="00237944" w:rsidP="00237944">
      <w:pPr>
        <w:pStyle w:val="ConsPlusNormal"/>
        <w:ind w:firstLine="567"/>
        <w:jc w:val="both"/>
        <w:rPr>
          <w:rFonts w:ascii="Times New Roman" w:hAnsi="Times New Roman" w:cs="Times New Roman"/>
          <w:sz w:val="24"/>
          <w:szCs w:val="24"/>
        </w:rPr>
      </w:pPr>
      <w:r w:rsidRPr="00237944">
        <w:rPr>
          <w:rFonts w:ascii="Times New Roman" w:hAnsi="Times New Roman" w:cs="Times New Roman"/>
          <w:sz w:val="24"/>
          <w:szCs w:val="24"/>
        </w:rPr>
        <w:t>В протоколе также указываются:</w:t>
      </w:r>
    </w:p>
    <w:p w:rsidR="00237944" w:rsidRPr="00237944" w:rsidRDefault="00237944" w:rsidP="00237944">
      <w:pPr>
        <w:pStyle w:val="ConsPlusNormal"/>
        <w:tabs>
          <w:tab w:val="left" w:pos="993"/>
        </w:tabs>
        <w:ind w:left="567"/>
        <w:jc w:val="both"/>
        <w:rPr>
          <w:rFonts w:ascii="Times New Roman" w:hAnsi="Times New Roman" w:cs="Times New Roman"/>
          <w:sz w:val="24"/>
          <w:szCs w:val="24"/>
        </w:rPr>
      </w:pPr>
      <w:r w:rsidRPr="00237944">
        <w:rPr>
          <w:rFonts w:ascii="Times New Roman" w:hAnsi="Times New Roman" w:cs="Times New Roman"/>
          <w:sz w:val="24"/>
          <w:szCs w:val="24"/>
        </w:rPr>
        <w:t>1) сведения о месте, дате и времени проведения аукциона;</w:t>
      </w:r>
    </w:p>
    <w:p w:rsidR="00237944" w:rsidRPr="00237944" w:rsidRDefault="00237944" w:rsidP="00237944">
      <w:pPr>
        <w:pStyle w:val="ConsPlusNormal"/>
        <w:tabs>
          <w:tab w:val="left" w:pos="993"/>
        </w:tabs>
        <w:ind w:firstLine="567"/>
        <w:jc w:val="both"/>
        <w:rPr>
          <w:rFonts w:ascii="Times New Roman" w:hAnsi="Times New Roman" w:cs="Times New Roman"/>
          <w:sz w:val="24"/>
          <w:szCs w:val="24"/>
        </w:rPr>
      </w:pPr>
      <w:r w:rsidRPr="00237944">
        <w:rPr>
          <w:rFonts w:ascii="Times New Roman" w:hAnsi="Times New Roman" w:cs="Times New Roman"/>
          <w:sz w:val="24"/>
          <w:szCs w:val="24"/>
        </w:rPr>
        <w:t>2) предмет аукциона, в том числе сведения о местоположении и площади земельного участка;</w:t>
      </w:r>
    </w:p>
    <w:p w:rsidR="00237944" w:rsidRPr="00237944" w:rsidRDefault="00237944" w:rsidP="00237944">
      <w:pPr>
        <w:ind w:firstLine="567"/>
        <w:jc w:val="both"/>
        <w:rPr>
          <w:sz w:val="24"/>
          <w:szCs w:val="24"/>
        </w:rPr>
      </w:pPr>
      <w:r w:rsidRPr="00237944">
        <w:rPr>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237944" w:rsidRPr="00237944" w:rsidRDefault="00237944" w:rsidP="00237944">
      <w:pPr>
        <w:ind w:firstLine="567"/>
        <w:jc w:val="both"/>
        <w:rPr>
          <w:sz w:val="24"/>
          <w:szCs w:val="24"/>
        </w:rPr>
      </w:pPr>
      <w:r w:rsidRPr="00237944">
        <w:rPr>
          <w:sz w:val="24"/>
          <w:szCs w:val="24"/>
        </w:rPr>
        <w:t xml:space="preserve">4) фамилия, имя и (при наличии) отчество, место жительства (для гражданина) победителя </w:t>
      </w:r>
      <w:r w:rsidRPr="00237944">
        <w:rPr>
          <w:sz w:val="24"/>
          <w:szCs w:val="24"/>
        </w:rPr>
        <w:lastRenderedPageBreak/>
        <w:t>аукциона и иного участника аукциона, который сделал предпоследнее предложение о цене предмета аукциона;</w:t>
      </w:r>
    </w:p>
    <w:p w:rsidR="00237944" w:rsidRPr="00237944" w:rsidRDefault="00237944" w:rsidP="00237944">
      <w:pPr>
        <w:ind w:firstLine="567"/>
        <w:jc w:val="both"/>
        <w:rPr>
          <w:sz w:val="24"/>
          <w:szCs w:val="24"/>
        </w:rPr>
      </w:pPr>
      <w:r w:rsidRPr="00237944">
        <w:rPr>
          <w:sz w:val="24"/>
          <w:szCs w:val="24"/>
        </w:rPr>
        <w:t xml:space="preserve">5) сведения о последнем </w:t>
      </w:r>
      <w:proofErr w:type="gramStart"/>
      <w:r w:rsidRPr="00237944">
        <w:rPr>
          <w:sz w:val="24"/>
          <w:szCs w:val="24"/>
        </w:rPr>
        <w:t>предложении</w:t>
      </w:r>
      <w:proofErr w:type="gramEnd"/>
      <w:r w:rsidRPr="00237944">
        <w:rPr>
          <w:sz w:val="24"/>
          <w:szCs w:val="24"/>
        </w:rPr>
        <w:t xml:space="preserve"> о цене предмета аукциона (размер ежегодной арендной платы).</w:t>
      </w:r>
    </w:p>
    <w:p w:rsidR="00237944" w:rsidRPr="00237944" w:rsidRDefault="00237944" w:rsidP="00237944">
      <w:pPr>
        <w:ind w:firstLine="567"/>
        <w:jc w:val="both"/>
        <w:rPr>
          <w:sz w:val="24"/>
          <w:szCs w:val="24"/>
          <w:lang w:eastAsia="ar-SA"/>
        </w:rPr>
      </w:pPr>
      <w:r w:rsidRPr="00237944">
        <w:rPr>
          <w:b/>
          <w:sz w:val="24"/>
          <w:szCs w:val="24"/>
          <w:lang w:eastAsia="ar-SA"/>
        </w:rPr>
        <w:t>18.2.</w:t>
      </w:r>
      <w:r w:rsidRPr="00237944">
        <w:rPr>
          <w:sz w:val="24"/>
          <w:szCs w:val="24"/>
          <w:lang w:eastAsia="ar-SA"/>
        </w:rPr>
        <w:t xml:space="preserve"> Протокол о результатах аукциона размещается на официальном сайте торгов в течение одного рабочего дня со дня подписания данного протокола.</w:t>
      </w:r>
    </w:p>
    <w:p w:rsidR="00237944" w:rsidRPr="00237944" w:rsidRDefault="00237944" w:rsidP="00237944">
      <w:pPr>
        <w:ind w:firstLine="567"/>
        <w:jc w:val="both"/>
        <w:rPr>
          <w:sz w:val="24"/>
          <w:szCs w:val="24"/>
          <w:lang w:eastAsia="ar-SA"/>
        </w:rPr>
      </w:pPr>
      <w:r w:rsidRPr="00237944">
        <w:rPr>
          <w:b/>
          <w:sz w:val="24"/>
          <w:szCs w:val="24"/>
          <w:lang w:eastAsia="ar-SA"/>
        </w:rPr>
        <w:t>18.3.</w:t>
      </w:r>
      <w:r w:rsidRPr="00237944">
        <w:rPr>
          <w:sz w:val="24"/>
          <w:szCs w:val="24"/>
          <w:lang w:eastAsia="ar-SA"/>
        </w:rPr>
        <w:t xml:space="preserve"> Победителем аукциона признаётся участник аукциона, предложивший наибольший размер ежегодной арендной платы за земельный участок.</w:t>
      </w:r>
    </w:p>
    <w:p w:rsidR="00237944" w:rsidRPr="00237944" w:rsidRDefault="00237944" w:rsidP="00237944">
      <w:pPr>
        <w:ind w:firstLine="567"/>
        <w:jc w:val="both"/>
        <w:rPr>
          <w:b/>
          <w:sz w:val="24"/>
          <w:szCs w:val="24"/>
          <w:lang w:eastAsia="ar-SA"/>
        </w:rPr>
      </w:pPr>
      <w:r w:rsidRPr="00237944">
        <w:rPr>
          <w:b/>
          <w:sz w:val="24"/>
          <w:szCs w:val="24"/>
          <w:lang w:eastAsia="ar-SA"/>
        </w:rPr>
        <w:t>19. Заключение договора аренды по результатам аукциона.</w:t>
      </w:r>
    </w:p>
    <w:p w:rsidR="00237944" w:rsidRPr="00237944" w:rsidRDefault="00237944" w:rsidP="00237944">
      <w:pPr>
        <w:ind w:firstLine="567"/>
        <w:jc w:val="both"/>
        <w:rPr>
          <w:b/>
          <w:sz w:val="24"/>
          <w:szCs w:val="24"/>
          <w:lang w:eastAsia="ar-SA"/>
        </w:rPr>
      </w:pPr>
      <w:r w:rsidRPr="00237944">
        <w:rPr>
          <w:b/>
          <w:sz w:val="24"/>
          <w:szCs w:val="24"/>
          <w:lang w:eastAsia="ar-SA"/>
        </w:rPr>
        <w:t>19.1.</w:t>
      </w:r>
      <w:r w:rsidRPr="00237944">
        <w:rPr>
          <w:sz w:val="24"/>
          <w:szCs w:val="24"/>
          <w:lang w:eastAsia="ar-SA"/>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237944">
        <w:rPr>
          <w:sz w:val="24"/>
          <w:szCs w:val="24"/>
          <w:lang w:eastAsia="ar-SA"/>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237944" w:rsidRPr="00237944" w:rsidRDefault="00237944" w:rsidP="00237944">
      <w:pPr>
        <w:tabs>
          <w:tab w:val="left" w:pos="0"/>
          <w:tab w:val="left" w:pos="851"/>
          <w:tab w:val="left" w:pos="1134"/>
        </w:tabs>
        <w:ind w:firstLine="567"/>
        <w:jc w:val="both"/>
        <w:rPr>
          <w:sz w:val="24"/>
          <w:szCs w:val="24"/>
          <w:lang w:eastAsia="ar-SA"/>
        </w:rPr>
      </w:pPr>
      <w:r w:rsidRPr="00237944">
        <w:rPr>
          <w:sz w:val="24"/>
          <w:szCs w:val="24"/>
          <w:lang w:eastAsia="ar-SA"/>
        </w:rPr>
        <w:t xml:space="preserve">Проект договора аренды земельного участка представлен в </w:t>
      </w:r>
      <w:r w:rsidRPr="00237944">
        <w:rPr>
          <w:b/>
          <w:sz w:val="24"/>
          <w:szCs w:val="24"/>
          <w:lang w:eastAsia="ar-SA"/>
        </w:rPr>
        <w:t>Приложении № 3 к документации.</w:t>
      </w:r>
    </w:p>
    <w:p w:rsidR="00237944" w:rsidRPr="00237944" w:rsidRDefault="00237944" w:rsidP="00237944">
      <w:pPr>
        <w:tabs>
          <w:tab w:val="left" w:pos="0"/>
          <w:tab w:val="left" w:pos="851"/>
          <w:tab w:val="left" w:pos="1134"/>
        </w:tabs>
        <w:ind w:firstLine="567"/>
        <w:jc w:val="both"/>
        <w:rPr>
          <w:sz w:val="24"/>
          <w:szCs w:val="24"/>
          <w:lang w:eastAsia="ar-SA"/>
        </w:rPr>
      </w:pPr>
      <w:r w:rsidRPr="00237944">
        <w:rPr>
          <w:b/>
          <w:sz w:val="24"/>
          <w:szCs w:val="24"/>
          <w:lang w:eastAsia="ar-SA"/>
        </w:rPr>
        <w:t>19.2.</w:t>
      </w:r>
      <w:r w:rsidRPr="00237944">
        <w:rPr>
          <w:sz w:val="24"/>
          <w:szCs w:val="24"/>
          <w:lang w:eastAsia="ar-SA"/>
        </w:rPr>
        <w:t xml:space="preserve"> Не допускается заключение договора по результатам аукциона или в случае, если аукцион признан не состоявшимся по основаниям, указанным в пунктах </w:t>
      </w:r>
      <w:r w:rsidRPr="00237944">
        <w:rPr>
          <w:b/>
          <w:sz w:val="24"/>
          <w:szCs w:val="24"/>
          <w:lang w:eastAsia="ar-SA"/>
        </w:rPr>
        <w:t>17.2.</w:t>
      </w:r>
      <w:r w:rsidRPr="00237944">
        <w:rPr>
          <w:sz w:val="24"/>
          <w:szCs w:val="24"/>
          <w:lang w:eastAsia="ar-SA"/>
        </w:rPr>
        <w:t xml:space="preserve"> – </w:t>
      </w:r>
      <w:r w:rsidRPr="00237944">
        <w:rPr>
          <w:b/>
          <w:sz w:val="24"/>
          <w:szCs w:val="24"/>
          <w:lang w:eastAsia="ar-SA"/>
        </w:rPr>
        <w:t>17.3.</w:t>
      </w:r>
      <w:r w:rsidRPr="00237944">
        <w:rPr>
          <w:sz w:val="24"/>
          <w:szCs w:val="24"/>
          <w:lang w:eastAsia="ar-SA"/>
        </w:rPr>
        <w:t xml:space="preserve"> документации, </w:t>
      </w:r>
      <w:proofErr w:type="gramStart"/>
      <w:r w:rsidRPr="00237944">
        <w:rPr>
          <w:sz w:val="24"/>
          <w:szCs w:val="24"/>
          <w:lang w:eastAsia="ar-SA"/>
        </w:rPr>
        <w:t>ранее</w:t>
      </w:r>
      <w:proofErr w:type="gramEnd"/>
      <w:r w:rsidRPr="00237944">
        <w:rPr>
          <w:sz w:val="24"/>
          <w:szCs w:val="24"/>
          <w:lang w:eastAsia="ar-SA"/>
        </w:rPr>
        <w:t xml:space="preserve"> чем через десять дней со дня размещения информации о результатах аукциона на официальном сайте торгов в сети «Интернет».</w:t>
      </w:r>
    </w:p>
    <w:p w:rsidR="00237944" w:rsidRPr="00237944" w:rsidRDefault="00237944" w:rsidP="00237944">
      <w:pPr>
        <w:tabs>
          <w:tab w:val="left" w:pos="0"/>
          <w:tab w:val="left" w:pos="851"/>
          <w:tab w:val="left" w:pos="1134"/>
        </w:tabs>
        <w:ind w:firstLine="567"/>
        <w:jc w:val="both"/>
        <w:rPr>
          <w:sz w:val="24"/>
          <w:szCs w:val="24"/>
          <w:lang w:eastAsia="ar-SA"/>
        </w:rPr>
      </w:pPr>
      <w:r w:rsidRPr="00237944">
        <w:rPr>
          <w:b/>
          <w:sz w:val="24"/>
          <w:szCs w:val="24"/>
          <w:lang w:eastAsia="ar-SA"/>
        </w:rPr>
        <w:t>19.3.</w:t>
      </w:r>
      <w:r w:rsidRPr="00237944">
        <w:rPr>
          <w:sz w:val="24"/>
          <w:szCs w:val="24"/>
          <w:lang w:eastAsia="ar-SA"/>
        </w:rPr>
        <w:t xml:space="preserve"> </w:t>
      </w:r>
      <w:proofErr w:type="gramStart"/>
      <w:r w:rsidRPr="00237944">
        <w:rPr>
          <w:sz w:val="24"/>
          <w:szCs w:val="24"/>
          <w:lang w:eastAsia="ar-SA"/>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указанный договор аренды</w:t>
      </w:r>
      <w:proofErr w:type="gramEnd"/>
      <w:r w:rsidRPr="00237944">
        <w:rPr>
          <w:sz w:val="24"/>
          <w:szCs w:val="24"/>
          <w:lang w:eastAsia="ar-SA"/>
        </w:rPr>
        <w:t xml:space="preserve"> земельного участка. При этом условия повторного аукциона могут быть изменены.</w:t>
      </w:r>
    </w:p>
    <w:p w:rsidR="00237944" w:rsidRPr="00237944" w:rsidRDefault="00237944" w:rsidP="00237944">
      <w:pPr>
        <w:tabs>
          <w:tab w:val="left" w:pos="0"/>
          <w:tab w:val="left" w:pos="851"/>
          <w:tab w:val="left" w:pos="1134"/>
        </w:tabs>
        <w:ind w:firstLine="567"/>
        <w:jc w:val="both"/>
        <w:rPr>
          <w:sz w:val="24"/>
          <w:szCs w:val="24"/>
          <w:lang w:eastAsia="ar-SA"/>
        </w:rPr>
      </w:pPr>
      <w:r w:rsidRPr="00237944">
        <w:rPr>
          <w:b/>
          <w:sz w:val="24"/>
          <w:szCs w:val="24"/>
          <w:lang w:eastAsia="ar-SA"/>
        </w:rPr>
        <w:t>19.4</w:t>
      </w:r>
      <w:r w:rsidRPr="00237944">
        <w:rPr>
          <w:sz w:val="24"/>
          <w:szCs w:val="24"/>
          <w:lang w:eastAsia="ar-SA"/>
        </w:rPr>
        <w:t>.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37944" w:rsidRPr="00237944" w:rsidRDefault="00237944" w:rsidP="00237944">
      <w:pPr>
        <w:tabs>
          <w:tab w:val="left" w:pos="0"/>
          <w:tab w:val="left" w:pos="851"/>
          <w:tab w:val="left" w:pos="1134"/>
        </w:tabs>
        <w:ind w:firstLine="567"/>
        <w:jc w:val="both"/>
        <w:rPr>
          <w:sz w:val="24"/>
          <w:szCs w:val="24"/>
          <w:lang w:eastAsia="ar-SA"/>
        </w:rPr>
      </w:pPr>
      <w:r w:rsidRPr="00237944">
        <w:rPr>
          <w:b/>
          <w:sz w:val="24"/>
          <w:szCs w:val="24"/>
          <w:lang w:eastAsia="ar-SA"/>
        </w:rPr>
        <w:t>19.5</w:t>
      </w:r>
      <w:r w:rsidRPr="00237944">
        <w:rPr>
          <w:sz w:val="24"/>
          <w:szCs w:val="24"/>
          <w:lang w:eastAsia="ar-SA"/>
        </w:rPr>
        <w:t>. В случае</w:t>
      </w:r>
      <w:proofErr w:type="gramStart"/>
      <w:r w:rsidRPr="00237944">
        <w:rPr>
          <w:sz w:val="24"/>
          <w:szCs w:val="24"/>
          <w:lang w:eastAsia="ar-SA"/>
        </w:rPr>
        <w:t>,</w:t>
      </w:r>
      <w:proofErr w:type="gramEnd"/>
      <w:r w:rsidRPr="00237944">
        <w:rPr>
          <w:sz w:val="24"/>
          <w:szCs w:val="24"/>
          <w:lang w:eastAsia="ar-SA"/>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законодательством.</w:t>
      </w:r>
    </w:p>
    <w:p w:rsidR="00237944" w:rsidRPr="00237944" w:rsidRDefault="00237944" w:rsidP="00237944">
      <w:pPr>
        <w:tabs>
          <w:tab w:val="left" w:pos="0"/>
          <w:tab w:val="left" w:pos="851"/>
        </w:tabs>
        <w:ind w:firstLine="567"/>
        <w:jc w:val="both"/>
        <w:rPr>
          <w:b/>
          <w:sz w:val="24"/>
          <w:szCs w:val="24"/>
          <w:lang w:eastAsia="ar-SA"/>
        </w:rPr>
      </w:pPr>
      <w:r w:rsidRPr="00237944">
        <w:rPr>
          <w:b/>
          <w:sz w:val="24"/>
          <w:szCs w:val="24"/>
          <w:lang w:eastAsia="ar-SA"/>
        </w:rPr>
        <w:t>20. Реестр недобросовестных участников аукционов.</w:t>
      </w:r>
    </w:p>
    <w:p w:rsidR="00237944" w:rsidRPr="00237944" w:rsidRDefault="00237944" w:rsidP="00237944">
      <w:pPr>
        <w:tabs>
          <w:tab w:val="left" w:pos="0"/>
        </w:tabs>
        <w:ind w:firstLine="567"/>
        <w:jc w:val="both"/>
        <w:rPr>
          <w:sz w:val="24"/>
          <w:szCs w:val="24"/>
          <w:lang w:eastAsia="ar-SA"/>
        </w:rPr>
      </w:pPr>
      <w:r w:rsidRPr="00237944">
        <w:rPr>
          <w:b/>
          <w:sz w:val="24"/>
          <w:szCs w:val="24"/>
          <w:lang w:eastAsia="ar-SA"/>
        </w:rPr>
        <w:t>20.1.</w:t>
      </w:r>
      <w:r w:rsidRPr="00237944">
        <w:rPr>
          <w:sz w:val="24"/>
          <w:szCs w:val="24"/>
          <w:lang w:eastAsia="ar-SA"/>
        </w:rPr>
        <w:t xml:space="preserve"> Сведения о победителях аукционов, уклонившихся от заключения договора аренды земельного участка, являющегося предметов аукциона, и об иных лицах, с которыми указанные договоры заключаются в соответствии с пунктами </w:t>
      </w:r>
      <w:r w:rsidRPr="00237944">
        <w:rPr>
          <w:b/>
          <w:sz w:val="24"/>
          <w:szCs w:val="24"/>
          <w:lang w:eastAsia="ar-SA"/>
        </w:rPr>
        <w:t>17.2.</w:t>
      </w:r>
      <w:r w:rsidRPr="00237944">
        <w:rPr>
          <w:sz w:val="24"/>
          <w:szCs w:val="24"/>
          <w:lang w:eastAsia="ar-SA"/>
        </w:rPr>
        <w:t xml:space="preserve"> – </w:t>
      </w:r>
      <w:r w:rsidRPr="00237944">
        <w:rPr>
          <w:b/>
          <w:sz w:val="24"/>
          <w:szCs w:val="24"/>
          <w:lang w:eastAsia="ar-SA"/>
        </w:rPr>
        <w:t>17.3.</w:t>
      </w:r>
      <w:r w:rsidRPr="00237944">
        <w:rPr>
          <w:sz w:val="24"/>
          <w:szCs w:val="24"/>
          <w:lang w:eastAsia="ar-SA"/>
        </w:rPr>
        <w:t xml:space="preserve"> или </w:t>
      </w:r>
      <w:r w:rsidRPr="00237944">
        <w:rPr>
          <w:b/>
          <w:sz w:val="24"/>
          <w:szCs w:val="24"/>
          <w:lang w:eastAsia="ar-SA"/>
        </w:rPr>
        <w:t>19.1</w:t>
      </w:r>
      <w:r w:rsidRPr="00237944">
        <w:rPr>
          <w:sz w:val="24"/>
          <w:szCs w:val="24"/>
          <w:lang w:eastAsia="ar-SA"/>
        </w:rPr>
        <w:t xml:space="preserve"> настоящей документации и которые уклонились от их заключения, включаются в реестр недобросовестных участников аукциона.</w:t>
      </w:r>
    </w:p>
    <w:p w:rsidR="00237944" w:rsidRPr="00237944" w:rsidRDefault="00237944" w:rsidP="00237944">
      <w:pPr>
        <w:tabs>
          <w:tab w:val="left" w:pos="0"/>
        </w:tabs>
        <w:ind w:firstLine="567"/>
        <w:jc w:val="both"/>
        <w:rPr>
          <w:sz w:val="24"/>
          <w:szCs w:val="24"/>
          <w:lang w:eastAsia="ar-SA"/>
        </w:rPr>
      </w:pPr>
      <w:r w:rsidRPr="00237944">
        <w:rPr>
          <w:b/>
          <w:sz w:val="24"/>
          <w:szCs w:val="24"/>
          <w:lang w:eastAsia="ar-SA"/>
        </w:rPr>
        <w:t>20.2.</w:t>
      </w:r>
      <w:r w:rsidRPr="00237944">
        <w:rPr>
          <w:sz w:val="24"/>
          <w:szCs w:val="24"/>
          <w:lang w:eastAsia="ar-SA"/>
        </w:rPr>
        <w:t xml:space="preserve">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237944" w:rsidRPr="00237944" w:rsidRDefault="00237944" w:rsidP="00237944">
      <w:pPr>
        <w:tabs>
          <w:tab w:val="left" w:pos="0"/>
        </w:tabs>
        <w:ind w:firstLine="567"/>
        <w:jc w:val="both"/>
        <w:rPr>
          <w:sz w:val="24"/>
          <w:szCs w:val="24"/>
          <w:lang w:eastAsia="ar-SA"/>
        </w:rPr>
      </w:pPr>
      <w:r w:rsidRPr="00237944">
        <w:rPr>
          <w:b/>
          <w:sz w:val="24"/>
          <w:szCs w:val="24"/>
          <w:lang w:eastAsia="ar-SA"/>
        </w:rPr>
        <w:t>20.3.</w:t>
      </w:r>
      <w:r w:rsidRPr="00237944">
        <w:rPr>
          <w:sz w:val="24"/>
          <w:szCs w:val="24"/>
          <w:lang w:eastAsia="ar-SA"/>
        </w:rPr>
        <w:t xml:space="preserve"> В случае</w:t>
      </w:r>
      <w:proofErr w:type="gramStart"/>
      <w:r w:rsidRPr="00237944">
        <w:rPr>
          <w:sz w:val="24"/>
          <w:szCs w:val="24"/>
          <w:lang w:eastAsia="ar-SA"/>
        </w:rPr>
        <w:t>,</w:t>
      </w:r>
      <w:proofErr w:type="gramEnd"/>
      <w:r w:rsidRPr="00237944">
        <w:rPr>
          <w:sz w:val="24"/>
          <w:szCs w:val="24"/>
          <w:lang w:eastAsia="ar-SA"/>
        </w:rPr>
        <w:t xml:space="preserve"> если победитель аукциона или иное лицо, с которым договор аренды земельного участка заключается в соответствии с пунктом </w:t>
      </w:r>
      <w:r w:rsidRPr="00237944">
        <w:rPr>
          <w:b/>
          <w:sz w:val="24"/>
          <w:szCs w:val="24"/>
          <w:lang w:eastAsia="ar-SA"/>
        </w:rPr>
        <w:t xml:space="preserve">17.2. – 17.3. или 19.1 </w:t>
      </w:r>
      <w:r w:rsidRPr="00237944">
        <w:rPr>
          <w:sz w:val="24"/>
          <w:szCs w:val="24"/>
          <w:lang w:eastAsia="ar-SA"/>
        </w:rPr>
        <w:t>настоящей документации, в течение тридцати дней со дня направления им Организатором аукциона проекта указанного договора не подписали и не представили Организатору аукциона указанные договоры, Организатор аукциона в течение пяти рабочих дней со дня истечения этого срока направляет сведения о таком лице, предусмотренные частью 29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237944" w:rsidRPr="00237944" w:rsidRDefault="00237944" w:rsidP="00237944">
      <w:pPr>
        <w:tabs>
          <w:tab w:val="left" w:pos="0"/>
        </w:tabs>
        <w:ind w:firstLine="567"/>
        <w:jc w:val="both"/>
        <w:rPr>
          <w:sz w:val="24"/>
          <w:szCs w:val="24"/>
          <w:lang w:eastAsia="ar-SA"/>
        </w:rPr>
      </w:pPr>
      <w:r w:rsidRPr="00237944">
        <w:rPr>
          <w:b/>
          <w:sz w:val="24"/>
          <w:szCs w:val="24"/>
          <w:lang w:eastAsia="ar-SA"/>
        </w:rPr>
        <w:t>20.4.</w:t>
      </w:r>
      <w:r w:rsidRPr="00237944">
        <w:rPr>
          <w:sz w:val="24"/>
          <w:szCs w:val="24"/>
          <w:lang w:eastAsia="ar-SA"/>
        </w:rPr>
        <w:t xml:space="preserve"> Порядок ведения реестра недобросовестных участников аукциона, в том числе требования </w:t>
      </w:r>
      <w:r w:rsidRPr="00237944">
        <w:rPr>
          <w:sz w:val="24"/>
          <w:szCs w:val="24"/>
          <w:lang w:eastAsia="ar-SA"/>
        </w:rPr>
        <w:lastRenderedPageBreak/>
        <w:t>к технологическим, программным, лингвистическим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237944" w:rsidRPr="00237944" w:rsidRDefault="00237944" w:rsidP="00237944">
      <w:pPr>
        <w:tabs>
          <w:tab w:val="left" w:pos="0"/>
          <w:tab w:val="left" w:pos="851"/>
        </w:tabs>
        <w:ind w:firstLine="567"/>
        <w:jc w:val="both"/>
        <w:rPr>
          <w:b/>
          <w:sz w:val="24"/>
          <w:szCs w:val="24"/>
          <w:lang w:eastAsia="ar-SA"/>
        </w:rPr>
      </w:pPr>
      <w:r w:rsidRPr="00237944">
        <w:rPr>
          <w:b/>
          <w:sz w:val="24"/>
          <w:szCs w:val="24"/>
          <w:lang w:eastAsia="ar-SA"/>
        </w:rPr>
        <w:t>21. Реестр недобросовестных участников аукционов.</w:t>
      </w:r>
    </w:p>
    <w:p w:rsidR="00237944" w:rsidRPr="00237944" w:rsidRDefault="00237944" w:rsidP="00237944">
      <w:pPr>
        <w:tabs>
          <w:tab w:val="left" w:pos="0"/>
        </w:tabs>
        <w:ind w:firstLine="567"/>
        <w:jc w:val="both"/>
        <w:rPr>
          <w:sz w:val="24"/>
          <w:szCs w:val="24"/>
          <w:lang w:eastAsia="ar-SA"/>
        </w:rPr>
      </w:pPr>
      <w:r w:rsidRPr="00237944">
        <w:rPr>
          <w:b/>
          <w:sz w:val="24"/>
          <w:szCs w:val="24"/>
          <w:lang w:eastAsia="ar-SA"/>
        </w:rPr>
        <w:t>21.1.</w:t>
      </w:r>
      <w:r w:rsidRPr="00237944">
        <w:rPr>
          <w:sz w:val="24"/>
          <w:szCs w:val="24"/>
          <w:lang w:eastAsia="ar-SA"/>
        </w:rPr>
        <w:t xml:space="preserve"> Сведения о победителях аукционов, уклонившихся от заключения договора аренды земельного участка, являющегося предметов аукциона, и об иных лицах, с которыми указанные договоры заключаются в соответствии с пунктами </w:t>
      </w:r>
      <w:r w:rsidRPr="00237944">
        <w:rPr>
          <w:b/>
          <w:sz w:val="24"/>
          <w:szCs w:val="24"/>
          <w:lang w:eastAsia="ar-SA"/>
        </w:rPr>
        <w:t>17.2.</w:t>
      </w:r>
      <w:r w:rsidRPr="00237944">
        <w:rPr>
          <w:sz w:val="24"/>
          <w:szCs w:val="24"/>
          <w:lang w:eastAsia="ar-SA"/>
        </w:rPr>
        <w:t xml:space="preserve"> – </w:t>
      </w:r>
      <w:r w:rsidRPr="00237944">
        <w:rPr>
          <w:b/>
          <w:sz w:val="24"/>
          <w:szCs w:val="24"/>
          <w:lang w:eastAsia="ar-SA"/>
        </w:rPr>
        <w:t>17.3.</w:t>
      </w:r>
      <w:r w:rsidRPr="00237944">
        <w:rPr>
          <w:sz w:val="24"/>
          <w:szCs w:val="24"/>
          <w:lang w:eastAsia="ar-SA"/>
        </w:rPr>
        <w:t xml:space="preserve"> или </w:t>
      </w:r>
      <w:r w:rsidRPr="00237944">
        <w:rPr>
          <w:b/>
          <w:sz w:val="24"/>
          <w:szCs w:val="24"/>
          <w:lang w:eastAsia="ar-SA"/>
        </w:rPr>
        <w:t>19.1</w:t>
      </w:r>
      <w:r w:rsidRPr="00237944">
        <w:rPr>
          <w:sz w:val="24"/>
          <w:szCs w:val="24"/>
          <w:lang w:eastAsia="ar-SA"/>
        </w:rPr>
        <w:t xml:space="preserve"> настоящей документации и которые уклонились от их заключения, включаются в реестр недобросовестных участников аукциона.</w:t>
      </w:r>
    </w:p>
    <w:p w:rsidR="00237944" w:rsidRPr="00237944" w:rsidRDefault="00237944" w:rsidP="00237944">
      <w:pPr>
        <w:tabs>
          <w:tab w:val="left" w:pos="0"/>
        </w:tabs>
        <w:ind w:firstLine="567"/>
        <w:jc w:val="both"/>
        <w:rPr>
          <w:sz w:val="24"/>
          <w:szCs w:val="24"/>
          <w:lang w:eastAsia="ar-SA"/>
        </w:rPr>
      </w:pPr>
      <w:r w:rsidRPr="00237944">
        <w:rPr>
          <w:b/>
          <w:sz w:val="24"/>
          <w:szCs w:val="24"/>
          <w:lang w:eastAsia="ar-SA"/>
        </w:rPr>
        <w:t>21.2.</w:t>
      </w:r>
      <w:r w:rsidRPr="00237944">
        <w:rPr>
          <w:sz w:val="24"/>
          <w:szCs w:val="24"/>
          <w:lang w:eastAsia="ar-SA"/>
        </w:rPr>
        <w:t xml:space="preserve">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237944" w:rsidRPr="00237944" w:rsidRDefault="00237944" w:rsidP="00237944">
      <w:pPr>
        <w:tabs>
          <w:tab w:val="left" w:pos="0"/>
        </w:tabs>
        <w:ind w:firstLine="567"/>
        <w:jc w:val="both"/>
        <w:rPr>
          <w:sz w:val="24"/>
          <w:szCs w:val="24"/>
          <w:lang w:eastAsia="ar-SA"/>
        </w:rPr>
      </w:pPr>
      <w:r w:rsidRPr="00237944">
        <w:rPr>
          <w:b/>
          <w:sz w:val="24"/>
          <w:szCs w:val="24"/>
          <w:lang w:eastAsia="ar-SA"/>
        </w:rPr>
        <w:t>21.3.</w:t>
      </w:r>
      <w:r w:rsidRPr="00237944">
        <w:rPr>
          <w:sz w:val="24"/>
          <w:szCs w:val="24"/>
          <w:lang w:eastAsia="ar-SA"/>
        </w:rPr>
        <w:t xml:space="preserve"> В случае</w:t>
      </w:r>
      <w:proofErr w:type="gramStart"/>
      <w:r w:rsidRPr="00237944">
        <w:rPr>
          <w:sz w:val="24"/>
          <w:szCs w:val="24"/>
          <w:lang w:eastAsia="ar-SA"/>
        </w:rPr>
        <w:t>,</w:t>
      </w:r>
      <w:proofErr w:type="gramEnd"/>
      <w:r w:rsidRPr="00237944">
        <w:rPr>
          <w:sz w:val="24"/>
          <w:szCs w:val="24"/>
          <w:lang w:eastAsia="ar-SA"/>
        </w:rPr>
        <w:t xml:space="preserve"> если победитель аукциона или иное лицо, с которым договор аренды земельного участка заключается в соответствии с пунктом </w:t>
      </w:r>
      <w:r w:rsidRPr="00237944">
        <w:rPr>
          <w:b/>
          <w:sz w:val="24"/>
          <w:szCs w:val="24"/>
          <w:lang w:eastAsia="ar-SA"/>
        </w:rPr>
        <w:t xml:space="preserve">17.2. – 17.3. или 19.1 </w:t>
      </w:r>
      <w:r w:rsidRPr="00237944">
        <w:rPr>
          <w:sz w:val="24"/>
          <w:szCs w:val="24"/>
          <w:lang w:eastAsia="ar-SA"/>
        </w:rPr>
        <w:t>настоящей документации, в течение тридцати дней со дня направления им Организатором аукциона проекта указанного договора не подписали и не представили Организатору аукциона указанные договоры, Организатор аукциона в течение пяти рабочих дней со дня истечения этого срока направляет сведения о таком лице, предусмотренные частью 29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237944" w:rsidRPr="00237944" w:rsidRDefault="00237944" w:rsidP="00237944">
      <w:pPr>
        <w:tabs>
          <w:tab w:val="left" w:pos="0"/>
        </w:tabs>
        <w:ind w:firstLine="567"/>
        <w:jc w:val="both"/>
        <w:rPr>
          <w:sz w:val="24"/>
          <w:szCs w:val="24"/>
          <w:lang w:eastAsia="ar-SA"/>
        </w:rPr>
      </w:pPr>
      <w:r w:rsidRPr="00237944">
        <w:rPr>
          <w:b/>
          <w:sz w:val="24"/>
          <w:szCs w:val="24"/>
          <w:lang w:eastAsia="ar-SA"/>
        </w:rPr>
        <w:t>21.4.</w:t>
      </w:r>
      <w:r w:rsidRPr="00237944">
        <w:rPr>
          <w:sz w:val="24"/>
          <w:szCs w:val="24"/>
          <w:lang w:eastAsia="ar-SA"/>
        </w:rPr>
        <w:t xml:space="preserve"> Порядок ведения реестра недобросовестных участников аукциона, в том числе требования к технологическим, программным, лингвистическим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237944" w:rsidRPr="00237944" w:rsidRDefault="00237944" w:rsidP="00237944">
      <w:pPr>
        <w:autoSpaceDE w:val="0"/>
        <w:adjustRightInd w:val="0"/>
        <w:ind w:firstLine="567"/>
        <w:outlineLvl w:val="1"/>
        <w:rPr>
          <w:b/>
          <w:sz w:val="24"/>
          <w:szCs w:val="24"/>
        </w:rPr>
      </w:pPr>
      <w:r w:rsidRPr="00237944">
        <w:rPr>
          <w:b/>
          <w:sz w:val="24"/>
          <w:szCs w:val="24"/>
        </w:rPr>
        <w:t>22. Перечень приложений.</w:t>
      </w:r>
    </w:p>
    <w:p w:rsidR="00237944" w:rsidRPr="00237944" w:rsidRDefault="00237944" w:rsidP="00237944">
      <w:pPr>
        <w:autoSpaceDE w:val="0"/>
        <w:adjustRightInd w:val="0"/>
        <w:jc w:val="both"/>
        <w:rPr>
          <w:sz w:val="24"/>
          <w:szCs w:val="24"/>
        </w:rPr>
      </w:pPr>
      <w:r w:rsidRPr="00237944">
        <w:rPr>
          <w:sz w:val="24"/>
          <w:szCs w:val="24"/>
        </w:rPr>
        <w:t>Приложение 1. Форма заявки на участие в аукционе.</w:t>
      </w:r>
    </w:p>
    <w:p w:rsidR="00237944" w:rsidRPr="00237944" w:rsidRDefault="00237944" w:rsidP="00237944">
      <w:pPr>
        <w:autoSpaceDE w:val="0"/>
        <w:adjustRightInd w:val="0"/>
        <w:jc w:val="both"/>
        <w:rPr>
          <w:sz w:val="24"/>
          <w:szCs w:val="24"/>
        </w:rPr>
      </w:pPr>
      <w:r w:rsidRPr="00237944">
        <w:rPr>
          <w:sz w:val="24"/>
          <w:szCs w:val="24"/>
        </w:rPr>
        <w:t>Приложение 2. Форма согласия на обработку персональных данных.</w:t>
      </w:r>
    </w:p>
    <w:p w:rsidR="00237944" w:rsidRPr="00237944" w:rsidRDefault="00237944" w:rsidP="00237944">
      <w:pPr>
        <w:autoSpaceDE w:val="0"/>
        <w:adjustRightInd w:val="0"/>
        <w:jc w:val="both"/>
        <w:rPr>
          <w:sz w:val="24"/>
          <w:szCs w:val="24"/>
        </w:rPr>
      </w:pPr>
      <w:r w:rsidRPr="00237944">
        <w:rPr>
          <w:sz w:val="24"/>
          <w:szCs w:val="24"/>
        </w:rPr>
        <w:t>Приложение 3. Проект договора аренды земельного участка.</w:t>
      </w:r>
    </w:p>
    <w:p w:rsidR="00237944" w:rsidRPr="00237944" w:rsidRDefault="00237944" w:rsidP="00237944">
      <w:pPr>
        <w:jc w:val="both"/>
        <w:rPr>
          <w:bCs/>
          <w:sz w:val="24"/>
          <w:szCs w:val="24"/>
        </w:rPr>
      </w:pPr>
    </w:p>
    <w:p w:rsidR="00237944" w:rsidRPr="00991DFD" w:rsidRDefault="00237944" w:rsidP="00237944">
      <w:pPr>
        <w:ind w:firstLine="567"/>
        <w:jc w:val="right"/>
        <w:rPr>
          <w:b/>
          <w:sz w:val="22"/>
          <w:szCs w:val="22"/>
          <w:lang w:eastAsia="ar-SA"/>
        </w:rPr>
      </w:pPr>
      <w:r w:rsidRPr="00991DFD">
        <w:rPr>
          <w:b/>
          <w:sz w:val="22"/>
          <w:szCs w:val="22"/>
          <w:lang w:eastAsia="ar-SA"/>
        </w:rPr>
        <w:t>Приложение № 1 к документации</w:t>
      </w:r>
    </w:p>
    <w:p w:rsidR="00237944" w:rsidRPr="00991DFD" w:rsidRDefault="00237944" w:rsidP="00237944">
      <w:pPr>
        <w:ind w:firstLine="567"/>
        <w:jc w:val="right"/>
        <w:rPr>
          <w:sz w:val="22"/>
          <w:szCs w:val="22"/>
          <w:lang w:eastAsia="ar-SA"/>
        </w:rPr>
      </w:pPr>
      <w:proofErr w:type="gramStart"/>
      <w:r w:rsidRPr="00991DFD">
        <w:rPr>
          <w:sz w:val="22"/>
          <w:szCs w:val="22"/>
          <w:lang w:eastAsia="ar-SA"/>
        </w:rPr>
        <w:t>(утверждено Постановлением</w:t>
      </w:r>
      <w:proofErr w:type="gramEnd"/>
    </w:p>
    <w:p w:rsidR="00237944" w:rsidRPr="00991DFD" w:rsidRDefault="00237944" w:rsidP="00237944">
      <w:pPr>
        <w:ind w:firstLine="567"/>
        <w:jc w:val="right"/>
        <w:rPr>
          <w:sz w:val="22"/>
          <w:szCs w:val="22"/>
          <w:lang w:eastAsia="ar-SA"/>
        </w:rPr>
      </w:pPr>
      <w:r w:rsidRPr="00991DFD">
        <w:rPr>
          <w:sz w:val="22"/>
          <w:szCs w:val="22"/>
          <w:lang w:eastAsia="ar-SA"/>
        </w:rPr>
        <w:t xml:space="preserve">Администрации </w:t>
      </w:r>
      <w:proofErr w:type="spellStart"/>
      <w:r w:rsidRPr="00991DFD">
        <w:rPr>
          <w:sz w:val="22"/>
          <w:szCs w:val="22"/>
          <w:lang w:eastAsia="ar-SA"/>
        </w:rPr>
        <w:t>Косоржанского</w:t>
      </w:r>
      <w:proofErr w:type="spellEnd"/>
      <w:r w:rsidRPr="00991DFD">
        <w:rPr>
          <w:sz w:val="22"/>
          <w:szCs w:val="22"/>
          <w:lang w:eastAsia="ar-SA"/>
        </w:rPr>
        <w:t xml:space="preserve"> сельсовета</w:t>
      </w:r>
    </w:p>
    <w:p w:rsidR="00237944" w:rsidRPr="00991DFD" w:rsidRDefault="00237944" w:rsidP="00237944">
      <w:pPr>
        <w:ind w:firstLine="567"/>
        <w:jc w:val="right"/>
        <w:rPr>
          <w:sz w:val="22"/>
          <w:szCs w:val="22"/>
          <w:lang w:eastAsia="ar-SA"/>
        </w:rPr>
      </w:pPr>
      <w:proofErr w:type="spellStart"/>
      <w:r w:rsidRPr="00991DFD">
        <w:rPr>
          <w:sz w:val="22"/>
          <w:szCs w:val="22"/>
          <w:lang w:eastAsia="ar-SA"/>
        </w:rPr>
        <w:t>Щигровского</w:t>
      </w:r>
      <w:proofErr w:type="spellEnd"/>
      <w:r w:rsidRPr="00991DFD">
        <w:rPr>
          <w:sz w:val="22"/>
          <w:szCs w:val="22"/>
          <w:lang w:eastAsia="ar-SA"/>
        </w:rPr>
        <w:t xml:space="preserve"> района Курской области</w:t>
      </w:r>
    </w:p>
    <w:p w:rsidR="00237944" w:rsidRPr="00991DFD" w:rsidRDefault="00237944" w:rsidP="00237944">
      <w:pPr>
        <w:jc w:val="right"/>
        <w:rPr>
          <w:sz w:val="22"/>
          <w:szCs w:val="22"/>
        </w:rPr>
      </w:pPr>
      <w:proofErr w:type="gramStart"/>
      <w:r w:rsidRPr="00991DFD">
        <w:rPr>
          <w:sz w:val="22"/>
          <w:szCs w:val="22"/>
        </w:rPr>
        <w:t>№ 66 от «24» мая 2022 г.)</w:t>
      </w:r>
      <w:proofErr w:type="gramEnd"/>
    </w:p>
    <w:p w:rsidR="00237944" w:rsidRPr="00991DFD" w:rsidRDefault="00237944" w:rsidP="00237944">
      <w:pPr>
        <w:ind w:firstLine="567"/>
        <w:jc w:val="right"/>
        <w:rPr>
          <w:sz w:val="22"/>
          <w:szCs w:val="22"/>
          <w:lang w:eastAsia="ar-SA"/>
        </w:rPr>
      </w:pPr>
    </w:p>
    <w:p w:rsidR="00237944" w:rsidRPr="00991DFD" w:rsidRDefault="00237944" w:rsidP="00237944">
      <w:pPr>
        <w:ind w:firstLine="567"/>
        <w:jc w:val="right"/>
        <w:rPr>
          <w:sz w:val="22"/>
          <w:szCs w:val="22"/>
          <w:lang w:eastAsia="ar-SA"/>
        </w:rPr>
      </w:pPr>
      <w:r w:rsidRPr="00991DFD">
        <w:rPr>
          <w:sz w:val="22"/>
          <w:szCs w:val="22"/>
          <w:lang w:eastAsia="ar-SA"/>
        </w:rPr>
        <w:t>ФОРМА ЗАЯВКИ</w:t>
      </w:r>
    </w:p>
    <w:p w:rsidR="00237944" w:rsidRPr="0070187A" w:rsidRDefault="00237944" w:rsidP="00237944">
      <w:pPr>
        <w:ind w:left="3828"/>
        <w:jc w:val="right"/>
        <w:rPr>
          <w:lang w:eastAsia="ar-SA"/>
        </w:rPr>
      </w:pPr>
    </w:p>
    <w:p w:rsidR="00237944" w:rsidRPr="0070187A" w:rsidRDefault="00237944" w:rsidP="00237944">
      <w:pPr>
        <w:ind w:left="3828"/>
        <w:jc w:val="right"/>
        <w:rPr>
          <w:lang w:eastAsia="ar-SA"/>
        </w:rPr>
      </w:pPr>
      <w:r w:rsidRPr="0070187A">
        <w:rPr>
          <w:lang w:eastAsia="ar-SA"/>
        </w:rPr>
        <w:t xml:space="preserve">Председателю </w:t>
      </w:r>
      <w:r>
        <w:rPr>
          <w:lang w:eastAsia="ar-SA"/>
        </w:rPr>
        <w:t xml:space="preserve">Временной </w:t>
      </w:r>
      <w:r w:rsidRPr="0070187A">
        <w:rPr>
          <w:lang w:eastAsia="ar-SA"/>
        </w:rPr>
        <w:t>комиссии</w:t>
      </w:r>
    </w:p>
    <w:p w:rsidR="00237944" w:rsidRDefault="00237944" w:rsidP="00237944">
      <w:pPr>
        <w:ind w:left="3828"/>
        <w:jc w:val="right"/>
        <w:rPr>
          <w:lang w:eastAsia="ar-SA"/>
        </w:rPr>
      </w:pPr>
      <w:r w:rsidRPr="0070187A">
        <w:rPr>
          <w:lang w:eastAsia="ar-SA"/>
        </w:rPr>
        <w:t xml:space="preserve">по проведению аукциона </w:t>
      </w:r>
      <w:r w:rsidRPr="0037116B">
        <w:rPr>
          <w:lang w:eastAsia="ar-SA"/>
        </w:rPr>
        <w:t xml:space="preserve">на право заключения </w:t>
      </w:r>
    </w:p>
    <w:p w:rsidR="00237944" w:rsidRDefault="00237944" w:rsidP="00237944">
      <w:pPr>
        <w:ind w:left="3828"/>
        <w:jc w:val="right"/>
        <w:rPr>
          <w:lang w:eastAsia="ar-SA"/>
        </w:rPr>
      </w:pPr>
      <w:r w:rsidRPr="0037116B">
        <w:rPr>
          <w:lang w:eastAsia="ar-SA"/>
        </w:rPr>
        <w:t>договора аренды земельного участка, находящегося в собственности муниципального образования «</w:t>
      </w:r>
      <w:proofErr w:type="spellStart"/>
      <w:r w:rsidRPr="0037116B">
        <w:rPr>
          <w:lang w:eastAsia="ar-SA"/>
        </w:rPr>
        <w:t>Косоржанский</w:t>
      </w:r>
      <w:proofErr w:type="spellEnd"/>
      <w:r w:rsidRPr="0037116B">
        <w:rPr>
          <w:lang w:eastAsia="ar-SA"/>
        </w:rPr>
        <w:t xml:space="preserve"> сельсовет» </w:t>
      </w:r>
      <w:proofErr w:type="spellStart"/>
      <w:r w:rsidRPr="0037116B">
        <w:rPr>
          <w:lang w:eastAsia="ar-SA"/>
        </w:rPr>
        <w:t>Щигровского</w:t>
      </w:r>
      <w:proofErr w:type="spellEnd"/>
      <w:r w:rsidRPr="0037116B">
        <w:rPr>
          <w:lang w:eastAsia="ar-SA"/>
        </w:rPr>
        <w:t xml:space="preserve"> района </w:t>
      </w:r>
    </w:p>
    <w:p w:rsidR="00237944" w:rsidRDefault="00237944" w:rsidP="00237944">
      <w:pPr>
        <w:ind w:left="3828"/>
        <w:jc w:val="right"/>
        <w:rPr>
          <w:lang w:eastAsia="ar-SA"/>
        </w:rPr>
      </w:pPr>
      <w:r w:rsidRPr="0037116B">
        <w:rPr>
          <w:lang w:eastAsia="ar-SA"/>
        </w:rPr>
        <w:t xml:space="preserve">Курской области </w:t>
      </w:r>
    </w:p>
    <w:p w:rsidR="00237944" w:rsidRDefault="00237944" w:rsidP="00237944">
      <w:pPr>
        <w:jc w:val="right"/>
        <w:rPr>
          <w:lang w:eastAsia="ar-SA"/>
        </w:rPr>
      </w:pPr>
      <w:proofErr w:type="spellStart"/>
      <w:r w:rsidRPr="00CB09EA">
        <w:rPr>
          <w:lang w:eastAsia="ar-SA"/>
        </w:rPr>
        <w:t>Братковой</w:t>
      </w:r>
      <w:proofErr w:type="spellEnd"/>
      <w:r w:rsidRPr="00CB09EA">
        <w:rPr>
          <w:lang w:eastAsia="ar-SA"/>
        </w:rPr>
        <w:t xml:space="preserve"> Н.В.</w:t>
      </w:r>
    </w:p>
    <w:p w:rsidR="00237944" w:rsidRDefault="00237944" w:rsidP="00237944">
      <w:pPr>
        <w:jc w:val="right"/>
        <w:rPr>
          <w:lang w:eastAsia="ar-SA"/>
        </w:rPr>
      </w:pPr>
    </w:p>
    <w:p w:rsidR="00237944" w:rsidRDefault="00237944" w:rsidP="00237944">
      <w:pPr>
        <w:ind w:left="3402"/>
        <w:jc w:val="right"/>
        <w:rPr>
          <w:lang w:eastAsia="ar-SA"/>
        </w:rPr>
      </w:pPr>
      <w:r w:rsidRPr="00227A28">
        <w:rPr>
          <w:lang w:eastAsia="ar-SA"/>
        </w:rPr>
        <w:t>Директор</w:t>
      </w:r>
      <w:proofErr w:type="gramStart"/>
      <w:r w:rsidRPr="00227A28">
        <w:rPr>
          <w:lang w:eastAsia="ar-SA"/>
        </w:rPr>
        <w:t>у ООО</w:t>
      </w:r>
      <w:proofErr w:type="gramEnd"/>
      <w:r w:rsidRPr="00227A28">
        <w:rPr>
          <w:lang w:eastAsia="ar-SA"/>
        </w:rPr>
        <w:t xml:space="preserve"> СО «</w:t>
      </w:r>
      <w:proofErr w:type="spellStart"/>
      <w:r w:rsidRPr="00227A28">
        <w:rPr>
          <w:lang w:eastAsia="ar-SA"/>
        </w:rPr>
        <w:t>Тендер-Инфо</w:t>
      </w:r>
      <w:proofErr w:type="spellEnd"/>
      <w:r w:rsidRPr="0070187A">
        <w:rPr>
          <w:lang w:eastAsia="ar-SA"/>
        </w:rPr>
        <w:t>»</w:t>
      </w:r>
    </w:p>
    <w:p w:rsidR="00237944" w:rsidRPr="0070187A" w:rsidRDefault="00237944" w:rsidP="00237944">
      <w:pPr>
        <w:ind w:left="3402"/>
        <w:jc w:val="right"/>
        <w:rPr>
          <w:lang w:eastAsia="ar-SA"/>
        </w:rPr>
      </w:pPr>
      <w:proofErr w:type="spellStart"/>
      <w:r>
        <w:rPr>
          <w:lang w:eastAsia="ar-SA"/>
        </w:rPr>
        <w:t>Дерило</w:t>
      </w:r>
      <w:proofErr w:type="spellEnd"/>
      <w:r>
        <w:rPr>
          <w:lang w:eastAsia="ar-SA"/>
        </w:rPr>
        <w:t xml:space="preserve"> Г.С.</w:t>
      </w:r>
    </w:p>
    <w:p w:rsidR="00237944" w:rsidRDefault="00237944" w:rsidP="00237944">
      <w:pPr>
        <w:ind w:firstLine="567"/>
        <w:jc w:val="right"/>
        <w:rPr>
          <w:lang w:eastAsia="ar-SA"/>
        </w:rPr>
      </w:pPr>
    </w:p>
    <w:p w:rsidR="00237944" w:rsidRDefault="00237944" w:rsidP="00237944">
      <w:pPr>
        <w:jc w:val="center"/>
        <w:rPr>
          <w:lang w:eastAsia="ar-SA"/>
        </w:rPr>
      </w:pPr>
      <w:r w:rsidRPr="00624CCA">
        <w:rPr>
          <w:lang w:eastAsia="ar-SA"/>
        </w:rPr>
        <w:t>ЗАЯВКА</w:t>
      </w:r>
      <w:r>
        <w:rPr>
          <w:lang w:eastAsia="ar-SA"/>
        </w:rPr>
        <w:t xml:space="preserve"> № ___</w:t>
      </w:r>
    </w:p>
    <w:p w:rsidR="00237944" w:rsidRDefault="00237944" w:rsidP="00237944">
      <w:pPr>
        <w:jc w:val="center"/>
        <w:rPr>
          <w:lang w:eastAsia="ar-SA"/>
        </w:rPr>
      </w:pPr>
      <w:r w:rsidRPr="00624CCA">
        <w:rPr>
          <w:lang w:eastAsia="ar-SA"/>
        </w:rPr>
        <w:t>НА УЧАСТИЕ В АУКЦИОНЕ</w:t>
      </w:r>
    </w:p>
    <w:p w:rsidR="00237944" w:rsidRDefault="00237944" w:rsidP="00237944">
      <w:pPr>
        <w:jc w:val="center"/>
        <w:rPr>
          <w:lang w:eastAsia="ar-SA"/>
        </w:rPr>
      </w:pPr>
    </w:p>
    <w:p w:rsidR="00237944" w:rsidRDefault="00237944" w:rsidP="00237944">
      <w:pPr>
        <w:jc w:val="center"/>
        <w:rPr>
          <w:lang w:eastAsia="ar-SA"/>
        </w:rPr>
      </w:pPr>
    </w:p>
    <w:p w:rsidR="00237944" w:rsidRDefault="00237944" w:rsidP="00237944">
      <w:pPr>
        <w:ind w:firstLine="567"/>
        <w:jc w:val="both"/>
      </w:pPr>
      <w:r w:rsidRPr="00996DD2">
        <w:t>Изучив информационное сообщение о проведен</w:t>
      </w:r>
      <w:proofErr w:type="gramStart"/>
      <w:r w:rsidRPr="00996DD2">
        <w:t>ии ау</w:t>
      </w:r>
      <w:proofErr w:type="gramEnd"/>
      <w:r w:rsidRPr="00996DD2">
        <w:t>кци</w:t>
      </w:r>
      <w:r>
        <w:t xml:space="preserve">она </w:t>
      </w:r>
      <w:r w:rsidRPr="0037116B">
        <w:t>на право заключения договора аренды земельного участка из земель сельскохозяйственного назначения, находящегося в собственности муниципального образования «</w:t>
      </w:r>
      <w:proofErr w:type="spellStart"/>
      <w:r w:rsidRPr="0037116B">
        <w:t>Косоржанский</w:t>
      </w:r>
      <w:proofErr w:type="spellEnd"/>
      <w:r w:rsidRPr="0037116B">
        <w:t xml:space="preserve"> сельсовет» </w:t>
      </w:r>
      <w:proofErr w:type="spellStart"/>
      <w:r w:rsidRPr="0037116B">
        <w:t>Щигровского</w:t>
      </w:r>
      <w:proofErr w:type="spellEnd"/>
      <w:r w:rsidRPr="0037116B">
        <w:t xml:space="preserve"> района Курской области</w:t>
      </w:r>
      <w:r w:rsidRPr="00996DD2">
        <w:t xml:space="preserve">, опубликованное в газете </w:t>
      </w:r>
      <w:r w:rsidRPr="00B9650C">
        <w:t>«</w:t>
      </w:r>
      <w:r w:rsidRPr="0037116B">
        <w:t>Районный вестник</w:t>
      </w:r>
      <w:r w:rsidRPr="00B9650C">
        <w:t>», и документацию</w:t>
      </w:r>
      <w:r w:rsidRPr="00996DD2">
        <w:t xml:space="preserve"> об аукционе </w:t>
      </w:r>
      <w:r>
        <w:t xml:space="preserve">в ГИС </w:t>
      </w:r>
      <w:r w:rsidRPr="00916DF4">
        <w:t xml:space="preserve">Торги </w:t>
      </w:r>
      <w:hyperlink r:id="rId10" w:history="1">
        <w:r w:rsidRPr="00916DF4">
          <w:rPr>
            <w:rStyle w:val="a3"/>
          </w:rPr>
          <w:t>https://torgi.gov.ru</w:t>
        </w:r>
      </w:hyperlink>
      <w:r w:rsidRPr="00916DF4">
        <w:t xml:space="preserve"> по извещению</w:t>
      </w:r>
      <w:r>
        <w:t xml:space="preserve"> №_____________,</w:t>
      </w:r>
    </w:p>
    <w:p w:rsidR="00237944" w:rsidRPr="004F6599" w:rsidRDefault="00237944" w:rsidP="00237944">
      <w:pPr>
        <w:jc w:val="both"/>
        <w:rPr>
          <w:lang w:eastAsia="ar-SA"/>
        </w:rPr>
      </w:pPr>
      <w:r w:rsidRPr="004F6599">
        <w:rPr>
          <w:lang w:eastAsia="ar-SA"/>
        </w:rPr>
        <w:t>_______________________________________________________________________________</w:t>
      </w:r>
      <w:r>
        <w:rPr>
          <w:lang w:eastAsia="ar-SA"/>
        </w:rPr>
        <w:t>_____</w:t>
      </w:r>
    </w:p>
    <w:p w:rsidR="00237944" w:rsidRPr="00237944" w:rsidRDefault="00237944" w:rsidP="00237944">
      <w:pPr>
        <w:ind w:firstLine="567"/>
        <w:jc w:val="both"/>
        <w:rPr>
          <w:sz w:val="16"/>
          <w:szCs w:val="16"/>
          <w:lang w:eastAsia="ar-SA"/>
        </w:rPr>
      </w:pPr>
      <w:r w:rsidRPr="004F6599">
        <w:rPr>
          <w:sz w:val="16"/>
          <w:szCs w:val="16"/>
          <w:lang w:eastAsia="ar-SA"/>
        </w:rPr>
        <w:t>(полное наименование юридического лица или фамилия, имя, отчество физического лица, подающего заявку)</w:t>
      </w:r>
    </w:p>
    <w:p w:rsidR="00237944" w:rsidRPr="004F6599" w:rsidRDefault="00237944" w:rsidP="00237944">
      <w:pPr>
        <w:rPr>
          <w:lang w:eastAsia="ar-SA"/>
        </w:rPr>
      </w:pPr>
      <w:r w:rsidRPr="004F6599">
        <w:rPr>
          <w:lang w:eastAsia="ar-SA"/>
        </w:rPr>
        <w:t xml:space="preserve">именуемый далее </w:t>
      </w:r>
      <w:r>
        <w:rPr>
          <w:lang w:eastAsia="ar-SA"/>
        </w:rPr>
        <w:t>«Заявитель»</w:t>
      </w:r>
      <w:r w:rsidRPr="004F6599">
        <w:rPr>
          <w:lang w:eastAsia="ar-SA"/>
        </w:rPr>
        <w:t>, в лице ________________________________________________</w:t>
      </w:r>
      <w:r>
        <w:rPr>
          <w:lang w:eastAsia="ar-SA"/>
        </w:rPr>
        <w:t>__</w:t>
      </w:r>
    </w:p>
    <w:p w:rsidR="00237944" w:rsidRPr="00237944" w:rsidRDefault="00237944" w:rsidP="00237944">
      <w:pPr>
        <w:jc w:val="both"/>
        <w:rPr>
          <w:sz w:val="16"/>
          <w:szCs w:val="16"/>
          <w:lang w:eastAsia="ar-SA"/>
        </w:rPr>
      </w:pPr>
      <w:r>
        <w:rPr>
          <w:lang w:eastAsia="ar-SA"/>
        </w:rPr>
        <w:t xml:space="preserve">                                                                                       </w:t>
      </w:r>
      <w:r>
        <w:rPr>
          <w:sz w:val="16"/>
          <w:szCs w:val="16"/>
          <w:lang w:eastAsia="ar-SA"/>
        </w:rPr>
        <w:t xml:space="preserve"> </w:t>
      </w:r>
      <w:r w:rsidRPr="004F6599">
        <w:rPr>
          <w:sz w:val="16"/>
          <w:szCs w:val="16"/>
          <w:lang w:eastAsia="ar-SA"/>
        </w:rPr>
        <w:t>(должность, фамилия, имя, отчество)</w:t>
      </w:r>
    </w:p>
    <w:p w:rsidR="00237944" w:rsidRPr="004F6599" w:rsidRDefault="00237944" w:rsidP="00237944">
      <w:pPr>
        <w:jc w:val="both"/>
        <w:rPr>
          <w:lang w:eastAsia="ar-SA"/>
        </w:rPr>
      </w:pPr>
      <w:proofErr w:type="gramStart"/>
      <w:r w:rsidRPr="004F6599">
        <w:rPr>
          <w:lang w:eastAsia="ar-SA"/>
        </w:rPr>
        <w:lastRenderedPageBreak/>
        <w:t>действующего</w:t>
      </w:r>
      <w:proofErr w:type="gramEnd"/>
      <w:r w:rsidRPr="004F6599">
        <w:rPr>
          <w:lang w:eastAsia="ar-SA"/>
        </w:rPr>
        <w:t xml:space="preserve"> на основании ________</w:t>
      </w:r>
      <w:r>
        <w:rPr>
          <w:lang w:eastAsia="ar-SA"/>
        </w:rPr>
        <w:t>_</w:t>
      </w:r>
      <w:r w:rsidRPr="004F6599">
        <w:rPr>
          <w:lang w:eastAsia="ar-SA"/>
        </w:rPr>
        <w:t>______</w:t>
      </w:r>
      <w:r>
        <w:rPr>
          <w:lang w:eastAsia="ar-SA"/>
        </w:rPr>
        <w:t>____</w:t>
      </w:r>
      <w:r w:rsidRPr="004F6599">
        <w:rPr>
          <w:lang w:eastAsia="ar-SA"/>
        </w:rPr>
        <w:t>_</w:t>
      </w:r>
      <w:r>
        <w:rPr>
          <w:lang w:eastAsia="ar-SA"/>
        </w:rPr>
        <w:t>______________________________</w:t>
      </w:r>
    </w:p>
    <w:p w:rsidR="00237944" w:rsidRPr="004F6599" w:rsidRDefault="00237944" w:rsidP="00237944">
      <w:pPr>
        <w:ind w:firstLine="567"/>
        <w:jc w:val="both"/>
        <w:rPr>
          <w:lang w:eastAsia="ar-SA"/>
        </w:rPr>
      </w:pPr>
      <w:r w:rsidRPr="004F6599">
        <w:rPr>
          <w:lang w:eastAsia="ar-SA"/>
        </w:rPr>
        <w:t>__________________________________</w:t>
      </w:r>
      <w:r>
        <w:rPr>
          <w:lang w:eastAsia="ar-SA"/>
        </w:rPr>
        <w:t>____</w:t>
      </w:r>
      <w:r w:rsidRPr="004F6599">
        <w:rPr>
          <w:lang w:eastAsia="ar-SA"/>
        </w:rPr>
        <w:t>_____</w:t>
      </w:r>
      <w:r>
        <w:rPr>
          <w:lang w:eastAsia="ar-SA"/>
        </w:rPr>
        <w:t>______________________________</w:t>
      </w:r>
    </w:p>
    <w:p w:rsidR="00237944" w:rsidRPr="00CE68A0" w:rsidRDefault="00237944" w:rsidP="00237944">
      <w:pPr>
        <w:ind w:firstLine="567"/>
        <w:jc w:val="both"/>
        <w:rPr>
          <w:sz w:val="16"/>
          <w:szCs w:val="16"/>
          <w:lang w:eastAsia="ar-SA"/>
        </w:rPr>
      </w:pPr>
      <w:r w:rsidRPr="00CE68A0">
        <w:rPr>
          <w:sz w:val="16"/>
          <w:szCs w:val="16"/>
          <w:lang w:eastAsia="ar-SA"/>
        </w:rPr>
        <w:t>(для физических лиц – паспорт с указанием паспортных данных, для юридических лиц – ссылка на документ, подтверждающий полномочия на осуществление действий от имени юридического лица)</w:t>
      </w:r>
    </w:p>
    <w:p w:rsidR="00237944" w:rsidRPr="004F6599" w:rsidRDefault="00237944" w:rsidP="00237944">
      <w:pPr>
        <w:ind w:firstLine="567"/>
        <w:jc w:val="both"/>
        <w:rPr>
          <w:sz w:val="18"/>
          <w:szCs w:val="18"/>
          <w:lang w:eastAsia="ar-SA"/>
        </w:rPr>
      </w:pPr>
    </w:p>
    <w:p w:rsidR="00237944" w:rsidRPr="004F6599" w:rsidRDefault="00237944" w:rsidP="00237944">
      <w:pPr>
        <w:ind w:firstLine="567"/>
        <w:jc w:val="both"/>
        <w:rPr>
          <w:lang w:eastAsia="ar-SA"/>
        </w:rPr>
      </w:pPr>
      <w:r>
        <w:rPr>
          <w:lang w:eastAsia="ar-SA"/>
        </w:rPr>
        <w:t xml:space="preserve">Представитель Заявителя </w:t>
      </w:r>
      <w:r w:rsidRPr="004F6599">
        <w:rPr>
          <w:lang w:eastAsia="ar-SA"/>
        </w:rPr>
        <w:t>______________</w:t>
      </w:r>
      <w:r>
        <w:rPr>
          <w:lang w:eastAsia="ar-SA"/>
        </w:rPr>
        <w:t>___________</w:t>
      </w:r>
      <w:r w:rsidRPr="004F6599">
        <w:rPr>
          <w:lang w:eastAsia="ar-SA"/>
        </w:rPr>
        <w:t>_</w:t>
      </w:r>
      <w:r>
        <w:rPr>
          <w:lang w:eastAsia="ar-SA"/>
        </w:rPr>
        <w:t>____________________________</w:t>
      </w:r>
    </w:p>
    <w:p w:rsidR="00237944" w:rsidRPr="004F6599" w:rsidRDefault="00237944" w:rsidP="00237944">
      <w:pPr>
        <w:ind w:firstLine="567"/>
        <w:jc w:val="center"/>
        <w:rPr>
          <w:sz w:val="16"/>
          <w:szCs w:val="16"/>
          <w:lang w:eastAsia="ar-SA"/>
        </w:rPr>
      </w:pPr>
      <w:r w:rsidRPr="004F6599">
        <w:rPr>
          <w:sz w:val="16"/>
          <w:szCs w:val="16"/>
          <w:lang w:eastAsia="ar-SA"/>
        </w:rPr>
        <w:t>(ФИО или наименование)</w:t>
      </w:r>
    </w:p>
    <w:p w:rsidR="00237944" w:rsidRPr="004F6599" w:rsidRDefault="00237944" w:rsidP="00237944">
      <w:pPr>
        <w:jc w:val="both"/>
        <w:rPr>
          <w:lang w:eastAsia="ar-SA"/>
        </w:rPr>
      </w:pPr>
      <w:r w:rsidRPr="004F6599">
        <w:rPr>
          <w:lang w:eastAsia="ar-SA"/>
        </w:rPr>
        <w:t xml:space="preserve">действует на основании доверенности от «______» </w:t>
      </w:r>
      <w:proofErr w:type="spellStart"/>
      <w:r w:rsidRPr="004F6599">
        <w:rPr>
          <w:lang w:eastAsia="ar-SA"/>
        </w:rPr>
        <w:t>___________________</w:t>
      </w:r>
      <w:proofErr w:type="gramStart"/>
      <w:r w:rsidRPr="004F6599">
        <w:rPr>
          <w:lang w:eastAsia="ar-SA"/>
        </w:rPr>
        <w:t>г</w:t>
      </w:r>
      <w:proofErr w:type="spellEnd"/>
      <w:proofErr w:type="gramEnd"/>
      <w:r w:rsidRPr="004F6599">
        <w:rPr>
          <w:lang w:eastAsia="ar-SA"/>
        </w:rPr>
        <w:t>. №_______</w:t>
      </w:r>
    </w:p>
    <w:p w:rsidR="00237944" w:rsidRDefault="00237944" w:rsidP="00237944">
      <w:pPr>
        <w:ind w:firstLine="567"/>
        <w:jc w:val="both"/>
        <w:rPr>
          <w:lang w:eastAsia="ar-SA"/>
        </w:rPr>
      </w:pPr>
      <w:r w:rsidRPr="004F6599">
        <w:rPr>
          <w:lang w:eastAsia="ar-SA"/>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w:t>
      </w:r>
      <w:r>
        <w:rPr>
          <w:lang w:eastAsia="ar-SA"/>
        </w:rPr>
        <w:t>о лица:</w:t>
      </w:r>
    </w:p>
    <w:p w:rsidR="00237944" w:rsidRPr="004F6599" w:rsidRDefault="00237944" w:rsidP="00237944">
      <w:pPr>
        <w:jc w:val="both"/>
        <w:rPr>
          <w:lang w:eastAsia="ar-SA"/>
        </w:rPr>
      </w:pPr>
      <w:r w:rsidRPr="004F6599">
        <w:rPr>
          <w:lang w:eastAsia="ar-SA"/>
        </w:rPr>
        <w:t>__</w:t>
      </w:r>
      <w:r>
        <w:rPr>
          <w:lang w:eastAsia="ar-SA"/>
        </w:rPr>
        <w:t>__________________________</w:t>
      </w:r>
      <w:r w:rsidRPr="004F6599">
        <w:rPr>
          <w:lang w:eastAsia="ar-SA"/>
        </w:rPr>
        <w:t>_________________________________________________________________________</w:t>
      </w:r>
      <w:r>
        <w:rPr>
          <w:lang w:eastAsia="ar-SA"/>
        </w:rPr>
        <w:t>___</w:t>
      </w:r>
    </w:p>
    <w:p w:rsidR="00237944" w:rsidRPr="004F6599" w:rsidRDefault="00237944" w:rsidP="00237944">
      <w:pPr>
        <w:tabs>
          <w:tab w:val="left" w:pos="8433"/>
        </w:tabs>
        <w:ind w:firstLine="567"/>
        <w:jc w:val="center"/>
        <w:rPr>
          <w:sz w:val="16"/>
          <w:szCs w:val="16"/>
          <w:lang w:eastAsia="ar-SA"/>
        </w:rPr>
      </w:pPr>
      <w:r w:rsidRPr="004F6599">
        <w:rPr>
          <w:sz w:val="16"/>
          <w:szCs w:val="16"/>
          <w:lang w:eastAsia="ar-SA"/>
        </w:rPr>
        <w:t>(наименование документа, серия, номер, дата, место выдачи, кем выдан)</w:t>
      </w:r>
    </w:p>
    <w:p w:rsidR="00237944" w:rsidRPr="004F6599" w:rsidRDefault="00237944" w:rsidP="00237944">
      <w:pPr>
        <w:rPr>
          <w:lang w:eastAsia="ar-SA"/>
        </w:rPr>
      </w:pPr>
    </w:p>
    <w:p w:rsidR="00237944" w:rsidRPr="004F6599" w:rsidRDefault="00237944" w:rsidP="00237944">
      <w:pPr>
        <w:rPr>
          <w:lang w:eastAsia="ar-SA"/>
        </w:rPr>
      </w:pPr>
      <w:r w:rsidRPr="004F6599">
        <w:rPr>
          <w:lang w:eastAsia="ar-SA"/>
        </w:rPr>
        <w:t xml:space="preserve">Адрес местонахождения </w:t>
      </w:r>
      <w:r>
        <w:rPr>
          <w:lang w:eastAsia="ar-SA"/>
        </w:rPr>
        <w:t>Заявителя</w:t>
      </w:r>
      <w:r w:rsidRPr="004F6599">
        <w:rPr>
          <w:lang w:eastAsia="ar-SA"/>
        </w:rPr>
        <w:t xml:space="preserve"> – юр. лица, место жительства</w:t>
      </w:r>
      <w:r>
        <w:rPr>
          <w:lang w:eastAsia="ar-SA"/>
        </w:rPr>
        <w:t xml:space="preserve"> Заявителя</w:t>
      </w:r>
      <w:r w:rsidRPr="004F6599">
        <w:rPr>
          <w:lang w:eastAsia="ar-SA"/>
        </w:rPr>
        <w:t xml:space="preserve"> – физ. лица:</w:t>
      </w:r>
    </w:p>
    <w:p w:rsidR="00237944" w:rsidRPr="004F6599" w:rsidRDefault="00237944" w:rsidP="00237944">
      <w:pPr>
        <w:rPr>
          <w:lang w:eastAsia="ar-SA"/>
        </w:rPr>
      </w:pPr>
      <w:r w:rsidRPr="004F6599">
        <w:rPr>
          <w:lang w:eastAsia="ar-SA"/>
        </w:rPr>
        <w:t>____________________________________________________________________________</w:t>
      </w:r>
      <w:r>
        <w:rPr>
          <w:lang w:eastAsia="ar-SA"/>
        </w:rPr>
        <w:t>_________</w:t>
      </w:r>
    </w:p>
    <w:p w:rsidR="00237944" w:rsidRPr="004F6599" w:rsidRDefault="00237944" w:rsidP="00237944">
      <w:pPr>
        <w:rPr>
          <w:lang w:eastAsia="ar-SA"/>
        </w:rPr>
      </w:pPr>
      <w:r w:rsidRPr="004F6599">
        <w:rPr>
          <w:lang w:eastAsia="ar-SA"/>
        </w:rPr>
        <w:t>____________________________________________________________________________</w:t>
      </w:r>
      <w:r>
        <w:rPr>
          <w:lang w:eastAsia="ar-SA"/>
        </w:rPr>
        <w:t>_________</w:t>
      </w:r>
    </w:p>
    <w:p w:rsidR="00237944" w:rsidRPr="004F6599" w:rsidRDefault="00237944" w:rsidP="00237944">
      <w:pPr>
        <w:rPr>
          <w:lang w:eastAsia="ar-SA"/>
        </w:rPr>
      </w:pPr>
    </w:p>
    <w:p w:rsidR="00237944" w:rsidRPr="004F6599" w:rsidRDefault="00237944" w:rsidP="00237944">
      <w:pPr>
        <w:rPr>
          <w:lang w:eastAsia="ar-SA"/>
        </w:rPr>
      </w:pPr>
      <w:r w:rsidRPr="004F6599">
        <w:rPr>
          <w:lang w:eastAsia="ar-SA"/>
        </w:rPr>
        <w:t>Контактный телефон</w:t>
      </w:r>
      <w:proofErr w:type="gramStart"/>
      <w:r w:rsidRPr="004F6599">
        <w:rPr>
          <w:lang w:eastAsia="ar-SA"/>
        </w:rPr>
        <w:t xml:space="preserve">: ________________________; </w:t>
      </w:r>
      <w:proofErr w:type="gramEnd"/>
      <w:r w:rsidRPr="004F6599">
        <w:rPr>
          <w:lang w:eastAsia="ar-SA"/>
        </w:rPr>
        <w:t>Факс: __________________________</w:t>
      </w:r>
    </w:p>
    <w:p w:rsidR="00237944" w:rsidRPr="004F6599" w:rsidRDefault="00237944" w:rsidP="00237944">
      <w:pPr>
        <w:rPr>
          <w:lang w:eastAsia="ar-SA"/>
        </w:rPr>
      </w:pPr>
    </w:p>
    <w:p w:rsidR="00237944" w:rsidRDefault="00237944" w:rsidP="00237944">
      <w:pPr>
        <w:rPr>
          <w:lang w:eastAsia="ar-SA"/>
        </w:rPr>
      </w:pPr>
      <w:r w:rsidRPr="004D5CF8">
        <w:rPr>
          <w:lang w:eastAsia="ar-SA"/>
        </w:rPr>
        <w:t>Адрес электронной почты для направления Заявителю у</w:t>
      </w:r>
      <w:r>
        <w:rPr>
          <w:lang w:eastAsia="ar-SA"/>
        </w:rPr>
        <w:t xml:space="preserve">ведомлений о решениях комиссии: </w:t>
      </w:r>
      <w:r w:rsidRPr="004D5CF8">
        <w:rPr>
          <w:lang w:eastAsia="ar-SA"/>
        </w:rPr>
        <w:t>____________</w:t>
      </w:r>
      <w:r>
        <w:rPr>
          <w:lang w:eastAsia="ar-SA"/>
        </w:rPr>
        <w:t>______________________</w:t>
      </w:r>
      <w:r w:rsidRPr="004D5CF8">
        <w:rPr>
          <w:lang w:eastAsia="ar-SA"/>
        </w:rPr>
        <w:t>_________.</w:t>
      </w:r>
    </w:p>
    <w:p w:rsidR="00237944" w:rsidRPr="00002B7E" w:rsidRDefault="00237944" w:rsidP="00237944">
      <w:pPr>
        <w:ind w:firstLine="709"/>
        <w:jc w:val="both"/>
        <w:rPr>
          <w:lang w:eastAsia="ar-SA"/>
        </w:rPr>
      </w:pPr>
      <w:proofErr w:type="gramStart"/>
      <w:r w:rsidRPr="00425720">
        <w:rPr>
          <w:b/>
          <w:lang w:eastAsia="ar-SA"/>
        </w:rPr>
        <w:t>заявляю об участии в аукционе</w:t>
      </w:r>
      <w:r w:rsidRPr="00425720">
        <w:rPr>
          <w:lang w:eastAsia="ar-SA"/>
        </w:rPr>
        <w:t xml:space="preserve"> </w:t>
      </w:r>
      <w:r w:rsidRPr="0037116B">
        <w:rPr>
          <w:lang w:eastAsia="ar-SA"/>
        </w:rPr>
        <w:t>на право заключения договора аренды земельного участка из земель сельскохозяйственного назначения, находящегося в собственности муниципального образования «</w:t>
      </w:r>
      <w:proofErr w:type="spellStart"/>
      <w:r w:rsidRPr="0037116B">
        <w:rPr>
          <w:lang w:eastAsia="ar-SA"/>
        </w:rPr>
        <w:t>Косоржанский</w:t>
      </w:r>
      <w:proofErr w:type="spellEnd"/>
      <w:r w:rsidRPr="0037116B">
        <w:rPr>
          <w:lang w:eastAsia="ar-SA"/>
        </w:rPr>
        <w:t xml:space="preserve"> сельсовет» </w:t>
      </w:r>
      <w:proofErr w:type="spellStart"/>
      <w:r w:rsidRPr="0037116B">
        <w:rPr>
          <w:lang w:eastAsia="ar-SA"/>
        </w:rPr>
        <w:t>Щигровского</w:t>
      </w:r>
      <w:proofErr w:type="spellEnd"/>
      <w:r w:rsidRPr="0037116B">
        <w:rPr>
          <w:lang w:eastAsia="ar-SA"/>
        </w:rPr>
        <w:t xml:space="preserve"> района Курской области, с кадастровым номером 46:28:100406:157, площадью 132600+/-127 кв.м., разрешенное использование – Для сельскохозяйственного использования, адрес: установлено относительно ориентира, расположенного в границах участка.</w:t>
      </w:r>
      <w:proofErr w:type="gramEnd"/>
      <w:r w:rsidRPr="0037116B">
        <w:rPr>
          <w:lang w:eastAsia="ar-SA"/>
        </w:rPr>
        <w:t xml:space="preserve"> Почтовый адрес ориентира: Курская область, </w:t>
      </w:r>
      <w:proofErr w:type="spellStart"/>
      <w:r w:rsidRPr="0037116B">
        <w:rPr>
          <w:lang w:eastAsia="ar-SA"/>
        </w:rPr>
        <w:t>Щигровский</w:t>
      </w:r>
      <w:proofErr w:type="spellEnd"/>
      <w:r w:rsidRPr="0037116B">
        <w:rPr>
          <w:lang w:eastAsia="ar-SA"/>
        </w:rPr>
        <w:t xml:space="preserve"> район</w:t>
      </w:r>
      <w:r>
        <w:t>,</w:t>
      </w:r>
      <w:r w:rsidRPr="008A06E7">
        <w:t xml:space="preserve"> (далее – земельный участок).</w:t>
      </w:r>
    </w:p>
    <w:p w:rsidR="00237944" w:rsidRPr="00002B7E" w:rsidRDefault="00237944" w:rsidP="00237944">
      <w:pPr>
        <w:ind w:firstLine="709"/>
        <w:jc w:val="both"/>
      </w:pPr>
      <w:r w:rsidRPr="00002B7E">
        <w:rPr>
          <w:lang w:eastAsia="ar-SA"/>
        </w:rPr>
        <w:t>Настоящей Заявкой обязуюсь:</w:t>
      </w:r>
    </w:p>
    <w:p w:rsidR="00237944" w:rsidRPr="004F6599" w:rsidRDefault="00237944" w:rsidP="00237944">
      <w:pPr>
        <w:widowControl/>
        <w:numPr>
          <w:ilvl w:val="0"/>
          <w:numId w:val="21"/>
        </w:numPr>
        <w:tabs>
          <w:tab w:val="left" w:pos="993"/>
        </w:tabs>
        <w:suppressAutoHyphens w:val="0"/>
        <w:autoSpaceDN/>
        <w:ind w:left="0" w:firstLine="709"/>
        <w:jc w:val="both"/>
        <w:rPr>
          <w:lang w:eastAsia="ar-SA"/>
        </w:rPr>
      </w:pPr>
      <w:r w:rsidRPr="004F6599">
        <w:rPr>
          <w:lang w:eastAsia="ar-SA"/>
        </w:rPr>
        <w:t xml:space="preserve">Соблюдать условия аукциона, содержащиеся </w:t>
      </w:r>
      <w:r>
        <w:rPr>
          <w:lang w:eastAsia="ar-SA"/>
        </w:rPr>
        <w:t>в извещении и документации об аукционе, опубликованных</w:t>
      </w:r>
      <w:r w:rsidRPr="004F6599">
        <w:rPr>
          <w:lang w:eastAsia="ar-SA"/>
        </w:rPr>
        <w:t xml:space="preserve"> на официа</w:t>
      </w:r>
      <w:r>
        <w:rPr>
          <w:lang w:eastAsia="ar-SA"/>
        </w:rPr>
        <w:t>льном сайте</w:t>
      </w:r>
      <w:r w:rsidRPr="004F6599">
        <w:rPr>
          <w:lang w:eastAsia="ar-SA"/>
        </w:rPr>
        <w:t xml:space="preserve"> торгов </w:t>
      </w:r>
      <w:hyperlink r:id="rId11" w:history="1">
        <w:r w:rsidRPr="004F6599">
          <w:rPr>
            <w:color w:val="0000FF"/>
            <w:u w:val="single"/>
            <w:lang w:val="en-US" w:eastAsia="ar-SA"/>
          </w:rPr>
          <w:t>www</w:t>
        </w:r>
        <w:r w:rsidRPr="004F6599">
          <w:rPr>
            <w:color w:val="0000FF"/>
            <w:u w:val="single"/>
            <w:lang w:eastAsia="ar-SA"/>
          </w:rPr>
          <w:t>.</w:t>
        </w:r>
        <w:proofErr w:type="spellStart"/>
        <w:r w:rsidRPr="004F6599">
          <w:rPr>
            <w:color w:val="0000FF"/>
            <w:u w:val="single"/>
            <w:lang w:val="en-US" w:eastAsia="ar-SA"/>
          </w:rPr>
          <w:t>torgi</w:t>
        </w:r>
        <w:proofErr w:type="spellEnd"/>
        <w:r w:rsidRPr="004F6599">
          <w:rPr>
            <w:color w:val="0000FF"/>
            <w:u w:val="single"/>
            <w:lang w:eastAsia="ar-SA"/>
          </w:rPr>
          <w:t>.</w:t>
        </w:r>
        <w:proofErr w:type="spellStart"/>
        <w:r w:rsidRPr="004F6599">
          <w:rPr>
            <w:color w:val="0000FF"/>
            <w:u w:val="single"/>
            <w:lang w:val="en-US" w:eastAsia="ar-SA"/>
          </w:rPr>
          <w:t>gov</w:t>
        </w:r>
        <w:proofErr w:type="spellEnd"/>
        <w:r w:rsidRPr="004F6599">
          <w:rPr>
            <w:color w:val="0000FF"/>
            <w:u w:val="single"/>
            <w:lang w:eastAsia="ar-SA"/>
          </w:rPr>
          <w:t>.</w:t>
        </w:r>
        <w:proofErr w:type="spellStart"/>
        <w:r w:rsidRPr="004F6599">
          <w:rPr>
            <w:color w:val="0000FF"/>
            <w:u w:val="single"/>
            <w:lang w:val="en-US" w:eastAsia="ar-SA"/>
          </w:rPr>
          <w:t>ru</w:t>
        </w:r>
        <w:proofErr w:type="spellEnd"/>
      </w:hyperlink>
      <w:r w:rsidRPr="004F6599">
        <w:rPr>
          <w:lang w:eastAsia="ar-SA"/>
        </w:rPr>
        <w:t>.</w:t>
      </w:r>
    </w:p>
    <w:p w:rsidR="00237944" w:rsidRPr="00237944" w:rsidRDefault="00237944" w:rsidP="00237944">
      <w:pPr>
        <w:widowControl/>
        <w:numPr>
          <w:ilvl w:val="0"/>
          <w:numId w:val="21"/>
        </w:numPr>
        <w:tabs>
          <w:tab w:val="left" w:pos="993"/>
        </w:tabs>
        <w:suppressAutoHyphens w:val="0"/>
        <w:autoSpaceDN/>
        <w:ind w:left="0" w:firstLine="709"/>
        <w:jc w:val="both"/>
        <w:rPr>
          <w:lang w:eastAsia="ar-SA"/>
        </w:rPr>
      </w:pPr>
      <w:r w:rsidRPr="004F6599">
        <w:rPr>
          <w:lang w:eastAsia="ar-SA"/>
        </w:rPr>
        <w:t>В случае признания победителем аукциона, заключить</w:t>
      </w:r>
      <w:r>
        <w:rPr>
          <w:lang w:eastAsia="ar-SA"/>
        </w:rPr>
        <w:t xml:space="preserve"> с организатором аукциона в установленный документацией об аукционе срок договор аренды вышеназванного земельного участка, своевременно и в полном объеме производить расчеты по арендной плате.</w:t>
      </w:r>
    </w:p>
    <w:p w:rsidR="00237944" w:rsidRDefault="00237944" w:rsidP="00237944">
      <w:pPr>
        <w:pStyle w:val="ConsPlusNonformat"/>
        <w:widowControl/>
        <w:tabs>
          <w:tab w:val="left" w:pos="993"/>
        </w:tabs>
        <w:ind w:left="709"/>
        <w:rPr>
          <w:rFonts w:ascii="Times New Roman" w:hAnsi="Times New Roman" w:cs="Times New Roman"/>
          <w:sz w:val="22"/>
          <w:szCs w:val="22"/>
        </w:rPr>
      </w:pPr>
      <w:r>
        <w:rPr>
          <w:rFonts w:ascii="Times New Roman" w:hAnsi="Times New Roman" w:cs="Times New Roman"/>
          <w:sz w:val="22"/>
          <w:szCs w:val="22"/>
        </w:rPr>
        <w:t>Настоящей заявкой подтверждаю</w:t>
      </w:r>
      <w:r w:rsidRPr="00756756">
        <w:rPr>
          <w:rFonts w:ascii="Times New Roman" w:hAnsi="Times New Roman" w:cs="Times New Roman"/>
          <w:sz w:val="22"/>
          <w:szCs w:val="22"/>
        </w:rPr>
        <w:t>, что в отношении</w:t>
      </w:r>
    </w:p>
    <w:p w:rsidR="00237944" w:rsidRDefault="00237944" w:rsidP="00237944">
      <w:pPr>
        <w:pStyle w:val="ConsPlusNonformat"/>
        <w:widowControl/>
        <w:ind w:firstLine="709"/>
        <w:rPr>
          <w:rFonts w:ascii="Times New Roman" w:hAnsi="Times New Roman" w:cs="Times New Roman"/>
          <w:sz w:val="22"/>
          <w:szCs w:val="22"/>
        </w:rPr>
      </w:pPr>
    </w:p>
    <w:p w:rsidR="00237944" w:rsidRPr="00756756" w:rsidRDefault="00237944" w:rsidP="00237944">
      <w:pPr>
        <w:pStyle w:val="ConsPlusNonformat"/>
        <w:widowControl/>
        <w:ind w:firstLine="709"/>
        <w:rPr>
          <w:rFonts w:ascii="Times New Roman" w:hAnsi="Times New Roman" w:cs="Times New Roman"/>
          <w:sz w:val="22"/>
          <w:szCs w:val="22"/>
        </w:rPr>
      </w:pPr>
      <w:r w:rsidRPr="00756756">
        <w:rPr>
          <w:rFonts w:ascii="Times New Roman" w:hAnsi="Times New Roman" w:cs="Times New Roman"/>
          <w:sz w:val="22"/>
          <w:szCs w:val="22"/>
        </w:rPr>
        <w:t>_____________</w:t>
      </w:r>
      <w:r>
        <w:rPr>
          <w:rFonts w:ascii="Times New Roman" w:hAnsi="Times New Roman" w:cs="Times New Roman"/>
          <w:sz w:val="22"/>
          <w:szCs w:val="22"/>
        </w:rPr>
        <w:t>_________________________________________________________________</w:t>
      </w:r>
    </w:p>
    <w:p w:rsidR="00237944" w:rsidRPr="00D31A65" w:rsidRDefault="00237944" w:rsidP="00237944">
      <w:pPr>
        <w:pStyle w:val="ConsPlusNonformat"/>
        <w:widowControl/>
        <w:ind w:firstLine="709"/>
        <w:rPr>
          <w:rFonts w:ascii="Times New Roman" w:hAnsi="Times New Roman" w:cs="Times New Roman"/>
          <w:sz w:val="16"/>
          <w:szCs w:val="22"/>
        </w:rPr>
      </w:pPr>
      <w:r w:rsidRPr="00756756">
        <w:rPr>
          <w:rFonts w:ascii="Times New Roman" w:hAnsi="Times New Roman" w:cs="Times New Roman"/>
          <w:sz w:val="22"/>
          <w:szCs w:val="22"/>
        </w:rPr>
        <w:t xml:space="preserve">                                                          </w:t>
      </w:r>
      <w:r>
        <w:rPr>
          <w:rFonts w:ascii="Times New Roman" w:hAnsi="Times New Roman" w:cs="Times New Roman"/>
          <w:sz w:val="22"/>
          <w:szCs w:val="22"/>
        </w:rPr>
        <w:tab/>
      </w:r>
      <w:r w:rsidRPr="00756756">
        <w:rPr>
          <w:rFonts w:ascii="Times New Roman" w:hAnsi="Times New Roman" w:cs="Times New Roman"/>
          <w:sz w:val="22"/>
          <w:szCs w:val="22"/>
        </w:rPr>
        <w:t xml:space="preserve"> </w:t>
      </w:r>
      <w:r w:rsidRPr="00D31A65">
        <w:rPr>
          <w:rFonts w:ascii="Times New Roman" w:hAnsi="Times New Roman" w:cs="Times New Roman"/>
          <w:sz w:val="16"/>
          <w:szCs w:val="22"/>
        </w:rPr>
        <w:t>(наименование организации или Ф.И.О.)</w:t>
      </w:r>
    </w:p>
    <w:p w:rsidR="00237944" w:rsidRDefault="00237944" w:rsidP="00237944">
      <w:pPr>
        <w:pStyle w:val="ConsPlusNormal"/>
        <w:ind w:firstLine="709"/>
        <w:jc w:val="both"/>
        <w:rPr>
          <w:rFonts w:ascii="Times New Roman" w:hAnsi="Times New Roman" w:cs="Times New Roman"/>
          <w:sz w:val="22"/>
          <w:szCs w:val="22"/>
        </w:rPr>
      </w:pPr>
    </w:p>
    <w:p w:rsidR="00237944" w:rsidRPr="00756756" w:rsidRDefault="00237944" w:rsidP="00237944">
      <w:pPr>
        <w:pStyle w:val="ConsPlusNormal"/>
        <w:ind w:firstLine="709"/>
        <w:jc w:val="both"/>
        <w:rPr>
          <w:rFonts w:ascii="Times New Roman" w:hAnsi="Times New Roman" w:cs="Times New Roman"/>
          <w:sz w:val="22"/>
          <w:szCs w:val="22"/>
        </w:rPr>
      </w:pPr>
      <w:r w:rsidRPr="00756756">
        <w:rPr>
          <w:rFonts w:ascii="Times New Roman" w:hAnsi="Times New Roman" w:cs="Times New Roman"/>
          <w:sz w:val="22"/>
          <w:szCs w:val="22"/>
        </w:rPr>
        <w:t>1) не проведена ликвидация (для юридических лиц) или не принято арбитражным судом решения о признании нас банкротами и об открытии конкурсного производства;</w:t>
      </w:r>
    </w:p>
    <w:p w:rsidR="00237944" w:rsidRPr="00822561" w:rsidRDefault="00237944" w:rsidP="00237944">
      <w:pPr>
        <w:pStyle w:val="ConsPlusNormal"/>
        <w:ind w:firstLine="709"/>
        <w:jc w:val="both"/>
        <w:rPr>
          <w:rFonts w:ascii="Times New Roman" w:hAnsi="Times New Roman" w:cs="Times New Roman"/>
          <w:sz w:val="22"/>
          <w:szCs w:val="22"/>
        </w:rPr>
      </w:pPr>
      <w:r w:rsidRPr="00756756">
        <w:rPr>
          <w:rFonts w:ascii="Times New Roman" w:hAnsi="Times New Roman" w:cs="Times New Roman"/>
          <w:sz w:val="22"/>
          <w:szCs w:val="22"/>
        </w:rPr>
        <w:t xml:space="preserve">2) не проведено приостановление нашей деятельности в порядке, предусмотренном Кодексом </w:t>
      </w:r>
      <w:r w:rsidRPr="00822561">
        <w:rPr>
          <w:rFonts w:ascii="Times New Roman" w:hAnsi="Times New Roman" w:cs="Times New Roman"/>
          <w:sz w:val="22"/>
          <w:szCs w:val="22"/>
        </w:rPr>
        <w:t>Российской Федерации об административных прав</w:t>
      </w:r>
      <w:r w:rsidRPr="00822561">
        <w:rPr>
          <w:rFonts w:ascii="Times New Roman" w:hAnsi="Times New Roman" w:cs="Times New Roman"/>
          <w:sz w:val="22"/>
          <w:szCs w:val="22"/>
        </w:rPr>
        <w:t>о</w:t>
      </w:r>
      <w:r w:rsidRPr="00822561">
        <w:rPr>
          <w:rFonts w:ascii="Times New Roman" w:hAnsi="Times New Roman" w:cs="Times New Roman"/>
          <w:sz w:val="22"/>
          <w:szCs w:val="22"/>
        </w:rPr>
        <w:t>нарушениях.</w:t>
      </w:r>
    </w:p>
    <w:p w:rsidR="00237944" w:rsidRPr="00822561" w:rsidRDefault="00237944" w:rsidP="00237944">
      <w:pPr>
        <w:pStyle w:val="ConsPlusNormal"/>
        <w:ind w:firstLine="709"/>
        <w:jc w:val="both"/>
        <w:rPr>
          <w:rFonts w:ascii="Times New Roman" w:hAnsi="Times New Roman" w:cs="Times New Roman"/>
          <w:sz w:val="22"/>
          <w:szCs w:val="22"/>
        </w:rPr>
      </w:pPr>
    </w:p>
    <w:p w:rsidR="00237944" w:rsidRPr="006422BC" w:rsidRDefault="00237944" w:rsidP="00237944">
      <w:pPr>
        <w:pStyle w:val="ConsPlusNormal"/>
        <w:ind w:firstLine="709"/>
        <w:jc w:val="both"/>
        <w:rPr>
          <w:rFonts w:ascii="Times New Roman" w:hAnsi="Times New Roman" w:cs="Times New Roman"/>
          <w:sz w:val="22"/>
          <w:szCs w:val="22"/>
        </w:rPr>
      </w:pPr>
      <w:r w:rsidRPr="00822561">
        <w:rPr>
          <w:rFonts w:ascii="Times New Roman" w:hAnsi="Times New Roman"/>
          <w:sz w:val="22"/>
          <w:szCs w:val="22"/>
          <w:lang w:eastAsia="ar-SA"/>
        </w:rPr>
        <w:t xml:space="preserve">Заявленный к сдаче в аренду земельный </w:t>
      </w:r>
      <w:r w:rsidRPr="006422BC">
        <w:rPr>
          <w:rFonts w:ascii="Times New Roman" w:hAnsi="Times New Roman"/>
          <w:sz w:val="22"/>
          <w:szCs w:val="22"/>
          <w:lang w:eastAsia="ar-SA"/>
        </w:rPr>
        <w:t>участок осмотре</w:t>
      </w:r>
      <w:proofErr w:type="gramStart"/>
      <w:r w:rsidRPr="006422BC">
        <w:rPr>
          <w:rFonts w:ascii="Times New Roman" w:hAnsi="Times New Roman"/>
          <w:sz w:val="22"/>
          <w:szCs w:val="22"/>
          <w:lang w:eastAsia="ar-SA"/>
        </w:rPr>
        <w:t>л(</w:t>
      </w:r>
      <w:proofErr w:type="gramEnd"/>
      <w:r w:rsidRPr="006422BC">
        <w:rPr>
          <w:rFonts w:ascii="Times New Roman" w:hAnsi="Times New Roman"/>
          <w:sz w:val="22"/>
          <w:szCs w:val="22"/>
          <w:lang w:eastAsia="ar-SA"/>
        </w:rPr>
        <w:t>а), претензий не имею.</w:t>
      </w:r>
    </w:p>
    <w:p w:rsidR="00237944" w:rsidRPr="006422BC" w:rsidRDefault="00237944" w:rsidP="00237944">
      <w:pPr>
        <w:ind w:firstLine="709"/>
        <w:jc w:val="both"/>
        <w:rPr>
          <w:lang w:eastAsia="ar-SA"/>
        </w:rPr>
      </w:pPr>
    </w:p>
    <w:p w:rsidR="00237944" w:rsidRPr="00916DF4" w:rsidRDefault="00237944" w:rsidP="00237944">
      <w:pPr>
        <w:pStyle w:val="ConsPlusNormal"/>
        <w:ind w:firstLine="709"/>
        <w:jc w:val="both"/>
        <w:rPr>
          <w:rFonts w:ascii="Times New Roman" w:hAnsi="Times New Roman" w:cs="Times New Roman"/>
          <w:sz w:val="22"/>
          <w:szCs w:val="22"/>
        </w:rPr>
      </w:pPr>
      <w:proofErr w:type="gramStart"/>
      <w:r w:rsidRPr="006422BC">
        <w:rPr>
          <w:rFonts w:ascii="Times New Roman" w:hAnsi="Times New Roman" w:cs="Times New Roman"/>
          <w:sz w:val="22"/>
          <w:szCs w:val="22"/>
        </w:rPr>
        <w:t>Задаток для участия в аукционе перечислен согласно Извещению о проведении аукциона по реквизитам расчетного счета Организатора аукциона:</w:t>
      </w:r>
      <w:r>
        <w:rPr>
          <w:rFonts w:ascii="Times New Roman" w:hAnsi="Times New Roman" w:cs="Times New Roman"/>
          <w:sz w:val="22"/>
          <w:szCs w:val="22"/>
        </w:rPr>
        <w:t xml:space="preserve"> </w:t>
      </w:r>
      <w:r w:rsidRPr="00CB09EA">
        <w:rPr>
          <w:rFonts w:ascii="Times New Roman" w:hAnsi="Times New Roman" w:cs="Times New Roman"/>
          <w:sz w:val="22"/>
          <w:szCs w:val="22"/>
        </w:rPr>
        <w:t xml:space="preserve">получатель – </w:t>
      </w:r>
      <w:r w:rsidRPr="00CB09EA">
        <w:rPr>
          <w:rFonts w:ascii="Times New Roman" w:hAnsi="Times New Roman" w:cs="Times New Roman"/>
          <w:iCs/>
          <w:sz w:val="22"/>
          <w:szCs w:val="22"/>
        </w:rPr>
        <w:t xml:space="preserve">УФК по Курской области (Администрация </w:t>
      </w:r>
      <w:proofErr w:type="spellStart"/>
      <w:r w:rsidRPr="00CB09EA">
        <w:rPr>
          <w:rFonts w:ascii="Times New Roman" w:hAnsi="Times New Roman" w:cs="Times New Roman"/>
          <w:iCs/>
          <w:sz w:val="22"/>
          <w:szCs w:val="22"/>
        </w:rPr>
        <w:t>Косоржанского</w:t>
      </w:r>
      <w:proofErr w:type="spellEnd"/>
      <w:r w:rsidRPr="00CB09EA">
        <w:rPr>
          <w:rFonts w:ascii="Times New Roman" w:hAnsi="Times New Roman" w:cs="Times New Roman"/>
          <w:iCs/>
          <w:sz w:val="22"/>
          <w:szCs w:val="22"/>
        </w:rPr>
        <w:t xml:space="preserve"> сельсовета </w:t>
      </w:r>
      <w:proofErr w:type="spellStart"/>
      <w:r w:rsidRPr="00CB09EA">
        <w:rPr>
          <w:rFonts w:ascii="Times New Roman" w:hAnsi="Times New Roman" w:cs="Times New Roman"/>
          <w:iCs/>
          <w:sz w:val="22"/>
          <w:szCs w:val="22"/>
        </w:rPr>
        <w:t>Щигровского</w:t>
      </w:r>
      <w:proofErr w:type="spellEnd"/>
      <w:r w:rsidRPr="00CB09EA">
        <w:rPr>
          <w:rFonts w:ascii="Times New Roman" w:hAnsi="Times New Roman" w:cs="Times New Roman"/>
          <w:iCs/>
          <w:sz w:val="22"/>
          <w:szCs w:val="22"/>
        </w:rPr>
        <w:t xml:space="preserve"> района Курской области) </w:t>
      </w:r>
      <w:r>
        <w:rPr>
          <w:rFonts w:ascii="Times New Roman" w:hAnsi="Times New Roman" w:cs="Times New Roman"/>
          <w:iCs/>
          <w:sz w:val="22"/>
          <w:szCs w:val="22"/>
        </w:rPr>
        <w:t xml:space="preserve">                            </w:t>
      </w:r>
      <w:r w:rsidRPr="00CB09EA">
        <w:rPr>
          <w:rFonts w:ascii="Times New Roman" w:hAnsi="Times New Roman" w:cs="Times New Roman"/>
          <w:iCs/>
          <w:sz w:val="22"/>
          <w:szCs w:val="22"/>
        </w:rPr>
        <w:t>л/с 05443026200, ИНН4628001941, КПП 462801001, ОКТМО 38650420 Казначейский счет 03232643386504204400, ЕКС 40102810545370000038 ОТДЕЛЕНИЕ КУРСК БАНКА РОССИИ // УФК по Курской области    г. Курск БИК ТОФК 013807906</w:t>
      </w:r>
      <w:r>
        <w:rPr>
          <w:rFonts w:ascii="Times New Roman" w:hAnsi="Times New Roman" w:cs="Times New Roman"/>
          <w:iCs/>
          <w:sz w:val="22"/>
          <w:szCs w:val="22"/>
        </w:rPr>
        <w:t>.</w:t>
      </w:r>
      <w:proofErr w:type="gramEnd"/>
    </w:p>
    <w:p w:rsidR="00237944" w:rsidRDefault="00237944" w:rsidP="00237944">
      <w:pPr>
        <w:pStyle w:val="ConsPlusNormal"/>
        <w:ind w:firstLine="709"/>
        <w:jc w:val="both"/>
        <w:rPr>
          <w:rFonts w:ascii="Times New Roman" w:hAnsi="Times New Roman" w:cs="Times New Roman"/>
          <w:sz w:val="22"/>
          <w:szCs w:val="22"/>
        </w:rPr>
      </w:pPr>
    </w:p>
    <w:p w:rsidR="00237944" w:rsidRPr="00DC144B" w:rsidRDefault="00237944" w:rsidP="00237944">
      <w:pPr>
        <w:pStyle w:val="ConsPlusNormal"/>
        <w:ind w:firstLine="709"/>
        <w:jc w:val="both"/>
        <w:rPr>
          <w:rFonts w:ascii="Times New Roman" w:hAnsi="Times New Roman" w:cs="Times New Roman"/>
          <w:color w:val="0D0D0D"/>
          <w:sz w:val="22"/>
          <w:szCs w:val="22"/>
        </w:rPr>
      </w:pPr>
      <w:r w:rsidRPr="009C3BEA">
        <w:rPr>
          <w:rFonts w:ascii="Times New Roman" w:hAnsi="Times New Roman" w:cs="Times New Roman"/>
          <w:color w:val="0D0D0D"/>
          <w:sz w:val="22"/>
          <w:szCs w:val="22"/>
        </w:rPr>
        <w:t>в сумме</w:t>
      </w:r>
    </w:p>
    <w:p w:rsidR="00237944" w:rsidRPr="001B7CF3" w:rsidRDefault="00237944" w:rsidP="00237944">
      <w:pPr>
        <w:ind w:firstLine="709"/>
        <w:rPr>
          <w:lang w:eastAsia="ar-SA"/>
        </w:rPr>
      </w:pPr>
      <w:r w:rsidRPr="001B7CF3">
        <w:rPr>
          <w:lang w:eastAsia="ar-SA"/>
        </w:rPr>
        <w:t>_____________________________________________</w:t>
      </w:r>
      <w:r>
        <w:rPr>
          <w:lang w:eastAsia="ar-SA"/>
        </w:rPr>
        <w:t>_________________________________</w:t>
      </w:r>
    </w:p>
    <w:p w:rsidR="00237944" w:rsidRDefault="00237944" w:rsidP="00237944">
      <w:pPr>
        <w:ind w:firstLine="709"/>
        <w:jc w:val="center"/>
        <w:rPr>
          <w:lang w:eastAsia="ar-SA"/>
        </w:rPr>
      </w:pPr>
      <w:r w:rsidRPr="001B7CF3">
        <w:rPr>
          <w:lang w:eastAsia="ar-SA"/>
        </w:rPr>
        <w:t>(сумма прописью)</w:t>
      </w:r>
    </w:p>
    <w:p w:rsidR="00237944" w:rsidRDefault="00237944" w:rsidP="00237944">
      <w:pPr>
        <w:ind w:firstLine="709"/>
        <w:jc w:val="both"/>
        <w:rPr>
          <w:lang w:eastAsia="ar-SA"/>
        </w:rPr>
      </w:pPr>
      <w:r w:rsidRPr="001B7CF3">
        <w:rPr>
          <w:lang w:eastAsia="ar-SA"/>
        </w:rPr>
        <w:t xml:space="preserve">Банковские реквизиты </w:t>
      </w:r>
      <w:r>
        <w:rPr>
          <w:lang w:eastAsia="ar-SA"/>
        </w:rPr>
        <w:t>заявителя</w:t>
      </w:r>
      <w:r w:rsidRPr="001B7CF3">
        <w:rPr>
          <w:lang w:eastAsia="ar-SA"/>
        </w:rPr>
        <w:t xml:space="preserve"> для возврат</w:t>
      </w:r>
      <w:r>
        <w:rPr>
          <w:lang w:eastAsia="ar-SA"/>
        </w:rPr>
        <w:t>а денежных средств, внесе</w:t>
      </w:r>
      <w:r w:rsidRPr="001B7CF3">
        <w:rPr>
          <w:lang w:eastAsia="ar-SA"/>
        </w:rPr>
        <w:t>нных им в качестве задатка:</w:t>
      </w:r>
      <w:r>
        <w:rPr>
          <w:lang w:eastAsia="ar-SA"/>
        </w:rPr>
        <w:t xml:space="preserve"> Получатель: __________________________________________</w:t>
      </w:r>
    </w:p>
    <w:p w:rsidR="00237944" w:rsidRPr="001B7CF3" w:rsidRDefault="00237944" w:rsidP="00237944">
      <w:pPr>
        <w:ind w:firstLine="709"/>
        <w:jc w:val="both"/>
        <w:rPr>
          <w:lang w:eastAsia="ar-SA"/>
        </w:rPr>
      </w:pPr>
      <w:r w:rsidRPr="001B7CF3">
        <w:rPr>
          <w:lang w:eastAsia="ar-SA"/>
        </w:rPr>
        <w:t>ИНН_________________________</w:t>
      </w:r>
      <w:r>
        <w:rPr>
          <w:lang w:eastAsia="ar-SA"/>
        </w:rPr>
        <w:t>__ КПП________________________</w:t>
      </w:r>
    </w:p>
    <w:p w:rsidR="00237944" w:rsidRPr="001B7CF3" w:rsidRDefault="00237944" w:rsidP="00237944">
      <w:pPr>
        <w:ind w:firstLine="709"/>
        <w:jc w:val="both"/>
        <w:rPr>
          <w:lang w:eastAsia="ar-SA"/>
        </w:rPr>
      </w:pPr>
      <w:r>
        <w:rPr>
          <w:lang w:eastAsia="ar-SA"/>
        </w:rPr>
        <w:t>Р. сче</w:t>
      </w:r>
      <w:r w:rsidRPr="001B7CF3">
        <w:rPr>
          <w:lang w:eastAsia="ar-SA"/>
        </w:rPr>
        <w:t>т № _____________________________________</w:t>
      </w:r>
      <w:r>
        <w:rPr>
          <w:lang w:eastAsia="ar-SA"/>
        </w:rPr>
        <w:t>__________</w:t>
      </w:r>
      <w:r w:rsidRPr="001B7CF3">
        <w:rPr>
          <w:lang w:eastAsia="ar-SA"/>
        </w:rPr>
        <w:t>_____</w:t>
      </w:r>
    </w:p>
    <w:p w:rsidR="00237944" w:rsidRPr="001B7CF3" w:rsidRDefault="00237944" w:rsidP="00237944">
      <w:pPr>
        <w:ind w:firstLine="709"/>
        <w:jc w:val="both"/>
        <w:rPr>
          <w:lang w:eastAsia="ar-SA"/>
        </w:rPr>
      </w:pPr>
      <w:r w:rsidRPr="001B7CF3">
        <w:rPr>
          <w:lang w:eastAsia="ar-SA"/>
        </w:rPr>
        <w:t>в _____</w:t>
      </w:r>
      <w:r>
        <w:rPr>
          <w:lang w:eastAsia="ar-SA"/>
        </w:rPr>
        <w:t>________</w:t>
      </w:r>
      <w:r w:rsidRPr="001B7CF3">
        <w:rPr>
          <w:lang w:eastAsia="ar-SA"/>
        </w:rPr>
        <w:t>__________________________________</w:t>
      </w:r>
      <w:r>
        <w:rPr>
          <w:lang w:eastAsia="ar-SA"/>
        </w:rPr>
        <w:t>____________</w:t>
      </w:r>
    </w:p>
    <w:p w:rsidR="00237944" w:rsidRPr="001B7CF3" w:rsidRDefault="00237944" w:rsidP="00237944">
      <w:pPr>
        <w:ind w:firstLine="709"/>
        <w:jc w:val="both"/>
        <w:rPr>
          <w:lang w:eastAsia="ar-SA"/>
        </w:rPr>
      </w:pPr>
      <w:proofErr w:type="spellStart"/>
      <w:proofErr w:type="gramStart"/>
      <w:r>
        <w:rPr>
          <w:lang w:eastAsia="ar-SA"/>
        </w:rPr>
        <w:t>Кор</w:t>
      </w:r>
      <w:proofErr w:type="spellEnd"/>
      <w:r>
        <w:rPr>
          <w:lang w:eastAsia="ar-SA"/>
        </w:rPr>
        <w:t>. сче</w:t>
      </w:r>
      <w:r w:rsidRPr="001B7CF3">
        <w:rPr>
          <w:lang w:eastAsia="ar-SA"/>
        </w:rPr>
        <w:t>т</w:t>
      </w:r>
      <w:proofErr w:type="gramEnd"/>
      <w:r w:rsidRPr="001B7CF3">
        <w:rPr>
          <w:lang w:eastAsia="ar-SA"/>
        </w:rPr>
        <w:t>:_____________________________ БИ</w:t>
      </w:r>
      <w:r>
        <w:rPr>
          <w:lang w:eastAsia="ar-SA"/>
        </w:rPr>
        <w:t>К___________________</w:t>
      </w:r>
    </w:p>
    <w:p w:rsidR="00237944" w:rsidRDefault="00237944" w:rsidP="00237944">
      <w:pPr>
        <w:ind w:firstLine="709"/>
        <w:jc w:val="both"/>
        <w:rPr>
          <w:lang w:eastAsia="ar-SA"/>
        </w:rPr>
      </w:pPr>
    </w:p>
    <w:p w:rsidR="00237944" w:rsidRPr="004F6599" w:rsidRDefault="00237944" w:rsidP="00237944">
      <w:pPr>
        <w:ind w:firstLine="709"/>
        <w:jc w:val="both"/>
        <w:rPr>
          <w:lang w:eastAsia="ar-SA"/>
        </w:rPr>
      </w:pPr>
      <w:r>
        <w:rPr>
          <w:lang w:eastAsia="ar-SA"/>
        </w:rPr>
        <w:t xml:space="preserve">Не являюсь работником </w:t>
      </w:r>
      <w:r w:rsidRPr="004F6599">
        <w:rPr>
          <w:lang w:eastAsia="ar-SA"/>
        </w:rPr>
        <w:t>Организатора торгов (в случае подачи заявки физическим лицом).</w:t>
      </w:r>
    </w:p>
    <w:p w:rsidR="00237944" w:rsidRPr="004F6599" w:rsidRDefault="00237944" w:rsidP="00237944">
      <w:pPr>
        <w:ind w:firstLine="709"/>
        <w:jc w:val="both"/>
        <w:rPr>
          <w:lang w:eastAsia="ar-SA"/>
        </w:rPr>
      </w:pPr>
    </w:p>
    <w:p w:rsidR="00237944" w:rsidRPr="004F6599" w:rsidRDefault="00237944" w:rsidP="00237944">
      <w:pPr>
        <w:ind w:firstLine="709"/>
        <w:jc w:val="both"/>
        <w:rPr>
          <w:lang w:eastAsia="ar-SA"/>
        </w:rPr>
      </w:pPr>
      <w:r w:rsidRPr="004F6599">
        <w:rPr>
          <w:lang w:eastAsia="ar-SA"/>
        </w:rPr>
        <w:lastRenderedPageBreak/>
        <w:t>Приложения к заявке:</w:t>
      </w:r>
    </w:p>
    <w:p w:rsidR="00237944" w:rsidRPr="004F6599" w:rsidRDefault="00237944" w:rsidP="00237944">
      <w:pPr>
        <w:ind w:firstLine="709"/>
        <w:jc w:val="both"/>
        <w:rPr>
          <w:lang w:eastAsia="ar-SA"/>
        </w:rPr>
      </w:pPr>
      <w:r w:rsidRPr="004F6599">
        <w:rPr>
          <w:lang w:eastAsia="ar-SA"/>
        </w:rPr>
        <w:t>(перечень документов, требуемых для участия в аукционе, с указанием их реквизитов)</w:t>
      </w:r>
    </w:p>
    <w:p w:rsidR="00237944" w:rsidRPr="004F6599" w:rsidRDefault="00237944" w:rsidP="00237944">
      <w:pPr>
        <w:ind w:firstLine="709"/>
        <w:jc w:val="both"/>
        <w:rPr>
          <w:lang w:eastAsia="ar-SA"/>
        </w:rPr>
      </w:pPr>
    </w:p>
    <w:p w:rsidR="00237944" w:rsidRPr="0026447F" w:rsidRDefault="00237944" w:rsidP="00237944">
      <w:pPr>
        <w:ind w:firstLine="709"/>
        <w:jc w:val="both"/>
        <w:rPr>
          <w:b/>
          <w:lang w:eastAsia="ar-SA"/>
        </w:rPr>
      </w:pPr>
      <w:r>
        <w:rPr>
          <w:b/>
          <w:lang w:eastAsia="ar-SA"/>
        </w:rPr>
        <w:t>Дата «___» _______________ 2022</w:t>
      </w:r>
      <w:r w:rsidRPr="0026447F">
        <w:rPr>
          <w:b/>
          <w:lang w:eastAsia="ar-SA"/>
        </w:rPr>
        <w:t xml:space="preserve"> г.</w:t>
      </w:r>
    </w:p>
    <w:p w:rsidR="00237944" w:rsidRDefault="00237944" w:rsidP="00237944">
      <w:pPr>
        <w:ind w:firstLine="709"/>
        <w:jc w:val="both"/>
        <w:rPr>
          <w:lang w:eastAsia="ar-SA"/>
        </w:rPr>
      </w:pPr>
    </w:p>
    <w:p w:rsidR="00237944" w:rsidRPr="004F6599" w:rsidRDefault="00237944" w:rsidP="00237944">
      <w:pPr>
        <w:ind w:firstLine="709"/>
        <w:jc w:val="both"/>
        <w:rPr>
          <w:lang w:eastAsia="ar-SA"/>
        </w:rPr>
      </w:pPr>
      <w:r w:rsidRPr="0026447F">
        <w:rPr>
          <w:b/>
          <w:lang w:eastAsia="ar-SA"/>
        </w:rPr>
        <w:t xml:space="preserve">Подпись </w:t>
      </w:r>
      <w:r>
        <w:rPr>
          <w:b/>
          <w:lang w:eastAsia="ar-SA"/>
        </w:rPr>
        <w:t>З</w:t>
      </w:r>
      <w:r w:rsidRPr="00480D99">
        <w:rPr>
          <w:b/>
          <w:lang w:eastAsia="ar-SA"/>
        </w:rPr>
        <w:t>а</w:t>
      </w:r>
      <w:r>
        <w:rPr>
          <w:b/>
          <w:lang w:eastAsia="ar-SA"/>
        </w:rPr>
        <w:t>явителя</w:t>
      </w:r>
      <w:r w:rsidRPr="004F6599">
        <w:rPr>
          <w:lang w:eastAsia="ar-SA"/>
        </w:rPr>
        <w:t xml:space="preserve"> (его полномочного представителя)</w:t>
      </w:r>
      <w:r>
        <w:rPr>
          <w:lang w:eastAsia="ar-SA"/>
        </w:rPr>
        <w:t xml:space="preserve"> </w:t>
      </w:r>
      <w:r w:rsidRPr="004F6599">
        <w:rPr>
          <w:lang w:eastAsia="ar-SA"/>
        </w:rPr>
        <w:t>________/________</w:t>
      </w:r>
      <w:r>
        <w:rPr>
          <w:lang w:eastAsia="ar-SA"/>
        </w:rPr>
        <w:t>______</w:t>
      </w:r>
      <w:r w:rsidRPr="004F6599">
        <w:rPr>
          <w:lang w:eastAsia="ar-SA"/>
        </w:rPr>
        <w:t xml:space="preserve"> /Ф.И.О/</w:t>
      </w:r>
    </w:p>
    <w:p w:rsidR="00237944" w:rsidRPr="00781E2A" w:rsidRDefault="00237944" w:rsidP="00237944">
      <w:pPr>
        <w:ind w:firstLine="709"/>
        <w:jc w:val="both"/>
        <w:rPr>
          <w:sz w:val="16"/>
          <w:szCs w:val="16"/>
          <w:lang w:eastAsia="ar-SA"/>
        </w:rPr>
      </w:pPr>
      <w:r>
        <w:rPr>
          <w:sz w:val="16"/>
          <w:szCs w:val="16"/>
          <w:lang w:eastAsia="ar-SA"/>
        </w:rPr>
        <w:t xml:space="preserve">                                                                                                                              </w:t>
      </w:r>
      <w:r w:rsidRPr="00781E2A">
        <w:rPr>
          <w:sz w:val="16"/>
          <w:szCs w:val="16"/>
          <w:lang w:eastAsia="ar-SA"/>
        </w:rPr>
        <w:t>М.П.</w:t>
      </w:r>
    </w:p>
    <w:p w:rsidR="00237944" w:rsidRDefault="00237944" w:rsidP="00237944"/>
    <w:p w:rsidR="00237944" w:rsidRPr="001B7CF3" w:rsidRDefault="00237944" w:rsidP="00237944">
      <w:pPr>
        <w:ind w:firstLine="709"/>
        <w:jc w:val="both"/>
        <w:rPr>
          <w:lang w:eastAsia="ar-SA"/>
        </w:rPr>
      </w:pPr>
      <w:r>
        <w:rPr>
          <w:lang w:eastAsia="ar-SA"/>
        </w:rPr>
        <w:t>Заявка принята Специализированной организацией, уполномоченной Организатором аукциона</w:t>
      </w:r>
    </w:p>
    <w:p w:rsidR="00237944" w:rsidRPr="001B7CF3" w:rsidRDefault="00237944" w:rsidP="00237944">
      <w:pPr>
        <w:ind w:firstLine="709"/>
        <w:jc w:val="both"/>
        <w:rPr>
          <w:lang w:eastAsia="ar-SA"/>
        </w:rPr>
      </w:pPr>
    </w:p>
    <w:p w:rsidR="00237944" w:rsidRPr="001B7CF3" w:rsidRDefault="00237944" w:rsidP="00237944">
      <w:pPr>
        <w:ind w:firstLine="709"/>
        <w:jc w:val="both"/>
        <w:rPr>
          <w:lang w:eastAsia="ar-SA"/>
        </w:rPr>
      </w:pPr>
      <w:r>
        <w:rPr>
          <w:lang w:eastAsia="ar-SA"/>
        </w:rPr>
        <w:t xml:space="preserve">«____» _________________ 2022 г. </w:t>
      </w:r>
      <w:r w:rsidRPr="001B7CF3">
        <w:rPr>
          <w:lang w:eastAsia="ar-SA"/>
        </w:rPr>
        <w:t>в ____ час</w:t>
      </w:r>
      <w:proofErr w:type="gramStart"/>
      <w:r w:rsidRPr="001B7CF3">
        <w:rPr>
          <w:lang w:eastAsia="ar-SA"/>
        </w:rPr>
        <w:t>.</w:t>
      </w:r>
      <w:proofErr w:type="gramEnd"/>
      <w:r w:rsidRPr="001B7CF3">
        <w:rPr>
          <w:lang w:eastAsia="ar-SA"/>
        </w:rPr>
        <w:t xml:space="preserve"> ____ </w:t>
      </w:r>
      <w:proofErr w:type="gramStart"/>
      <w:r w:rsidRPr="001B7CF3">
        <w:rPr>
          <w:lang w:eastAsia="ar-SA"/>
        </w:rPr>
        <w:t>м</w:t>
      </w:r>
      <w:proofErr w:type="gramEnd"/>
      <w:r w:rsidRPr="001B7CF3">
        <w:rPr>
          <w:lang w:eastAsia="ar-SA"/>
        </w:rPr>
        <w:t>ин.</w:t>
      </w:r>
    </w:p>
    <w:p w:rsidR="00237944" w:rsidRPr="001B7CF3" w:rsidRDefault="00237944" w:rsidP="00237944">
      <w:pPr>
        <w:ind w:firstLine="709"/>
        <w:jc w:val="both"/>
        <w:rPr>
          <w:lang w:eastAsia="ar-SA"/>
        </w:rPr>
      </w:pPr>
    </w:p>
    <w:p w:rsidR="00237944" w:rsidRPr="001B7CF3" w:rsidRDefault="00237944" w:rsidP="00237944">
      <w:pPr>
        <w:ind w:firstLine="709"/>
        <w:jc w:val="both"/>
        <w:rPr>
          <w:lang w:eastAsia="ar-SA"/>
        </w:rPr>
      </w:pPr>
      <w:r w:rsidRPr="001B7CF3">
        <w:rPr>
          <w:lang w:eastAsia="ar-SA"/>
        </w:rPr>
        <w:t>Подпись уполномоченного лица, принявшего заявку ___________/______</w:t>
      </w:r>
      <w:r>
        <w:rPr>
          <w:lang w:eastAsia="ar-SA"/>
        </w:rPr>
        <w:t>_______</w:t>
      </w:r>
      <w:r w:rsidRPr="001B7CF3">
        <w:rPr>
          <w:lang w:eastAsia="ar-SA"/>
        </w:rPr>
        <w:t xml:space="preserve"> /Ф.И.О/</w:t>
      </w:r>
    </w:p>
    <w:p w:rsidR="00237944" w:rsidRDefault="00237944" w:rsidP="00237944">
      <w:pPr>
        <w:ind w:firstLine="709"/>
        <w:jc w:val="both"/>
        <w:rPr>
          <w:sz w:val="16"/>
          <w:szCs w:val="16"/>
          <w:lang w:eastAsia="ar-SA"/>
        </w:rPr>
      </w:pPr>
      <w:r>
        <w:rPr>
          <w:sz w:val="16"/>
          <w:szCs w:val="16"/>
          <w:lang w:eastAsia="ar-SA"/>
        </w:rPr>
        <w:t xml:space="preserve">                                                                                                                               </w:t>
      </w:r>
      <w:r w:rsidRPr="00781E2A">
        <w:rPr>
          <w:sz w:val="16"/>
          <w:szCs w:val="16"/>
          <w:lang w:eastAsia="ar-SA"/>
        </w:rPr>
        <w:t>М.П.</w:t>
      </w:r>
    </w:p>
    <w:p w:rsidR="00237944" w:rsidRPr="00991DFD" w:rsidRDefault="00237944" w:rsidP="00237944">
      <w:pPr>
        <w:ind w:firstLine="709"/>
        <w:jc w:val="both"/>
        <w:rPr>
          <w:sz w:val="16"/>
          <w:szCs w:val="16"/>
          <w:lang w:eastAsia="ar-SA"/>
        </w:rPr>
      </w:pPr>
    </w:p>
    <w:p w:rsidR="00237944" w:rsidRPr="00E926E1" w:rsidRDefault="00237944" w:rsidP="00237944">
      <w:pPr>
        <w:ind w:firstLine="567"/>
        <w:jc w:val="right"/>
        <w:rPr>
          <w:b/>
          <w:lang w:eastAsia="ar-SA"/>
        </w:rPr>
      </w:pPr>
      <w:r w:rsidRPr="00E926E1">
        <w:rPr>
          <w:b/>
          <w:lang w:eastAsia="ar-SA"/>
        </w:rPr>
        <w:t xml:space="preserve">Приложение </w:t>
      </w:r>
      <w:r>
        <w:rPr>
          <w:b/>
          <w:lang w:eastAsia="ar-SA"/>
        </w:rPr>
        <w:t>№</w:t>
      </w:r>
      <w:r w:rsidRPr="00E926E1">
        <w:rPr>
          <w:b/>
          <w:lang w:eastAsia="ar-SA"/>
        </w:rPr>
        <w:t>2 к документации</w:t>
      </w:r>
    </w:p>
    <w:p w:rsidR="00237944" w:rsidRPr="00991DFD" w:rsidRDefault="00237944" w:rsidP="00237944">
      <w:pPr>
        <w:ind w:firstLine="567"/>
        <w:jc w:val="right"/>
        <w:rPr>
          <w:sz w:val="22"/>
          <w:szCs w:val="22"/>
          <w:lang w:eastAsia="ar-SA"/>
        </w:rPr>
      </w:pPr>
      <w:proofErr w:type="gramStart"/>
      <w:r w:rsidRPr="00991DFD">
        <w:rPr>
          <w:sz w:val="22"/>
          <w:szCs w:val="22"/>
          <w:lang w:eastAsia="ar-SA"/>
        </w:rPr>
        <w:t>(утверждено Постановлением</w:t>
      </w:r>
      <w:proofErr w:type="gramEnd"/>
    </w:p>
    <w:p w:rsidR="00237944" w:rsidRPr="00991DFD" w:rsidRDefault="00237944" w:rsidP="00237944">
      <w:pPr>
        <w:ind w:firstLine="567"/>
        <w:jc w:val="right"/>
        <w:rPr>
          <w:sz w:val="22"/>
          <w:szCs w:val="22"/>
          <w:lang w:eastAsia="ar-SA"/>
        </w:rPr>
      </w:pPr>
      <w:r w:rsidRPr="00991DFD">
        <w:rPr>
          <w:sz w:val="22"/>
          <w:szCs w:val="22"/>
          <w:lang w:eastAsia="ar-SA"/>
        </w:rPr>
        <w:t xml:space="preserve">Администрации </w:t>
      </w:r>
      <w:proofErr w:type="spellStart"/>
      <w:r w:rsidRPr="00991DFD">
        <w:rPr>
          <w:sz w:val="22"/>
          <w:szCs w:val="22"/>
          <w:lang w:eastAsia="ar-SA"/>
        </w:rPr>
        <w:t>Косоржанского</w:t>
      </w:r>
      <w:proofErr w:type="spellEnd"/>
      <w:r w:rsidRPr="00991DFD">
        <w:rPr>
          <w:sz w:val="22"/>
          <w:szCs w:val="22"/>
          <w:lang w:eastAsia="ar-SA"/>
        </w:rPr>
        <w:t xml:space="preserve"> сельсовета</w:t>
      </w:r>
    </w:p>
    <w:p w:rsidR="00237944" w:rsidRPr="00991DFD" w:rsidRDefault="00237944" w:rsidP="00237944">
      <w:pPr>
        <w:ind w:firstLine="567"/>
        <w:jc w:val="right"/>
        <w:rPr>
          <w:sz w:val="22"/>
          <w:szCs w:val="22"/>
          <w:lang w:eastAsia="ar-SA"/>
        </w:rPr>
      </w:pPr>
      <w:proofErr w:type="spellStart"/>
      <w:r w:rsidRPr="00991DFD">
        <w:rPr>
          <w:sz w:val="22"/>
          <w:szCs w:val="22"/>
          <w:lang w:eastAsia="ar-SA"/>
        </w:rPr>
        <w:t>Щигровского</w:t>
      </w:r>
      <w:proofErr w:type="spellEnd"/>
      <w:r w:rsidRPr="00991DFD">
        <w:rPr>
          <w:sz w:val="22"/>
          <w:szCs w:val="22"/>
          <w:lang w:eastAsia="ar-SA"/>
        </w:rPr>
        <w:t xml:space="preserve"> района Курской области</w:t>
      </w:r>
    </w:p>
    <w:p w:rsidR="00237944" w:rsidRPr="00991DFD" w:rsidRDefault="00237944" w:rsidP="00237944">
      <w:pPr>
        <w:jc w:val="right"/>
        <w:rPr>
          <w:sz w:val="22"/>
          <w:szCs w:val="22"/>
        </w:rPr>
      </w:pPr>
      <w:proofErr w:type="gramStart"/>
      <w:r w:rsidRPr="00991DFD">
        <w:rPr>
          <w:sz w:val="22"/>
          <w:szCs w:val="22"/>
        </w:rPr>
        <w:t>№ 66 от «24» мая 2022 г.)</w:t>
      </w:r>
      <w:proofErr w:type="gramEnd"/>
    </w:p>
    <w:p w:rsidR="00237944" w:rsidRDefault="00237944" w:rsidP="00237944">
      <w:pPr>
        <w:ind w:firstLine="567"/>
        <w:jc w:val="right"/>
        <w:rPr>
          <w:lang w:eastAsia="ar-SA"/>
        </w:rPr>
      </w:pPr>
    </w:p>
    <w:p w:rsidR="00237944" w:rsidRDefault="00237944" w:rsidP="00237944">
      <w:pPr>
        <w:ind w:firstLine="567"/>
        <w:jc w:val="right"/>
        <w:rPr>
          <w:lang w:eastAsia="ar-SA"/>
        </w:rPr>
      </w:pPr>
    </w:p>
    <w:p w:rsidR="00237944" w:rsidRPr="00D273AB" w:rsidRDefault="00237944" w:rsidP="00237944">
      <w:pPr>
        <w:ind w:firstLine="567"/>
        <w:jc w:val="right"/>
        <w:rPr>
          <w:lang w:eastAsia="ar-SA"/>
        </w:rPr>
      </w:pPr>
      <w:r w:rsidRPr="00D273AB">
        <w:rPr>
          <w:lang w:eastAsia="ar-SA"/>
        </w:rPr>
        <w:t>ФОРМА СОГЛАСИЯ НА ОБРАБОТКУ ПЕРСОНАЛЬНЫХ ДАННЫХ</w:t>
      </w:r>
    </w:p>
    <w:p w:rsidR="00237944" w:rsidRDefault="00237944" w:rsidP="00237944">
      <w:pPr>
        <w:jc w:val="right"/>
        <w:rPr>
          <w:lang w:eastAsia="ar-SA"/>
        </w:rPr>
      </w:pPr>
    </w:p>
    <w:p w:rsidR="00237944" w:rsidRPr="0037116B" w:rsidRDefault="00237944" w:rsidP="00237944">
      <w:pPr>
        <w:jc w:val="right"/>
        <w:rPr>
          <w:lang w:eastAsia="ar-SA"/>
        </w:rPr>
      </w:pPr>
      <w:r w:rsidRPr="0037116B">
        <w:rPr>
          <w:lang w:eastAsia="ar-SA"/>
        </w:rPr>
        <w:t>Председателю Временной комиссии</w:t>
      </w:r>
    </w:p>
    <w:p w:rsidR="00237944" w:rsidRPr="0037116B" w:rsidRDefault="00237944" w:rsidP="00237944">
      <w:pPr>
        <w:jc w:val="right"/>
        <w:rPr>
          <w:lang w:eastAsia="ar-SA"/>
        </w:rPr>
      </w:pPr>
      <w:r w:rsidRPr="0037116B">
        <w:rPr>
          <w:lang w:eastAsia="ar-SA"/>
        </w:rPr>
        <w:t xml:space="preserve">по проведению аукциона на право заключения </w:t>
      </w:r>
    </w:p>
    <w:p w:rsidR="00237944" w:rsidRDefault="00237944" w:rsidP="00237944">
      <w:pPr>
        <w:jc w:val="right"/>
        <w:rPr>
          <w:lang w:eastAsia="ar-SA"/>
        </w:rPr>
      </w:pPr>
      <w:r w:rsidRPr="0037116B">
        <w:rPr>
          <w:lang w:eastAsia="ar-SA"/>
        </w:rPr>
        <w:t xml:space="preserve">договора аренды земельного участка, </w:t>
      </w:r>
    </w:p>
    <w:p w:rsidR="00237944" w:rsidRDefault="00237944" w:rsidP="00237944">
      <w:pPr>
        <w:jc w:val="right"/>
        <w:rPr>
          <w:lang w:eastAsia="ar-SA"/>
        </w:rPr>
      </w:pPr>
      <w:r w:rsidRPr="0037116B">
        <w:rPr>
          <w:lang w:eastAsia="ar-SA"/>
        </w:rPr>
        <w:t xml:space="preserve">находящегося в собственности муниципального образования </w:t>
      </w:r>
    </w:p>
    <w:p w:rsidR="00237944" w:rsidRPr="0037116B" w:rsidRDefault="00237944" w:rsidP="00237944">
      <w:pPr>
        <w:jc w:val="right"/>
        <w:rPr>
          <w:lang w:eastAsia="ar-SA"/>
        </w:rPr>
      </w:pPr>
      <w:r w:rsidRPr="0037116B">
        <w:rPr>
          <w:lang w:eastAsia="ar-SA"/>
        </w:rPr>
        <w:t>«</w:t>
      </w:r>
      <w:proofErr w:type="spellStart"/>
      <w:r w:rsidRPr="0037116B">
        <w:rPr>
          <w:lang w:eastAsia="ar-SA"/>
        </w:rPr>
        <w:t>Косоржанский</w:t>
      </w:r>
      <w:proofErr w:type="spellEnd"/>
      <w:r w:rsidRPr="0037116B">
        <w:rPr>
          <w:lang w:eastAsia="ar-SA"/>
        </w:rPr>
        <w:t xml:space="preserve"> сельсовет» </w:t>
      </w:r>
      <w:proofErr w:type="spellStart"/>
      <w:r w:rsidRPr="0037116B">
        <w:rPr>
          <w:lang w:eastAsia="ar-SA"/>
        </w:rPr>
        <w:t>Щигровского</w:t>
      </w:r>
      <w:proofErr w:type="spellEnd"/>
      <w:r w:rsidRPr="0037116B">
        <w:rPr>
          <w:lang w:eastAsia="ar-SA"/>
        </w:rPr>
        <w:t xml:space="preserve"> района </w:t>
      </w:r>
    </w:p>
    <w:p w:rsidR="00237944" w:rsidRPr="0037116B" w:rsidRDefault="00237944" w:rsidP="00237944">
      <w:pPr>
        <w:jc w:val="right"/>
        <w:rPr>
          <w:lang w:eastAsia="ar-SA"/>
        </w:rPr>
      </w:pPr>
      <w:r w:rsidRPr="0037116B">
        <w:rPr>
          <w:lang w:eastAsia="ar-SA"/>
        </w:rPr>
        <w:t xml:space="preserve">Курской области </w:t>
      </w:r>
    </w:p>
    <w:p w:rsidR="00237944" w:rsidRPr="00CB09EA" w:rsidRDefault="00237944" w:rsidP="00237944">
      <w:pPr>
        <w:jc w:val="right"/>
        <w:rPr>
          <w:lang w:eastAsia="ar-SA"/>
        </w:rPr>
      </w:pPr>
      <w:proofErr w:type="spellStart"/>
      <w:r w:rsidRPr="00CB09EA">
        <w:rPr>
          <w:lang w:eastAsia="ar-SA"/>
        </w:rPr>
        <w:t>Братковой</w:t>
      </w:r>
      <w:proofErr w:type="spellEnd"/>
      <w:r w:rsidRPr="00CB09EA">
        <w:rPr>
          <w:lang w:eastAsia="ar-SA"/>
        </w:rPr>
        <w:t xml:space="preserve"> Н.В.</w:t>
      </w:r>
    </w:p>
    <w:p w:rsidR="00237944" w:rsidRDefault="00237944" w:rsidP="00237944">
      <w:pPr>
        <w:jc w:val="right"/>
        <w:rPr>
          <w:lang w:eastAsia="ar-SA"/>
        </w:rPr>
      </w:pPr>
    </w:p>
    <w:p w:rsidR="00237944" w:rsidRDefault="00237944" w:rsidP="00237944">
      <w:pPr>
        <w:jc w:val="right"/>
        <w:rPr>
          <w:lang w:eastAsia="ar-SA"/>
        </w:rPr>
      </w:pPr>
    </w:p>
    <w:p w:rsidR="00237944" w:rsidRDefault="00237944" w:rsidP="00237944">
      <w:pPr>
        <w:ind w:left="3402"/>
        <w:jc w:val="right"/>
        <w:rPr>
          <w:lang w:eastAsia="ar-SA"/>
        </w:rPr>
      </w:pPr>
      <w:r w:rsidRPr="00227A28">
        <w:rPr>
          <w:lang w:eastAsia="ar-SA"/>
        </w:rPr>
        <w:t>Директор</w:t>
      </w:r>
      <w:proofErr w:type="gramStart"/>
      <w:r w:rsidRPr="00227A28">
        <w:rPr>
          <w:lang w:eastAsia="ar-SA"/>
        </w:rPr>
        <w:t>у ООО</w:t>
      </w:r>
      <w:proofErr w:type="gramEnd"/>
      <w:r w:rsidRPr="00227A28">
        <w:rPr>
          <w:lang w:eastAsia="ar-SA"/>
        </w:rPr>
        <w:t xml:space="preserve"> СО «</w:t>
      </w:r>
      <w:proofErr w:type="spellStart"/>
      <w:r w:rsidRPr="00227A28">
        <w:rPr>
          <w:lang w:eastAsia="ar-SA"/>
        </w:rPr>
        <w:t>Тендер-Инфо</w:t>
      </w:r>
      <w:proofErr w:type="spellEnd"/>
      <w:r w:rsidRPr="0070187A">
        <w:rPr>
          <w:lang w:eastAsia="ar-SA"/>
        </w:rPr>
        <w:t>»</w:t>
      </w:r>
    </w:p>
    <w:p w:rsidR="00237944" w:rsidRPr="0070187A" w:rsidRDefault="00237944" w:rsidP="00237944">
      <w:pPr>
        <w:ind w:left="3402"/>
        <w:jc w:val="right"/>
        <w:rPr>
          <w:lang w:eastAsia="ar-SA"/>
        </w:rPr>
      </w:pPr>
      <w:proofErr w:type="spellStart"/>
      <w:r>
        <w:rPr>
          <w:lang w:eastAsia="ar-SA"/>
        </w:rPr>
        <w:t>Дерило</w:t>
      </w:r>
      <w:proofErr w:type="spellEnd"/>
      <w:r>
        <w:rPr>
          <w:lang w:eastAsia="ar-SA"/>
        </w:rPr>
        <w:t xml:space="preserve"> Г.С.</w:t>
      </w:r>
    </w:p>
    <w:p w:rsidR="00237944" w:rsidRPr="0070187A" w:rsidRDefault="00237944" w:rsidP="00237944">
      <w:pPr>
        <w:ind w:left="3402"/>
        <w:jc w:val="right"/>
        <w:rPr>
          <w:lang w:eastAsia="ar-SA"/>
        </w:rPr>
      </w:pPr>
    </w:p>
    <w:p w:rsidR="00237944" w:rsidRPr="00480D99" w:rsidRDefault="00237944" w:rsidP="00237944">
      <w:pPr>
        <w:ind w:firstLine="567"/>
        <w:jc w:val="center"/>
        <w:rPr>
          <w:lang w:eastAsia="ar-SA"/>
        </w:rPr>
      </w:pPr>
    </w:p>
    <w:p w:rsidR="00237944" w:rsidRPr="00B11C4A" w:rsidRDefault="00237944" w:rsidP="00237944">
      <w:pPr>
        <w:ind w:firstLine="567"/>
        <w:jc w:val="center"/>
        <w:rPr>
          <w:b/>
          <w:lang w:eastAsia="ar-SA"/>
        </w:rPr>
      </w:pPr>
      <w:r w:rsidRPr="00B11C4A">
        <w:rPr>
          <w:b/>
          <w:lang w:eastAsia="ar-SA"/>
        </w:rPr>
        <w:t>СОГЛАСИЕ</w:t>
      </w:r>
    </w:p>
    <w:p w:rsidR="00237944" w:rsidRPr="00B11C4A" w:rsidRDefault="00237944" w:rsidP="00237944">
      <w:pPr>
        <w:ind w:firstLine="567"/>
        <w:jc w:val="center"/>
        <w:rPr>
          <w:b/>
          <w:lang w:eastAsia="ar-SA"/>
        </w:rPr>
      </w:pPr>
      <w:r>
        <w:rPr>
          <w:b/>
          <w:lang w:eastAsia="ar-SA"/>
        </w:rPr>
        <w:t>н</w:t>
      </w:r>
      <w:r w:rsidRPr="00B11C4A">
        <w:rPr>
          <w:b/>
          <w:lang w:eastAsia="ar-SA"/>
        </w:rPr>
        <w:t>а обработку персональных данных</w:t>
      </w:r>
      <w:r>
        <w:rPr>
          <w:b/>
          <w:lang w:eastAsia="ar-SA"/>
        </w:rPr>
        <w:t xml:space="preserve"> </w:t>
      </w:r>
    </w:p>
    <w:p w:rsidR="00237944" w:rsidRPr="009123A2" w:rsidRDefault="00237944" w:rsidP="00237944">
      <w:pPr>
        <w:ind w:firstLine="709"/>
        <w:jc w:val="center"/>
        <w:rPr>
          <w:lang w:eastAsia="ar-SA"/>
        </w:rPr>
      </w:pPr>
    </w:p>
    <w:p w:rsidR="00237944" w:rsidRPr="008A06E7" w:rsidRDefault="00237944" w:rsidP="00237944">
      <w:pPr>
        <w:ind w:firstLine="709"/>
        <w:jc w:val="both"/>
      </w:pPr>
      <w:proofErr w:type="gramStart"/>
      <w:r w:rsidRPr="008A06E7">
        <w:rPr>
          <w:lang w:eastAsia="ar-SA"/>
        </w:rPr>
        <w:t xml:space="preserve">В связи с подачей мною заявки на участие в аукционе </w:t>
      </w:r>
      <w:r w:rsidRPr="0037116B">
        <w:rPr>
          <w:lang w:eastAsia="ar-SA"/>
        </w:rPr>
        <w:t>на право заключения договора аренды земельного участка из земель сельскохозяйственного назначения, находящегося в собственности муниципального образования «</w:t>
      </w:r>
      <w:proofErr w:type="spellStart"/>
      <w:r w:rsidRPr="0037116B">
        <w:rPr>
          <w:lang w:eastAsia="ar-SA"/>
        </w:rPr>
        <w:t>Косоржанский</w:t>
      </w:r>
      <w:proofErr w:type="spellEnd"/>
      <w:r w:rsidRPr="0037116B">
        <w:rPr>
          <w:lang w:eastAsia="ar-SA"/>
        </w:rPr>
        <w:t xml:space="preserve"> сельсовет» </w:t>
      </w:r>
      <w:proofErr w:type="spellStart"/>
      <w:r w:rsidRPr="0037116B">
        <w:rPr>
          <w:lang w:eastAsia="ar-SA"/>
        </w:rPr>
        <w:t>Щигровского</w:t>
      </w:r>
      <w:proofErr w:type="spellEnd"/>
      <w:r w:rsidRPr="0037116B">
        <w:rPr>
          <w:lang w:eastAsia="ar-SA"/>
        </w:rPr>
        <w:t xml:space="preserve"> района Курской области, с кадастровым номером 46:28:100406:157, площадью 132600+/-127 кв.м., разрешенное использование – Для сельскохозяйственного использования, адрес: установлено относительно ориентира, расположенного в границах участка.</w:t>
      </w:r>
      <w:proofErr w:type="gramEnd"/>
      <w:r w:rsidRPr="0037116B">
        <w:rPr>
          <w:lang w:eastAsia="ar-SA"/>
        </w:rPr>
        <w:t xml:space="preserve"> Почтовый адрес ориентира: Курская область, </w:t>
      </w:r>
      <w:proofErr w:type="spellStart"/>
      <w:r w:rsidRPr="0037116B">
        <w:rPr>
          <w:lang w:eastAsia="ar-SA"/>
        </w:rPr>
        <w:t>Щигровский</w:t>
      </w:r>
      <w:proofErr w:type="spellEnd"/>
      <w:r w:rsidRPr="0037116B">
        <w:rPr>
          <w:lang w:eastAsia="ar-SA"/>
        </w:rPr>
        <w:t xml:space="preserve"> район</w:t>
      </w:r>
      <w:r w:rsidRPr="008A06E7">
        <w:t>,</w:t>
      </w:r>
      <w:r>
        <w:t xml:space="preserve"> </w:t>
      </w:r>
      <w:r w:rsidRPr="008A06E7">
        <w:t>(далее – земельный участок).</w:t>
      </w:r>
    </w:p>
    <w:p w:rsidR="00237944" w:rsidRDefault="00237944" w:rsidP="00237944">
      <w:pPr>
        <w:ind w:firstLine="709"/>
        <w:jc w:val="both"/>
      </w:pPr>
    </w:p>
    <w:p w:rsidR="00237944" w:rsidRPr="00E730C0" w:rsidRDefault="00237944" w:rsidP="00237944">
      <w:pPr>
        <w:ind w:firstLine="709"/>
        <w:jc w:val="both"/>
        <w:rPr>
          <w:lang w:eastAsia="ar-SA"/>
        </w:rPr>
      </w:pPr>
      <w:r w:rsidRPr="00E730C0">
        <w:rPr>
          <w:lang w:eastAsia="ar-SA"/>
        </w:rPr>
        <w:t>Я, ________________________________________________________________________</w:t>
      </w:r>
    </w:p>
    <w:p w:rsidR="00237944" w:rsidRPr="00E730C0" w:rsidRDefault="00237944" w:rsidP="00237944">
      <w:pPr>
        <w:ind w:firstLine="567"/>
        <w:jc w:val="both"/>
        <w:rPr>
          <w:lang w:eastAsia="ar-SA"/>
        </w:rPr>
      </w:pPr>
      <w:r w:rsidRPr="00E730C0">
        <w:rPr>
          <w:lang w:eastAsia="ar-SA"/>
        </w:rPr>
        <w:tab/>
      </w:r>
      <w:r w:rsidRPr="00E730C0">
        <w:rPr>
          <w:lang w:eastAsia="ar-SA"/>
        </w:rPr>
        <w:tab/>
      </w:r>
      <w:r w:rsidRPr="00E730C0">
        <w:rPr>
          <w:lang w:eastAsia="ar-SA"/>
        </w:rPr>
        <w:tab/>
      </w:r>
      <w:r w:rsidRPr="00E730C0">
        <w:rPr>
          <w:lang w:eastAsia="ar-SA"/>
        </w:rPr>
        <w:tab/>
        <w:t>(ФИО физического лица)</w:t>
      </w:r>
    </w:p>
    <w:p w:rsidR="00237944" w:rsidRPr="00F07412" w:rsidRDefault="00237944" w:rsidP="00237944">
      <w:pPr>
        <w:jc w:val="both"/>
        <w:rPr>
          <w:lang w:eastAsia="ar-SA"/>
        </w:rPr>
      </w:pPr>
      <w:proofErr w:type="gramStart"/>
      <w:r>
        <w:rPr>
          <w:lang w:eastAsia="ar-SA"/>
        </w:rPr>
        <w:t>предоставляю свое</w:t>
      </w:r>
      <w:r w:rsidRPr="00E730C0">
        <w:rPr>
          <w:lang w:eastAsia="ar-SA"/>
        </w:rPr>
        <w:t xml:space="preserve"> согласие на обработку персональных данных в соответствии с федеральным законом от 27.07.2006 №152-ФЗ «О персональных данных» Обществу с ограниченной ответственностью Специализированной организации «</w:t>
      </w:r>
      <w:proofErr w:type="spellStart"/>
      <w:r w:rsidRPr="00E730C0">
        <w:rPr>
          <w:lang w:eastAsia="ar-SA"/>
        </w:rPr>
        <w:t>Тендер-Инфо</w:t>
      </w:r>
      <w:proofErr w:type="spellEnd"/>
      <w:r w:rsidRPr="00E730C0">
        <w:rPr>
          <w:lang w:eastAsia="ar-SA"/>
        </w:rPr>
        <w:t>», место нахождения: г. Курск, ул.</w:t>
      </w:r>
      <w:r>
        <w:rPr>
          <w:lang w:eastAsia="ar-SA"/>
        </w:rPr>
        <w:t xml:space="preserve"> </w:t>
      </w:r>
      <w:proofErr w:type="spellStart"/>
      <w:r>
        <w:rPr>
          <w:lang w:eastAsia="ar-SA"/>
        </w:rPr>
        <w:t>Никитская</w:t>
      </w:r>
      <w:proofErr w:type="spellEnd"/>
      <w:r w:rsidRPr="00E730C0">
        <w:rPr>
          <w:lang w:eastAsia="ar-SA"/>
        </w:rPr>
        <w:t xml:space="preserve">, д. </w:t>
      </w:r>
      <w:r>
        <w:rPr>
          <w:lang w:eastAsia="ar-SA"/>
        </w:rPr>
        <w:t>1В</w:t>
      </w:r>
      <w:r w:rsidRPr="00E730C0">
        <w:rPr>
          <w:lang w:eastAsia="ar-SA"/>
        </w:rPr>
        <w:t xml:space="preserve">, </w:t>
      </w:r>
      <w:proofErr w:type="spellStart"/>
      <w:r w:rsidRPr="00E730C0">
        <w:rPr>
          <w:lang w:eastAsia="ar-SA"/>
        </w:rPr>
        <w:t>оф</w:t>
      </w:r>
      <w:proofErr w:type="spellEnd"/>
      <w:r w:rsidRPr="00E730C0">
        <w:rPr>
          <w:lang w:eastAsia="ar-SA"/>
        </w:rPr>
        <w:t xml:space="preserve">. </w:t>
      </w:r>
      <w:r>
        <w:rPr>
          <w:lang w:eastAsia="ar-SA"/>
        </w:rPr>
        <w:t>208</w:t>
      </w:r>
      <w:r w:rsidRPr="00E730C0">
        <w:rPr>
          <w:lang w:eastAsia="ar-SA"/>
        </w:rPr>
        <w:t xml:space="preserve"> (далее – Специализированная организация)</w:t>
      </w:r>
      <w:r>
        <w:rPr>
          <w:lang w:eastAsia="ar-SA"/>
        </w:rPr>
        <w:t xml:space="preserve">, а </w:t>
      </w:r>
      <w:r w:rsidRPr="001319E2">
        <w:rPr>
          <w:lang w:eastAsia="ar-SA"/>
        </w:rPr>
        <w:t xml:space="preserve">также </w:t>
      </w:r>
      <w:r>
        <w:rPr>
          <w:lang w:eastAsia="ar-SA"/>
        </w:rPr>
        <w:t xml:space="preserve">временной </w:t>
      </w:r>
      <w:r w:rsidRPr="001319E2">
        <w:rPr>
          <w:lang w:eastAsia="ar-SA"/>
        </w:rPr>
        <w:t xml:space="preserve">комиссии </w:t>
      </w:r>
      <w:r w:rsidRPr="0037116B">
        <w:rPr>
          <w:lang w:eastAsia="ar-SA"/>
        </w:rPr>
        <w:t>по проведению аукциона на право заключения договора аренды земельного участка, находящегося в собственности муниципального образования «</w:t>
      </w:r>
      <w:proofErr w:type="spellStart"/>
      <w:r w:rsidRPr="0037116B">
        <w:rPr>
          <w:lang w:eastAsia="ar-SA"/>
        </w:rPr>
        <w:t>Косоржанский</w:t>
      </w:r>
      <w:proofErr w:type="spellEnd"/>
      <w:r w:rsidRPr="0037116B">
        <w:rPr>
          <w:lang w:eastAsia="ar-SA"/>
        </w:rPr>
        <w:t xml:space="preserve"> сельсовет» </w:t>
      </w:r>
      <w:proofErr w:type="spellStart"/>
      <w:r w:rsidRPr="0037116B">
        <w:rPr>
          <w:lang w:eastAsia="ar-SA"/>
        </w:rPr>
        <w:t>Щигровского</w:t>
      </w:r>
      <w:proofErr w:type="spellEnd"/>
      <w:proofErr w:type="gramEnd"/>
      <w:r w:rsidRPr="0037116B">
        <w:rPr>
          <w:lang w:eastAsia="ar-SA"/>
        </w:rPr>
        <w:t xml:space="preserve"> района Курской области</w:t>
      </w:r>
      <w:r>
        <w:rPr>
          <w:lang w:eastAsia="ar-SA"/>
        </w:rPr>
        <w:t>,</w:t>
      </w:r>
      <w:r w:rsidRPr="001319E2">
        <w:rPr>
          <w:lang w:eastAsia="ar-SA"/>
        </w:rPr>
        <w:t xml:space="preserve"> (далее – Комиссия) при регистрации моей заявки в журнале регистрации заявок</w:t>
      </w:r>
      <w:r>
        <w:rPr>
          <w:lang w:eastAsia="ar-SA"/>
        </w:rPr>
        <w:t xml:space="preserve"> на участие в торгах,</w:t>
      </w:r>
      <w:r w:rsidRPr="00E730C0">
        <w:rPr>
          <w:lang w:eastAsia="ar-SA"/>
        </w:rPr>
        <w:t xml:space="preserve"> с использованием средств автоматизации или без использования таких средств, с целью хранения предоставляемых мною персональных данных. </w:t>
      </w:r>
      <w:proofErr w:type="gramStart"/>
      <w:r w:rsidRPr="00E730C0">
        <w:rPr>
          <w:lang w:eastAsia="ar-SA"/>
        </w:rPr>
        <w:t>Я предоставляю</w:t>
      </w:r>
      <w:r>
        <w:rPr>
          <w:lang w:eastAsia="ar-SA"/>
        </w:rPr>
        <w:t xml:space="preserve"> Специализированной организации и Комиссии </w:t>
      </w:r>
      <w:r w:rsidRPr="00E730C0">
        <w:rPr>
          <w:lang w:eastAsia="ar-SA"/>
        </w:rPr>
        <w:t xml:space="preserve">право осуществлять сбор, систематизацию, накопление, хранение, уточнение, использование, уничтожение моих персональных данных, которые включают мою фамилию, имя, отчество, паспортные данные, данные о месте </w:t>
      </w:r>
      <w:r>
        <w:rPr>
          <w:lang w:eastAsia="ar-SA"/>
        </w:rPr>
        <w:t>регистрации, месте жительства,</w:t>
      </w:r>
      <w:r w:rsidRPr="00E730C0">
        <w:rPr>
          <w:lang w:eastAsia="ar-SA"/>
        </w:rPr>
        <w:t xml:space="preserve"> реквизиты</w:t>
      </w:r>
      <w:r>
        <w:rPr>
          <w:lang w:eastAsia="ar-SA"/>
        </w:rPr>
        <w:t xml:space="preserve"> расчетного счета в банке</w:t>
      </w:r>
      <w:r w:rsidRPr="00E730C0">
        <w:rPr>
          <w:lang w:eastAsia="ar-SA"/>
        </w:rPr>
        <w:t xml:space="preserve">, в том числе на электронных носителях, в целях предоставления доступа к ним ограниченному кругу лицу </w:t>
      </w:r>
      <w:r>
        <w:rPr>
          <w:lang w:eastAsia="ar-SA"/>
        </w:rPr>
        <w:t>–</w:t>
      </w:r>
      <w:r w:rsidRPr="00E730C0">
        <w:rPr>
          <w:lang w:eastAsia="ar-SA"/>
        </w:rPr>
        <w:t xml:space="preserve"> члена</w:t>
      </w:r>
      <w:r>
        <w:rPr>
          <w:lang w:eastAsia="ar-SA"/>
        </w:rPr>
        <w:t>м Комиссии и ООО СО «</w:t>
      </w:r>
      <w:proofErr w:type="spellStart"/>
      <w:r>
        <w:rPr>
          <w:lang w:eastAsia="ar-SA"/>
        </w:rPr>
        <w:t>Тендер-Инфо</w:t>
      </w:r>
      <w:proofErr w:type="spellEnd"/>
      <w:r>
        <w:rPr>
          <w:lang w:eastAsia="ar-SA"/>
        </w:rPr>
        <w:t xml:space="preserve">» </w:t>
      </w:r>
      <w:r w:rsidRPr="00E730C0">
        <w:rPr>
          <w:lang w:eastAsia="ar-SA"/>
        </w:rPr>
        <w:t>(Специализированной ор</w:t>
      </w:r>
      <w:r>
        <w:rPr>
          <w:lang w:eastAsia="ar-SA"/>
        </w:rPr>
        <w:t>ганизации</w:t>
      </w:r>
      <w:proofErr w:type="gramEnd"/>
      <w:r>
        <w:rPr>
          <w:lang w:eastAsia="ar-SA"/>
        </w:rPr>
        <w:t>). Комиссия</w:t>
      </w:r>
      <w:r w:rsidRPr="00E730C0">
        <w:rPr>
          <w:lang w:eastAsia="ar-SA"/>
        </w:rPr>
        <w:t xml:space="preserve"> и </w:t>
      </w:r>
      <w:r>
        <w:rPr>
          <w:lang w:eastAsia="ar-SA"/>
        </w:rPr>
        <w:t xml:space="preserve">Специализированная организация </w:t>
      </w:r>
      <w:r w:rsidRPr="007B7268">
        <w:rPr>
          <w:b/>
          <w:lang w:eastAsia="ar-SA"/>
        </w:rPr>
        <w:t>вправе</w:t>
      </w:r>
      <w:r>
        <w:rPr>
          <w:b/>
          <w:lang w:eastAsia="ar-SA"/>
        </w:rPr>
        <w:t xml:space="preserve"> с учетом данного мною согласия</w:t>
      </w:r>
      <w:r w:rsidRPr="00E730C0">
        <w:rPr>
          <w:lang w:eastAsia="ar-SA"/>
        </w:rPr>
        <w:t xml:space="preserve"> использовать обрабатываемые персональные данные для целей, связанных с моим участием в торгах и совершением сделок по ито</w:t>
      </w:r>
      <w:r>
        <w:rPr>
          <w:lang w:eastAsia="ar-SA"/>
        </w:rPr>
        <w:t xml:space="preserve">гам торгов. </w:t>
      </w:r>
      <w:proofErr w:type="gramStart"/>
      <w:r>
        <w:rPr>
          <w:lang w:eastAsia="ar-SA"/>
        </w:rPr>
        <w:t>Комиссия</w:t>
      </w:r>
      <w:r w:rsidRPr="00E730C0">
        <w:rPr>
          <w:lang w:eastAsia="ar-SA"/>
        </w:rPr>
        <w:t xml:space="preserve"> и Специализированная организация </w:t>
      </w:r>
      <w:r w:rsidRPr="00E730C0">
        <w:rPr>
          <w:b/>
          <w:lang w:eastAsia="ar-SA"/>
        </w:rPr>
        <w:t>не вправе</w:t>
      </w:r>
      <w:r w:rsidRPr="00E730C0">
        <w:rPr>
          <w:lang w:eastAsia="ar-SA"/>
        </w:rPr>
        <w:t xml:space="preserve"> размещать и/ или публиковать мои паспортные д</w:t>
      </w:r>
      <w:r>
        <w:rPr>
          <w:lang w:eastAsia="ar-SA"/>
        </w:rPr>
        <w:t>анные (за исключением фамилии, имени и отчества) и</w:t>
      </w:r>
      <w:r w:rsidRPr="00E730C0">
        <w:rPr>
          <w:lang w:eastAsia="ar-SA"/>
        </w:rPr>
        <w:t xml:space="preserve"> реквизиты</w:t>
      </w:r>
      <w:r>
        <w:rPr>
          <w:lang w:eastAsia="ar-SA"/>
        </w:rPr>
        <w:t xml:space="preserve"> расчетного счета в банке</w:t>
      </w:r>
      <w:r w:rsidRPr="00E730C0">
        <w:rPr>
          <w:lang w:eastAsia="ar-SA"/>
        </w:rPr>
        <w:t xml:space="preserve"> в местах их доступа неограниченному кругу лиц, в том </w:t>
      </w:r>
      <w:r w:rsidRPr="00E730C0">
        <w:rPr>
          <w:lang w:eastAsia="ar-SA"/>
        </w:rPr>
        <w:lastRenderedPageBreak/>
        <w:t>числе в</w:t>
      </w:r>
      <w:r>
        <w:rPr>
          <w:lang w:eastAsia="ar-SA"/>
        </w:rPr>
        <w:t xml:space="preserve"> печатных СМИ, в </w:t>
      </w:r>
      <w:r w:rsidRPr="00E730C0">
        <w:rPr>
          <w:lang w:eastAsia="ar-SA"/>
        </w:rPr>
        <w:t xml:space="preserve">сети </w:t>
      </w:r>
      <w:r>
        <w:rPr>
          <w:lang w:eastAsia="ar-SA"/>
        </w:rPr>
        <w:t>«</w:t>
      </w:r>
      <w:r w:rsidRPr="00E730C0">
        <w:rPr>
          <w:lang w:eastAsia="ar-SA"/>
        </w:rPr>
        <w:t>Интернет</w:t>
      </w:r>
      <w:r>
        <w:rPr>
          <w:lang w:eastAsia="ar-SA"/>
        </w:rPr>
        <w:t>»</w:t>
      </w:r>
      <w:r w:rsidRPr="00E730C0">
        <w:rPr>
          <w:lang w:eastAsia="ar-SA"/>
        </w:rPr>
        <w:t>, а также использовать и распространять эти данные в иных целях, не оговоренных настоящим Согласием.</w:t>
      </w:r>
      <w:proofErr w:type="gramEnd"/>
    </w:p>
    <w:p w:rsidR="00237944" w:rsidRDefault="00237944" w:rsidP="00237944">
      <w:pPr>
        <w:ind w:firstLine="567"/>
      </w:pPr>
    </w:p>
    <w:p w:rsidR="00237944" w:rsidRPr="004F6599" w:rsidRDefault="00237944" w:rsidP="00237944">
      <w:pPr>
        <w:ind w:firstLine="567"/>
        <w:jc w:val="both"/>
        <w:rPr>
          <w:lang w:eastAsia="ar-SA"/>
        </w:rPr>
      </w:pPr>
      <w:r>
        <w:rPr>
          <w:lang w:eastAsia="ar-SA"/>
        </w:rPr>
        <w:t>Дата «___» _______________ 2022</w:t>
      </w:r>
      <w:r w:rsidRPr="00B21D07">
        <w:rPr>
          <w:lang w:eastAsia="ar-SA"/>
        </w:rPr>
        <w:t xml:space="preserve"> г.</w:t>
      </w:r>
    </w:p>
    <w:p w:rsidR="00237944" w:rsidRDefault="00237944" w:rsidP="00237944">
      <w:pPr>
        <w:jc w:val="both"/>
        <w:rPr>
          <w:lang w:eastAsia="ar-SA"/>
        </w:rPr>
      </w:pPr>
    </w:p>
    <w:p w:rsidR="00237944" w:rsidRPr="004F6599" w:rsidRDefault="00237944" w:rsidP="00237944">
      <w:pPr>
        <w:jc w:val="both"/>
        <w:rPr>
          <w:lang w:eastAsia="ar-SA"/>
        </w:rPr>
      </w:pPr>
      <w:r>
        <w:rPr>
          <w:lang w:eastAsia="ar-SA"/>
        </w:rPr>
        <w:t xml:space="preserve">Подпись Заявителя </w:t>
      </w:r>
      <w:r w:rsidRPr="004F6599">
        <w:rPr>
          <w:lang w:eastAsia="ar-SA"/>
        </w:rPr>
        <w:t>(его полномочного представителя)</w:t>
      </w:r>
      <w:r>
        <w:rPr>
          <w:lang w:eastAsia="ar-SA"/>
        </w:rPr>
        <w:t xml:space="preserve"> </w:t>
      </w:r>
      <w:r w:rsidRPr="004F6599">
        <w:rPr>
          <w:lang w:eastAsia="ar-SA"/>
        </w:rPr>
        <w:t>________/________</w:t>
      </w:r>
      <w:r>
        <w:rPr>
          <w:lang w:eastAsia="ar-SA"/>
        </w:rPr>
        <w:t>________ /Ф.И.О/</w:t>
      </w:r>
    </w:p>
    <w:p w:rsidR="00237944" w:rsidRDefault="00237944" w:rsidP="00237944">
      <w:pPr>
        <w:jc w:val="both"/>
        <w:rPr>
          <w:bCs/>
          <w:sz w:val="28"/>
          <w:szCs w:val="28"/>
        </w:rPr>
      </w:pPr>
    </w:p>
    <w:p w:rsidR="00237944" w:rsidRPr="00FE4158" w:rsidRDefault="00237944" w:rsidP="00237944">
      <w:pPr>
        <w:ind w:firstLine="567"/>
        <w:jc w:val="right"/>
        <w:rPr>
          <w:b/>
          <w:lang w:eastAsia="ar-SA"/>
        </w:rPr>
      </w:pPr>
      <w:r w:rsidRPr="00FE4158">
        <w:rPr>
          <w:b/>
          <w:lang w:eastAsia="ar-SA"/>
        </w:rPr>
        <w:t xml:space="preserve">Приложение № </w:t>
      </w:r>
      <w:r>
        <w:rPr>
          <w:b/>
          <w:lang w:eastAsia="ar-SA"/>
        </w:rPr>
        <w:t>3</w:t>
      </w:r>
      <w:r w:rsidRPr="00FE4158">
        <w:rPr>
          <w:b/>
          <w:lang w:eastAsia="ar-SA"/>
        </w:rPr>
        <w:t xml:space="preserve"> к документации</w:t>
      </w:r>
    </w:p>
    <w:p w:rsidR="00237944" w:rsidRPr="000C0308" w:rsidRDefault="00237944" w:rsidP="00237944">
      <w:pPr>
        <w:ind w:firstLine="567"/>
        <w:jc w:val="right"/>
        <w:rPr>
          <w:lang w:eastAsia="ar-SA"/>
        </w:rPr>
      </w:pPr>
      <w:proofErr w:type="gramStart"/>
      <w:r>
        <w:rPr>
          <w:lang w:eastAsia="ar-SA"/>
        </w:rPr>
        <w:t>(</w:t>
      </w:r>
      <w:r w:rsidRPr="000C0308">
        <w:rPr>
          <w:lang w:eastAsia="ar-SA"/>
        </w:rPr>
        <w:t>утверждено Постановлением</w:t>
      </w:r>
      <w:proofErr w:type="gramEnd"/>
    </w:p>
    <w:p w:rsidR="00237944" w:rsidRPr="000C0308" w:rsidRDefault="00237944" w:rsidP="00237944">
      <w:pPr>
        <w:ind w:firstLine="567"/>
        <w:jc w:val="right"/>
        <w:rPr>
          <w:lang w:eastAsia="ar-SA"/>
        </w:rPr>
      </w:pPr>
      <w:r w:rsidRPr="000C0308">
        <w:rPr>
          <w:lang w:eastAsia="ar-SA"/>
        </w:rPr>
        <w:t xml:space="preserve">Администрации </w:t>
      </w:r>
      <w:proofErr w:type="spellStart"/>
      <w:r w:rsidRPr="000C0308">
        <w:rPr>
          <w:lang w:eastAsia="ar-SA"/>
        </w:rPr>
        <w:t>Косоржанского</w:t>
      </w:r>
      <w:proofErr w:type="spellEnd"/>
      <w:r w:rsidRPr="000C0308">
        <w:rPr>
          <w:lang w:eastAsia="ar-SA"/>
        </w:rPr>
        <w:t xml:space="preserve"> сельсовета</w:t>
      </w:r>
    </w:p>
    <w:p w:rsidR="00237944" w:rsidRPr="000C0308" w:rsidRDefault="00237944" w:rsidP="00237944">
      <w:pPr>
        <w:ind w:firstLine="567"/>
        <w:jc w:val="right"/>
        <w:rPr>
          <w:lang w:eastAsia="ar-SA"/>
        </w:rPr>
      </w:pPr>
      <w:proofErr w:type="spellStart"/>
      <w:r w:rsidRPr="000C0308">
        <w:rPr>
          <w:lang w:eastAsia="ar-SA"/>
        </w:rPr>
        <w:t>Щигровского</w:t>
      </w:r>
      <w:proofErr w:type="spellEnd"/>
      <w:r w:rsidRPr="000C0308">
        <w:rPr>
          <w:lang w:eastAsia="ar-SA"/>
        </w:rPr>
        <w:t xml:space="preserve"> района Курской области</w:t>
      </w:r>
    </w:p>
    <w:p w:rsidR="00237944" w:rsidRDefault="00237944" w:rsidP="00237944">
      <w:pPr>
        <w:ind w:firstLine="567"/>
        <w:jc w:val="right"/>
        <w:rPr>
          <w:lang w:eastAsia="ar-SA"/>
        </w:rPr>
      </w:pPr>
      <w:proofErr w:type="gramStart"/>
      <w:r>
        <w:rPr>
          <w:lang w:eastAsia="ar-SA"/>
        </w:rPr>
        <w:t>№ 66  от «24</w:t>
      </w:r>
      <w:r w:rsidRPr="0098169C">
        <w:rPr>
          <w:lang w:eastAsia="ar-SA"/>
        </w:rPr>
        <w:t>» мая 2022 г.)</w:t>
      </w:r>
      <w:proofErr w:type="gramEnd"/>
    </w:p>
    <w:p w:rsidR="00237944" w:rsidRDefault="00237944" w:rsidP="00237944">
      <w:pPr>
        <w:ind w:firstLine="567"/>
        <w:jc w:val="right"/>
        <w:rPr>
          <w:lang w:eastAsia="ar-SA"/>
        </w:rPr>
      </w:pPr>
    </w:p>
    <w:p w:rsidR="00237944" w:rsidRDefault="00237944" w:rsidP="00237944">
      <w:pPr>
        <w:ind w:firstLine="540"/>
        <w:jc w:val="right"/>
        <w:rPr>
          <w:b/>
          <w:lang w:eastAsia="ar-SA"/>
        </w:rPr>
      </w:pPr>
      <w:r>
        <w:rPr>
          <w:b/>
          <w:lang w:eastAsia="ar-SA"/>
        </w:rPr>
        <w:t>Проект</w:t>
      </w:r>
    </w:p>
    <w:p w:rsidR="00237944" w:rsidRDefault="00237944" w:rsidP="00237944">
      <w:pPr>
        <w:ind w:firstLine="540"/>
        <w:jc w:val="center"/>
        <w:rPr>
          <w:b/>
          <w:lang w:eastAsia="ar-SA"/>
        </w:rPr>
      </w:pPr>
    </w:p>
    <w:p w:rsidR="00237944" w:rsidRPr="00F806E7" w:rsidRDefault="00237944" w:rsidP="00237944">
      <w:pPr>
        <w:ind w:firstLine="540"/>
        <w:jc w:val="center"/>
        <w:rPr>
          <w:b/>
        </w:rPr>
      </w:pPr>
      <w:r w:rsidRPr="00F806E7">
        <w:rPr>
          <w:b/>
        </w:rPr>
        <w:t>ДОГОВОР №____</w:t>
      </w:r>
    </w:p>
    <w:p w:rsidR="00237944" w:rsidRPr="00F806E7" w:rsidRDefault="00237944" w:rsidP="00237944">
      <w:pPr>
        <w:ind w:firstLine="540"/>
        <w:jc w:val="center"/>
        <w:rPr>
          <w:b/>
        </w:rPr>
      </w:pPr>
      <w:r w:rsidRPr="00F806E7">
        <w:rPr>
          <w:b/>
        </w:rPr>
        <w:t>АРЕНДЫ ЗЕМЕЛЬНОГО УЧАСТКА</w:t>
      </w:r>
    </w:p>
    <w:p w:rsidR="00237944" w:rsidRPr="00A34F7E" w:rsidRDefault="00237944" w:rsidP="00237944">
      <w:pPr>
        <w:ind w:firstLine="540"/>
        <w:jc w:val="center"/>
      </w:pPr>
    </w:p>
    <w:p w:rsidR="00237944" w:rsidRPr="00A34F7E" w:rsidRDefault="00237944" w:rsidP="00237944">
      <w:pPr>
        <w:jc w:val="both"/>
      </w:pPr>
      <w:r w:rsidRPr="00A34F7E">
        <w:t xml:space="preserve">                                             </w:t>
      </w:r>
      <w:r w:rsidRPr="00A34F7E">
        <w:tab/>
      </w:r>
      <w:r w:rsidRPr="00A34F7E">
        <w:tab/>
        <w:t xml:space="preserve">         </w:t>
      </w:r>
      <w:r w:rsidRPr="00A34F7E">
        <w:tab/>
      </w:r>
      <w:r w:rsidRPr="00A34F7E">
        <w:tab/>
      </w:r>
      <w:r w:rsidRPr="00A34F7E">
        <w:tab/>
      </w:r>
      <w:r w:rsidRPr="00A34F7E">
        <w:tab/>
        <w:t xml:space="preserve">          </w:t>
      </w:r>
    </w:p>
    <w:p w:rsidR="00237944" w:rsidRDefault="00237944" w:rsidP="00237944">
      <w:pPr>
        <w:ind w:firstLine="540"/>
        <w:jc w:val="both"/>
      </w:pPr>
      <w:r w:rsidRPr="00A34F7E">
        <w:t xml:space="preserve">Курская область, </w:t>
      </w:r>
    </w:p>
    <w:p w:rsidR="00237944" w:rsidRPr="00A34F7E" w:rsidRDefault="00237944" w:rsidP="00237944">
      <w:pPr>
        <w:ind w:firstLine="540"/>
        <w:jc w:val="both"/>
      </w:pPr>
      <w:proofErr w:type="gramStart"/>
      <w:r>
        <w:t>с</w:t>
      </w:r>
      <w:proofErr w:type="gramEnd"/>
      <w:r>
        <w:t xml:space="preserve">. </w:t>
      </w:r>
      <w:proofErr w:type="gramStart"/>
      <w:r w:rsidRPr="000C0308">
        <w:rPr>
          <w:bCs/>
        </w:rPr>
        <w:t>Косоржа</w:t>
      </w:r>
      <w:proofErr w:type="gramEnd"/>
      <w:r w:rsidRPr="000C0308">
        <w:t xml:space="preserve"> </w:t>
      </w:r>
      <w:r>
        <w:t xml:space="preserve">                                                                                      </w:t>
      </w:r>
      <w:r w:rsidRPr="00A34F7E">
        <w:t>«___» ________ 20</w:t>
      </w:r>
      <w:r>
        <w:t>22</w:t>
      </w:r>
      <w:r w:rsidRPr="00A34F7E">
        <w:t xml:space="preserve"> г.</w:t>
      </w:r>
    </w:p>
    <w:p w:rsidR="00237944" w:rsidRPr="00A34F7E" w:rsidRDefault="00237944" w:rsidP="00237944">
      <w:pPr>
        <w:ind w:firstLine="540"/>
        <w:jc w:val="both"/>
      </w:pPr>
    </w:p>
    <w:p w:rsidR="00237944" w:rsidRPr="00A34F7E" w:rsidRDefault="00237944" w:rsidP="00237944">
      <w:pPr>
        <w:ind w:firstLine="540"/>
        <w:jc w:val="both"/>
      </w:pPr>
    </w:p>
    <w:p w:rsidR="00237944" w:rsidRPr="003659B8" w:rsidRDefault="00237944" w:rsidP="00237944">
      <w:pPr>
        <w:ind w:firstLine="540"/>
        <w:jc w:val="both"/>
      </w:pPr>
      <w:r w:rsidRPr="00A34F7E">
        <w:rPr>
          <w:b/>
        </w:rPr>
        <w:t xml:space="preserve">Администрация </w:t>
      </w:r>
      <w:proofErr w:type="spellStart"/>
      <w:r w:rsidRPr="000C0308">
        <w:rPr>
          <w:b/>
        </w:rPr>
        <w:t>Косоржанского</w:t>
      </w:r>
      <w:proofErr w:type="spellEnd"/>
      <w:r w:rsidRPr="000C0308">
        <w:rPr>
          <w:b/>
        </w:rPr>
        <w:t xml:space="preserve"> сельсовета </w:t>
      </w:r>
      <w:proofErr w:type="spellStart"/>
      <w:r w:rsidRPr="000C0308">
        <w:rPr>
          <w:b/>
        </w:rPr>
        <w:t>Щигровского</w:t>
      </w:r>
      <w:proofErr w:type="spellEnd"/>
      <w:r w:rsidRPr="000C0308">
        <w:rPr>
          <w:b/>
        </w:rPr>
        <w:t xml:space="preserve"> района Курской области</w:t>
      </w:r>
      <w:r w:rsidRPr="00A34F7E">
        <w:t xml:space="preserve">, </w:t>
      </w:r>
      <w:r w:rsidRPr="007836F7">
        <w:t xml:space="preserve">в лице Главы </w:t>
      </w:r>
      <w:r w:rsidRPr="000C0308">
        <w:t>Захарова Глеба Дмитриевича</w:t>
      </w:r>
      <w:r>
        <w:t xml:space="preserve">, </w:t>
      </w:r>
      <w:r w:rsidRPr="00A34F7E">
        <w:t>действующ</w:t>
      </w:r>
      <w:r>
        <w:t>его</w:t>
      </w:r>
      <w:r w:rsidRPr="00A34F7E">
        <w:t xml:space="preserve"> на основании Устава, именуемая в дальнейшем </w:t>
      </w:r>
      <w:r w:rsidRPr="00A34F7E">
        <w:rPr>
          <w:b/>
        </w:rPr>
        <w:t>«АРЕНДОДАТЕЛЬ»</w:t>
      </w:r>
      <w:r w:rsidRPr="00A34F7E">
        <w:t>, с одной стороны, и _________________________________________________</w:t>
      </w:r>
      <w:r>
        <w:t>__</w:t>
      </w:r>
      <w:r w:rsidRPr="00A34F7E">
        <w:t xml:space="preserve">, </w:t>
      </w:r>
      <w:r>
        <w:t xml:space="preserve">в лице _______________________, действующего на основании __________________, </w:t>
      </w:r>
      <w:r w:rsidRPr="00A34F7E">
        <w:t>именуемы</w:t>
      </w:r>
      <w:proofErr w:type="gramStart"/>
      <w:r w:rsidRPr="00A34F7E">
        <w:t>й</w:t>
      </w:r>
      <w:r>
        <w:t>(</w:t>
      </w:r>
      <w:proofErr w:type="gramEnd"/>
      <w:r>
        <w:t>-</w:t>
      </w:r>
      <w:proofErr w:type="spellStart"/>
      <w:r>
        <w:t>ое</w:t>
      </w:r>
      <w:proofErr w:type="spellEnd"/>
      <w:r>
        <w:t>)</w:t>
      </w:r>
      <w:r w:rsidRPr="00A34F7E">
        <w:t xml:space="preserve"> в дальнейшем </w:t>
      </w:r>
      <w:r w:rsidRPr="00A34F7E">
        <w:rPr>
          <w:b/>
        </w:rPr>
        <w:t>«АРЕНДАТОР</w:t>
      </w:r>
      <w:r w:rsidRPr="00A34F7E">
        <w:t>»</w:t>
      </w:r>
      <w:r>
        <w:t>,</w:t>
      </w:r>
      <w:r w:rsidRPr="00A34F7E">
        <w:t xml:space="preserve"> с другой стороны, </w:t>
      </w:r>
      <w:r>
        <w:t xml:space="preserve">совместно </w:t>
      </w:r>
      <w:r w:rsidRPr="00A34F7E">
        <w:t xml:space="preserve">именуемые в дальнейшем </w:t>
      </w:r>
      <w:r w:rsidRPr="00FE4158">
        <w:rPr>
          <w:b/>
        </w:rPr>
        <w:t>«СТОРОНЫ»</w:t>
      </w:r>
      <w:r w:rsidRPr="00A34F7E">
        <w:t xml:space="preserve">, в соответствии с </w:t>
      </w:r>
      <w:r w:rsidRPr="00721F4C">
        <w:t xml:space="preserve">Земельным кодексом РФ, на основании протокола № ___ от «__» ___________ 2022 г. </w:t>
      </w:r>
      <w:r w:rsidRPr="00721F4C">
        <w:rPr>
          <w:i/>
        </w:rPr>
        <w:t>о результатах аукциона на право заключения договоров аренды земельных участков</w:t>
      </w:r>
      <w:r w:rsidRPr="00721F4C">
        <w:t xml:space="preserve"> по извещению № ________________ </w:t>
      </w:r>
      <w:r w:rsidRPr="00721F4C">
        <w:rPr>
          <w:bCs/>
          <w:color w:val="000000"/>
        </w:rPr>
        <w:t xml:space="preserve">в ГИС Торги </w:t>
      </w:r>
      <w:hyperlink r:id="rId12" w:history="1">
        <w:r w:rsidRPr="00721F4C">
          <w:rPr>
            <w:rStyle w:val="a3"/>
          </w:rPr>
          <w:t>https://torgi.gov.ru</w:t>
        </w:r>
      </w:hyperlink>
      <w:r w:rsidRPr="00721F4C">
        <w:t>, заключили настоящий договор (далее</w:t>
      </w:r>
      <w:r>
        <w:t xml:space="preserve"> – Договор) о ниже</w:t>
      </w:r>
      <w:r w:rsidRPr="003570C0">
        <w:t>следующем:</w:t>
      </w:r>
    </w:p>
    <w:p w:rsidR="00237944" w:rsidRPr="00A34F7E" w:rsidRDefault="00237944" w:rsidP="00237944">
      <w:pPr>
        <w:ind w:firstLine="540"/>
        <w:jc w:val="center"/>
      </w:pPr>
    </w:p>
    <w:p w:rsidR="00237944" w:rsidRPr="00F806E7" w:rsidRDefault="00237944" w:rsidP="00237944">
      <w:pPr>
        <w:pStyle w:val="ConsPlusNonformat"/>
        <w:widowControl/>
        <w:numPr>
          <w:ilvl w:val="0"/>
          <w:numId w:val="22"/>
        </w:numPr>
        <w:jc w:val="center"/>
        <w:rPr>
          <w:rFonts w:ascii="Times New Roman" w:hAnsi="Times New Roman" w:cs="Times New Roman"/>
          <w:b/>
          <w:sz w:val="24"/>
          <w:szCs w:val="24"/>
        </w:rPr>
      </w:pPr>
      <w:r w:rsidRPr="00F806E7">
        <w:rPr>
          <w:rFonts w:ascii="Times New Roman" w:hAnsi="Times New Roman" w:cs="Times New Roman"/>
          <w:b/>
          <w:sz w:val="24"/>
          <w:szCs w:val="24"/>
        </w:rPr>
        <w:t>ПРЕДМЕТ ДОГОВОРА.</w:t>
      </w:r>
    </w:p>
    <w:p w:rsidR="00237944" w:rsidRDefault="00237944" w:rsidP="00237944">
      <w:pPr>
        <w:ind w:firstLine="567"/>
        <w:jc w:val="both"/>
      </w:pPr>
      <w:r w:rsidRPr="00A34F7E">
        <w:t>1.1. Арендодатель предоставляет, а Арендатор принимает в аренду земельный участок</w:t>
      </w:r>
      <w:r>
        <w:t xml:space="preserve"> </w:t>
      </w:r>
      <w:r w:rsidRPr="00810FA2">
        <w:t>из земель сельскохозяйственного назначения, находящ</w:t>
      </w:r>
      <w:r>
        <w:t xml:space="preserve">ийся </w:t>
      </w:r>
      <w:r w:rsidRPr="000C0308">
        <w:t>в собственности муниципального образования «</w:t>
      </w:r>
      <w:proofErr w:type="spellStart"/>
      <w:r w:rsidRPr="000C0308">
        <w:t>Косоржанский</w:t>
      </w:r>
      <w:proofErr w:type="spellEnd"/>
      <w:r w:rsidRPr="000C0308">
        <w:t xml:space="preserve"> сельсовет» </w:t>
      </w:r>
      <w:proofErr w:type="spellStart"/>
      <w:r w:rsidRPr="000C0308">
        <w:t>Щигровского</w:t>
      </w:r>
      <w:proofErr w:type="spellEnd"/>
      <w:r w:rsidRPr="000C0308">
        <w:t xml:space="preserve"> района Курской области, с кадастровым номером 46:28:100406:157, площадью 132600+/-127 кв.м., разрешенное использование – Для сельскохозяйственного использования, адрес: установлено относительно ориентира, расположенного в границах участка. Почтовый адрес ориентира: Курская область, </w:t>
      </w:r>
      <w:proofErr w:type="spellStart"/>
      <w:r w:rsidRPr="000C0308">
        <w:t>Щигровский</w:t>
      </w:r>
      <w:proofErr w:type="spellEnd"/>
      <w:r w:rsidRPr="000C0308">
        <w:t xml:space="preserve"> район</w:t>
      </w:r>
      <w:r>
        <w:t>,</w:t>
      </w:r>
    </w:p>
    <w:p w:rsidR="00237944" w:rsidRPr="00880CF1" w:rsidRDefault="00237944" w:rsidP="00237944">
      <w:pPr>
        <w:ind w:firstLine="567"/>
        <w:jc w:val="both"/>
      </w:pPr>
      <w:r w:rsidRPr="00880CF1">
        <w:t>(далее – земельный участок).</w:t>
      </w:r>
    </w:p>
    <w:p w:rsidR="00237944" w:rsidRDefault="00237944" w:rsidP="00237944">
      <w:pPr>
        <w:ind w:firstLine="567"/>
        <w:jc w:val="both"/>
        <w:rPr>
          <w:lang w:eastAsia="ar-SA"/>
        </w:rPr>
      </w:pPr>
      <w:r w:rsidRPr="00A34F7E">
        <w:t xml:space="preserve">1.2. </w:t>
      </w:r>
      <w:r>
        <w:t>Земельный участок</w:t>
      </w:r>
      <w:r w:rsidRPr="007E5BED">
        <w:t xml:space="preserve"> не обременен правами третьих лиц.</w:t>
      </w:r>
    </w:p>
    <w:p w:rsidR="00237944" w:rsidRPr="00237944" w:rsidRDefault="00237944" w:rsidP="00237944">
      <w:pPr>
        <w:ind w:firstLine="567"/>
        <w:jc w:val="both"/>
        <w:rPr>
          <w:lang w:eastAsia="ar-SA"/>
        </w:rPr>
      </w:pPr>
      <w:r w:rsidRPr="00A34F7E">
        <w:t>1.3. Объектов недвижимости на земельном участке не имеется.</w:t>
      </w:r>
    </w:p>
    <w:p w:rsidR="00237944" w:rsidRPr="00F806E7" w:rsidRDefault="00237944" w:rsidP="00237944">
      <w:pPr>
        <w:pStyle w:val="ConsPlusNonformat"/>
        <w:widowControl/>
        <w:ind w:firstLine="540"/>
        <w:jc w:val="center"/>
        <w:rPr>
          <w:rFonts w:ascii="Times New Roman" w:hAnsi="Times New Roman" w:cs="Times New Roman"/>
          <w:b/>
          <w:sz w:val="24"/>
          <w:szCs w:val="24"/>
        </w:rPr>
      </w:pPr>
      <w:r w:rsidRPr="00F806E7">
        <w:rPr>
          <w:rFonts w:ascii="Times New Roman" w:hAnsi="Times New Roman" w:cs="Times New Roman"/>
          <w:b/>
          <w:sz w:val="24"/>
          <w:szCs w:val="24"/>
        </w:rPr>
        <w:t>2. СРОК ДОГОВОРА.</w:t>
      </w:r>
    </w:p>
    <w:p w:rsidR="00237944" w:rsidRPr="00A34F7E" w:rsidRDefault="00237944" w:rsidP="00237944">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 Срок аренды </w:t>
      </w:r>
      <w:r w:rsidRPr="009773DB">
        <w:rPr>
          <w:rFonts w:ascii="Times New Roman" w:hAnsi="Times New Roman" w:cs="Times New Roman"/>
          <w:sz w:val="24"/>
          <w:szCs w:val="24"/>
        </w:rPr>
        <w:t>земельного у</w:t>
      </w:r>
      <w:r>
        <w:rPr>
          <w:rFonts w:ascii="Times New Roman" w:hAnsi="Times New Roman" w:cs="Times New Roman"/>
          <w:sz w:val="24"/>
          <w:szCs w:val="24"/>
        </w:rPr>
        <w:t>частка устанавливается на 10</w:t>
      </w:r>
      <w:r w:rsidRPr="009773DB">
        <w:rPr>
          <w:rFonts w:ascii="Times New Roman" w:hAnsi="Times New Roman" w:cs="Times New Roman"/>
          <w:sz w:val="24"/>
          <w:szCs w:val="24"/>
        </w:rPr>
        <w:t xml:space="preserve"> (</w:t>
      </w:r>
      <w:r>
        <w:rPr>
          <w:rFonts w:ascii="Times New Roman" w:hAnsi="Times New Roman" w:cs="Times New Roman"/>
          <w:sz w:val="24"/>
          <w:szCs w:val="24"/>
        </w:rPr>
        <w:t>десять</w:t>
      </w:r>
      <w:r w:rsidRPr="009773DB">
        <w:rPr>
          <w:rFonts w:ascii="Times New Roman" w:hAnsi="Times New Roman" w:cs="Times New Roman"/>
          <w:sz w:val="24"/>
          <w:szCs w:val="24"/>
        </w:rPr>
        <w:t>) лет</w:t>
      </w:r>
      <w:r>
        <w:rPr>
          <w:rFonts w:ascii="Times New Roman" w:hAnsi="Times New Roman" w:cs="Times New Roman"/>
          <w:sz w:val="24"/>
          <w:szCs w:val="24"/>
        </w:rPr>
        <w:t xml:space="preserve"> </w:t>
      </w:r>
      <w:r w:rsidRPr="00A34F7E">
        <w:rPr>
          <w:rFonts w:ascii="Times New Roman" w:hAnsi="Times New Roman" w:cs="Times New Roman"/>
          <w:sz w:val="24"/>
          <w:szCs w:val="24"/>
        </w:rPr>
        <w:t>с</w:t>
      </w:r>
      <w:r>
        <w:rPr>
          <w:rFonts w:ascii="Times New Roman" w:hAnsi="Times New Roman" w:cs="Times New Roman"/>
          <w:sz w:val="24"/>
          <w:szCs w:val="24"/>
        </w:rPr>
        <w:t xml:space="preserve"> </w:t>
      </w:r>
      <w:r w:rsidRPr="00A34F7E">
        <w:rPr>
          <w:rFonts w:ascii="Times New Roman" w:hAnsi="Times New Roman" w:cs="Times New Roman"/>
          <w:sz w:val="24"/>
          <w:szCs w:val="24"/>
        </w:rPr>
        <w:t>«__» __________ 20</w:t>
      </w:r>
      <w:r>
        <w:rPr>
          <w:rFonts w:ascii="Times New Roman" w:hAnsi="Times New Roman" w:cs="Times New Roman"/>
          <w:sz w:val="24"/>
          <w:szCs w:val="24"/>
        </w:rPr>
        <w:t>22</w:t>
      </w:r>
      <w:r w:rsidRPr="00A34F7E">
        <w:rPr>
          <w:rFonts w:ascii="Times New Roman" w:hAnsi="Times New Roman" w:cs="Times New Roman"/>
          <w:sz w:val="24"/>
          <w:szCs w:val="24"/>
        </w:rPr>
        <w:t xml:space="preserve"> г. по «__» ___________ 20</w:t>
      </w:r>
      <w:r>
        <w:rPr>
          <w:rFonts w:ascii="Times New Roman" w:hAnsi="Times New Roman" w:cs="Times New Roman"/>
          <w:sz w:val="24"/>
          <w:szCs w:val="24"/>
        </w:rPr>
        <w:t xml:space="preserve">32 </w:t>
      </w:r>
      <w:r w:rsidRPr="00A34F7E">
        <w:rPr>
          <w:rFonts w:ascii="Times New Roman" w:hAnsi="Times New Roman" w:cs="Times New Roman"/>
          <w:sz w:val="24"/>
          <w:szCs w:val="24"/>
        </w:rPr>
        <w:t>г.</w:t>
      </w:r>
    </w:p>
    <w:p w:rsidR="00237944" w:rsidRPr="00A34F7E" w:rsidRDefault="00237944" w:rsidP="00237944">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2.2. Настоящий Договор подлежит государственной регистрации в органе, осуществляющем государственную регистрацию прав на недвижимость и сделок с ней.</w:t>
      </w:r>
    </w:p>
    <w:p w:rsidR="00237944" w:rsidRPr="00F806E7" w:rsidRDefault="00237944" w:rsidP="00237944">
      <w:pPr>
        <w:pStyle w:val="ConsPlusNonformat"/>
        <w:widowControl/>
        <w:ind w:firstLine="540"/>
        <w:jc w:val="center"/>
        <w:rPr>
          <w:rFonts w:ascii="Times New Roman" w:hAnsi="Times New Roman" w:cs="Times New Roman"/>
          <w:b/>
          <w:sz w:val="24"/>
          <w:szCs w:val="24"/>
        </w:rPr>
      </w:pPr>
      <w:r w:rsidRPr="00F806E7">
        <w:rPr>
          <w:rFonts w:ascii="Times New Roman" w:hAnsi="Times New Roman" w:cs="Times New Roman"/>
          <w:b/>
          <w:sz w:val="24"/>
          <w:szCs w:val="24"/>
        </w:rPr>
        <w:t>3. РАЗМЕР И УСЛОВИЯ ВНЕСЕНИЯ АРЕНДНОЙ ПЛАТЫ.</w:t>
      </w:r>
    </w:p>
    <w:p w:rsidR="00237944" w:rsidRDefault="00237944" w:rsidP="00237944">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 xml:space="preserve">3.1. Размер арендной платы за земельный участок составляет </w:t>
      </w:r>
      <w:r w:rsidRPr="00EE4C0B">
        <w:rPr>
          <w:rFonts w:ascii="Times New Roman" w:hAnsi="Times New Roman" w:cs="Times New Roman"/>
          <w:b/>
          <w:sz w:val="24"/>
          <w:szCs w:val="24"/>
        </w:rPr>
        <w:t>___________ (____________________________________) руб. __ коп</w:t>
      </w:r>
      <w:proofErr w:type="gramStart"/>
      <w:r w:rsidRPr="00EE4C0B">
        <w:rPr>
          <w:rFonts w:ascii="Times New Roman" w:hAnsi="Times New Roman" w:cs="Times New Roman"/>
          <w:b/>
          <w:sz w:val="24"/>
          <w:szCs w:val="24"/>
        </w:rPr>
        <w:t>.</w:t>
      </w:r>
      <w:proofErr w:type="gramEnd"/>
      <w:r w:rsidRPr="00EE4C0B">
        <w:rPr>
          <w:rFonts w:ascii="Times New Roman" w:hAnsi="Times New Roman" w:cs="Times New Roman"/>
          <w:b/>
          <w:sz w:val="24"/>
          <w:szCs w:val="24"/>
        </w:rPr>
        <w:t xml:space="preserve"> (</w:t>
      </w:r>
      <w:proofErr w:type="gramStart"/>
      <w:r w:rsidRPr="00EE4C0B">
        <w:rPr>
          <w:rFonts w:ascii="Times New Roman" w:hAnsi="Times New Roman" w:cs="Times New Roman"/>
          <w:b/>
          <w:sz w:val="24"/>
          <w:szCs w:val="24"/>
        </w:rPr>
        <w:t>б</w:t>
      </w:r>
      <w:proofErr w:type="gramEnd"/>
      <w:r w:rsidRPr="00EE4C0B">
        <w:rPr>
          <w:rFonts w:ascii="Times New Roman" w:hAnsi="Times New Roman" w:cs="Times New Roman"/>
          <w:b/>
          <w:sz w:val="24"/>
          <w:szCs w:val="24"/>
        </w:rPr>
        <w:t>ез НДС)</w:t>
      </w:r>
      <w:r w:rsidRPr="00A34F7E">
        <w:rPr>
          <w:rFonts w:ascii="Times New Roman" w:hAnsi="Times New Roman" w:cs="Times New Roman"/>
          <w:sz w:val="24"/>
          <w:szCs w:val="24"/>
        </w:rPr>
        <w:t xml:space="preserve"> за весь период срока действия договора аренды.</w:t>
      </w:r>
    </w:p>
    <w:p w:rsidR="00237944" w:rsidRPr="00CC48C1" w:rsidRDefault="00237944" w:rsidP="00237944">
      <w:pPr>
        <w:pStyle w:val="ConsPlusNonformat"/>
        <w:widowControl/>
        <w:ind w:firstLine="567"/>
        <w:jc w:val="both"/>
        <w:rPr>
          <w:rFonts w:ascii="Times New Roman" w:hAnsi="Times New Roman" w:cs="Times New Roman"/>
          <w:b/>
          <w:sz w:val="24"/>
          <w:szCs w:val="24"/>
        </w:rPr>
      </w:pPr>
      <w:r w:rsidRPr="00CC48C1">
        <w:rPr>
          <w:rFonts w:ascii="Times New Roman" w:hAnsi="Times New Roman" w:cs="Times New Roman"/>
          <w:sz w:val="24"/>
          <w:szCs w:val="24"/>
        </w:rPr>
        <w:t xml:space="preserve">Размер годовой арендной платы за земельный участок </w:t>
      </w:r>
      <w:r w:rsidRPr="00EE4C0B">
        <w:rPr>
          <w:rFonts w:ascii="Times New Roman" w:hAnsi="Times New Roman" w:cs="Times New Roman"/>
          <w:sz w:val="24"/>
          <w:szCs w:val="24"/>
        </w:rPr>
        <w:t xml:space="preserve">составляет </w:t>
      </w:r>
      <w:r w:rsidRPr="00EE4C0B">
        <w:rPr>
          <w:rFonts w:ascii="Times New Roman" w:hAnsi="Times New Roman" w:cs="Times New Roman"/>
          <w:b/>
          <w:sz w:val="24"/>
          <w:szCs w:val="24"/>
        </w:rPr>
        <w:t>___________ (____________________________________) руб. __ коп</w:t>
      </w:r>
      <w:proofErr w:type="gramStart"/>
      <w:r w:rsidRPr="00EE4C0B">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CC48C1">
        <w:rPr>
          <w:rFonts w:ascii="Times New Roman" w:hAnsi="Times New Roman" w:cs="Times New Roman"/>
          <w:b/>
          <w:sz w:val="24"/>
          <w:szCs w:val="24"/>
        </w:rPr>
        <w:t>(</w:t>
      </w:r>
      <w:proofErr w:type="gramStart"/>
      <w:r w:rsidRPr="00CC48C1">
        <w:rPr>
          <w:rFonts w:ascii="Times New Roman" w:hAnsi="Times New Roman" w:cs="Times New Roman"/>
          <w:b/>
          <w:sz w:val="24"/>
          <w:szCs w:val="24"/>
        </w:rPr>
        <w:t>б</w:t>
      </w:r>
      <w:proofErr w:type="gramEnd"/>
      <w:r w:rsidRPr="00CC48C1">
        <w:rPr>
          <w:rFonts w:ascii="Times New Roman" w:hAnsi="Times New Roman" w:cs="Times New Roman"/>
          <w:b/>
          <w:sz w:val="24"/>
          <w:szCs w:val="24"/>
        </w:rPr>
        <w:t>ез НДС).</w:t>
      </w:r>
    </w:p>
    <w:p w:rsidR="00237944" w:rsidRPr="008C2D95" w:rsidRDefault="00237944" w:rsidP="00237944">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 xml:space="preserve">3.2. </w:t>
      </w:r>
      <w:r w:rsidRPr="008C2D95">
        <w:rPr>
          <w:rFonts w:ascii="Times New Roman" w:hAnsi="Times New Roman" w:cs="Times New Roman"/>
          <w:sz w:val="24"/>
          <w:szCs w:val="24"/>
        </w:rPr>
        <w:t>Внес</w:t>
      </w:r>
      <w:r>
        <w:rPr>
          <w:rFonts w:ascii="Times New Roman" w:hAnsi="Times New Roman" w:cs="Times New Roman"/>
          <w:sz w:val="24"/>
          <w:szCs w:val="24"/>
        </w:rPr>
        <w:t>е</w:t>
      </w:r>
      <w:r w:rsidRPr="008C2D95">
        <w:rPr>
          <w:rFonts w:ascii="Times New Roman" w:hAnsi="Times New Roman" w:cs="Times New Roman"/>
          <w:sz w:val="24"/>
          <w:szCs w:val="24"/>
        </w:rPr>
        <w:t xml:space="preserve">нный Арендатором на счет </w:t>
      </w:r>
      <w:r>
        <w:rPr>
          <w:rFonts w:ascii="Times New Roman" w:hAnsi="Times New Roman" w:cs="Times New Roman"/>
          <w:sz w:val="24"/>
          <w:szCs w:val="24"/>
        </w:rPr>
        <w:t>Организатора аукциона</w:t>
      </w:r>
      <w:r w:rsidRPr="008C2D95">
        <w:rPr>
          <w:rFonts w:ascii="Times New Roman" w:hAnsi="Times New Roman" w:cs="Times New Roman"/>
          <w:sz w:val="24"/>
          <w:szCs w:val="24"/>
        </w:rPr>
        <w:t xml:space="preserve"> задаток для участия в аукционе в сумме __________ (_____________) руб. ___ коп</w:t>
      </w:r>
      <w:proofErr w:type="gramStart"/>
      <w:r w:rsidRPr="008C2D95">
        <w:rPr>
          <w:rFonts w:ascii="Times New Roman" w:hAnsi="Times New Roman" w:cs="Times New Roman"/>
          <w:sz w:val="24"/>
          <w:szCs w:val="24"/>
        </w:rPr>
        <w:t>.</w:t>
      </w:r>
      <w:proofErr w:type="gramEnd"/>
      <w:r w:rsidRPr="008C2D95">
        <w:rPr>
          <w:rFonts w:ascii="Times New Roman" w:hAnsi="Times New Roman" w:cs="Times New Roman"/>
          <w:sz w:val="24"/>
          <w:szCs w:val="24"/>
        </w:rPr>
        <w:t xml:space="preserve"> </w:t>
      </w:r>
      <w:proofErr w:type="gramStart"/>
      <w:r w:rsidRPr="008C2D95">
        <w:rPr>
          <w:rFonts w:ascii="Times New Roman" w:hAnsi="Times New Roman" w:cs="Times New Roman"/>
          <w:sz w:val="24"/>
          <w:szCs w:val="24"/>
        </w:rPr>
        <w:t>п</w:t>
      </w:r>
      <w:proofErr w:type="gramEnd"/>
      <w:r w:rsidRPr="008C2D95">
        <w:rPr>
          <w:rFonts w:ascii="Times New Roman" w:hAnsi="Times New Roman" w:cs="Times New Roman"/>
          <w:sz w:val="24"/>
          <w:szCs w:val="24"/>
        </w:rPr>
        <w:t>о платежному поруч</w:t>
      </w:r>
      <w:r>
        <w:rPr>
          <w:rFonts w:ascii="Times New Roman" w:hAnsi="Times New Roman" w:cs="Times New Roman"/>
          <w:sz w:val="24"/>
          <w:szCs w:val="24"/>
        </w:rPr>
        <w:t>ению № ___ от «__» ________ 2022</w:t>
      </w:r>
      <w:r w:rsidRPr="008C2D95">
        <w:rPr>
          <w:rFonts w:ascii="Times New Roman" w:hAnsi="Times New Roman" w:cs="Times New Roman"/>
          <w:sz w:val="24"/>
          <w:szCs w:val="24"/>
        </w:rPr>
        <w:t xml:space="preserve"> г. –</w:t>
      </w:r>
      <w:r>
        <w:rPr>
          <w:rFonts w:ascii="Times New Roman" w:hAnsi="Times New Roman" w:cs="Times New Roman"/>
          <w:sz w:val="24"/>
          <w:szCs w:val="24"/>
        </w:rPr>
        <w:t xml:space="preserve"> </w:t>
      </w:r>
      <w:r w:rsidRPr="008C2D95">
        <w:rPr>
          <w:rFonts w:ascii="Times New Roman" w:hAnsi="Times New Roman" w:cs="Times New Roman"/>
          <w:sz w:val="24"/>
          <w:szCs w:val="24"/>
        </w:rPr>
        <w:t>засчитан в счет арендной платы за земельный участок.</w:t>
      </w:r>
    </w:p>
    <w:p w:rsidR="00237944" w:rsidRDefault="00237944" w:rsidP="00237944">
      <w:pPr>
        <w:autoSpaceDE w:val="0"/>
        <w:adjustRightInd w:val="0"/>
        <w:ind w:firstLine="540"/>
        <w:jc w:val="both"/>
      </w:pPr>
      <w:r w:rsidRPr="00A34F7E">
        <w:t>3.3 Арендная плата вносится Арендатором</w:t>
      </w:r>
      <w:r w:rsidRPr="00DC4051">
        <w:t xml:space="preserve"> </w:t>
      </w:r>
      <w:r w:rsidRPr="00A34F7E">
        <w:t xml:space="preserve">ежеквартально равными долями </w:t>
      </w:r>
      <w:r>
        <w:t xml:space="preserve">не позднее </w:t>
      </w:r>
      <w:r w:rsidRPr="00A34F7E">
        <w:t>10 декабря 10 марта, 10 июня, 10 сентября текущего года, путем перечисления по следующим реквизитам</w:t>
      </w:r>
      <w:r w:rsidRPr="0078305F">
        <w:t xml:space="preserve">: Получатель: </w:t>
      </w:r>
    </w:p>
    <w:p w:rsidR="00237944" w:rsidRPr="00A34F7E" w:rsidRDefault="00237944" w:rsidP="00237944">
      <w:pPr>
        <w:autoSpaceDE w:val="0"/>
        <w:adjustRightInd w:val="0"/>
        <w:jc w:val="both"/>
      </w:pPr>
      <w:r>
        <w:t>________________________________________________________________________________________________________</w:t>
      </w:r>
    </w:p>
    <w:p w:rsidR="00237944" w:rsidRPr="00A34F7E" w:rsidRDefault="00237944" w:rsidP="00237944">
      <w:pPr>
        <w:pStyle w:val="af"/>
        <w:ind w:firstLine="540"/>
        <w:jc w:val="both"/>
        <w:rPr>
          <w:rFonts w:ascii="Times New Roman" w:hAnsi="Times New Roman"/>
          <w:sz w:val="24"/>
          <w:szCs w:val="24"/>
        </w:rPr>
      </w:pPr>
      <w:r w:rsidRPr="00A34F7E">
        <w:rPr>
          <w:rFonts w:ascii="Times New Roman" w:hAnsi="Times New Roman"/>
          <w:sz w:val="24"/>
          <w:szCs w:val="24"/>
        </w:rPr>
        <w:t>Расчёт арендной платы представлен в Приложении №2 к Договору, которое является неотъемлемой его частью.</w:t>
      </w:r>
    </w:p>
    <w:p w:rsidR="00237944" w:rsidRPr="005B5FBE" w:rsidRDefault="00237944" w:rsidP="00237944">
      <w:pPr>
        <w:pStyle w:val="ConsPlusNonformat"/>
        <w:widowControl/>
        <w:ind w:firstLine="540"/>
        <w:jc w:val="both"/>
        <w:rPr>
          <w:rFonts w:ascii="Times New Roman" w:hAnsi="Times New Roman" w:cs="Times New Roman"/>
          <w:sz w:val="24"/>
          <w:szCs w:val="24"/>
        </w:rPr>
      </w:pPr>
      <w:r w:rsidRPr="00A34F7E">
        <w:rPr>
          <w:rFonts w:ascii="Times New Roman" w:hAnsi="Times New Roman"/>
          <w:sz w:val="24"/>
          <w:szCs w:val="24"/>
        </w:rPr>
        <w:lastRenderedPageBreak/>
        <w:t xml:space="preserve">3.4. Исполнением обязательства по внесению арендной платы является платежное </w:t>
      </w:r>
      <w:r w:rsidRPr="005B5FBE">
        <w:rPr>
          <w:rFonts w:ascii="Times New Roman" w:hAnsi="Times New Roman" w:cs="Times New Roman"/>
          <w:sz w:val="24"/>
          <w:szCs w:val="24"/>
        </w:rPr>
        <w:t xml:space="preserve">поручение Арендатора или копия квитанции об оплате. При оплате в платёжном поручении должны быть указаны реквизиты договора </w:t>
      </w:r>
      <w:proofErr w:type="gramStart"/>
      <w:r w:rsidRPr="005B5FBE">
        <w:rPr>
          <w:rFonts w:ascii="Times New Roman" w:hAnsi="Times New Roman" w:cs="Times New Roman"/>
          <w:sz w:val="24"/>
          <w:szCs w:val="24"/>
        </w:rPr>
        <w:t>аренды</w:t>
      </w:r>
      <w:proofErr w:type="gramEnd"/>
      <w:r w:rsidRPr="005B5FBE">
        <w:rPr>
          <w:rFonts w:ascii="Times New Roman" w:hAnsi="Times New Roman" w:cs="Times New Roman"/>
          <w:sz w:val="24"/>
          <w:szCs w:val="24"/>
        </w:rPr>
        <w:t xml:space="preserve"> и за </w:t>
      </w:r>
      <w:proofErr w:type="gramStart"/>
      <w:r w:rsidRPr="005B5FBE">
        <w:rPr>
          <w:rFonts w:ascii="Times New Roman" w:hAnsi="Times New Roman" w:cs="Times New Roman"/>
          <w:sz w:val="24"/>
          <w:szCs w:val="24"/>
        </w:rPr>
        <w:t>какой</w:t>
      </w:r>
      <w:proofErr w:type="gramEnd"/>
      <w:r w:rsidRPr="005B5FBE">
        <w:rPr>
          <w:rFonts w:ascii="Times New Roman" w:hAnsi="Times New Roman" w:cs="Times New Roman"/>
          <w:sz w:val="24"/>
          <w:szCs w:val="24"/>
        </w:rPr>
        <w:t xml:space="preserve"> период аренды производится оплата.</w:t>
      </w:r>
    </w:p>
    <w:p w:rsidR="00237944" w:rsidRPr="005B5FBE" w:rsidRDefault="00237944" w:rsidP="00237944">
      <w:pPr>
        <w:pStyle w:val="ConsPlusNonformat"/>
        <w:widowControl/>
        <w:ind w:firstLine="540"/>
        <w:jc w:val="both"/>
        <w:rPr>
          <w:rFonts w:ascii="Times New Roman" w:hAnsi="Times New Roman" w:cs="Times New Roman"/>
          <w:sz w:val="24"/>
          <w:szCs w:val="24"/>
        </w:rPr>
      </w:pPr>
      <w:r w:rsidRPr="005B5FBE">
        <w:rPr>
          <w:rFonts w:ascii="Times New Roman" w:hAnsi="Times New Roman" w:cs="Times New Roman"/>
          <w:noProof/>
          <w:sz w:val="24"/>
          <w:szCs w:val="24"/>
        </w:rPr>
        <w:t xml:space="preserve">3.5. </w:t>
      </w:r>
      <w:proofErr w:type="gramStart"/>
      <w:r w:rsidRPr="005B5FBE">
        <w:rPr>
          <w:rFonts w:ascii="Times New Roman" w:hAnsi="Times New Roman" w:cs="Times New Roman"/>
          <w:sz w:val="24"/>
          <w:szCs w:val="24"/>
        </w:rPr>
        <w:t>В случае заключения Арендатором соглашения об установлении сервитута, плата по соглашению об установлении сервитута за Участок (часть Участка) поступает Арендатору, размер которой определяется в соответствии с Правилами определения размера арендной платы по соглашению об установлении сервитута в отношении земельных участков, находящихся в государственной собственности Курской области, и земельных участков, государственная собственность на которые не разграничена, на территории Курской области (утв</w:t>
      </w:r>
      <w:proofErr w:type="gramEnd"/>
      <w:r w:rsidRPr="005B5FBE">
        <w:rPr>
          <w:rFonts w:ascii="Times New Roman" w:hAnsi="Times New Roman" w:cs="Times New Roman"/>
          <w:sz w:val="24"/>
          <w:szCs w:val="24"/>
        </w:rPr>
        <w:t xml:space="preserve">. </w:t>
      </w:r>
      <w:proofErr w:type="gramStart"/>
      <w:r w:rsidRPr="005B5FBE">
        <w:rPr>
          <w:rFonts w:ascii="Times New Roman" w:hAnsi="Times New Roman" w:cs="Times New Roman"/>
          <w:sz w:val="24"/>
          <w:szCs w:val="24"/>
        </w:rPr>
        <w:t>Постановлением Админи</w:t>
      </w:r>
      <w:r>
        <w:rPr>
          <w:rFonts w:ascii="Times New Roman" w:hAnsi="Times New Roman" w:cs="Times New Roman"/>
          <w:sz w:val="24"/>
          <w:szCs w:val="24"/>
        </w:rPr>
        <w:t>страции Курской области от 24.02</w:t>
      </w:r>
      <w:r w:rsidRPr="005B5FBE">
        <w:rPr>
          <w:rFonts w:ascii="Times New Roman" w:hAnsi="Times New Roman" w:cs="Times New Roman"/>
          <w:sz w:val="24"/>
          <w:szCs w:val="24"/>
        </w:rPr>
        <w:t>.2015</w:t>
      </w:r>
      <w:r>
        <w:rPr>
          <w:rFonts w:ascii="Times New Roman" w:hAnsi="Times New Roman" w:cs="Times New Roman"/>
          <w:sz w:val="24"/>
          <w:szCs w:val="24"/>
        </w:rPr>
        <w:t xml:space="preserve"> </w:t>
      </w:r>
      <w:r w:rsidRPr="005B5FBE">
        <w:rPr>
          <w:rFonts w:ascii="Times New Roman" w:hAnsi="Times New Roman" w:cs="Times New Roman"/>
          <w:sz w:val="24"/>
          <w:szCs w:val="24"/>
        </w:rPr>
        <w:t>г. № 87-па).</w:t>
      </w:r>
      <w:proofErr w:type="gramEnd"/>
    </w:p>
    <w:p w:rsidR="00237944" w:rsidRPr="00A34F7E" w:rsidRDefault="00237944" w:rsidP="00237944">
      <w:pPr>
        <w:pStyle w:val="af9"/>
        <w:ind w:firstLine="540"/>
        <w:rPr>
          <w:rFonts w:ascii="Times New Roman" w:hAnsi="Times New Roman" w:cs="Times New Roman"/>
        </w:rPr>
      </w:pPr>
      <w:r w:rsidRPr="005B5FBE">
        <w:rPr>
          <w:rFonts w:ascii="Times New Roman" w:hAnsi="Times New Roman" w:cs="Times New Roman"/>
        </w:rPr>
        <w:t>3.6. Арендная плата начисляется с момента подписания сторонами Акта приёма-передачи Участка.</w:t>
      </w:r>
    </w:p>
    <w:p w:rsidR="00237944" w:rsidRPr="00F806E7" w:rsidRDefault="00237944" w:rsidP="00237944">
      <w:pPr>
        <w:pStyle w:val="ConsPlusNonformat"/>
        <w:widowControl/>
        <w:ind w:firstLine="540"/>
        <w:jc w:val="center"/>
        <w:rPr>
          <w:rFonts w:ascii="Times New Roman" w:hAnsi="Times New Roman" w:cs="Times New Roman"/>
          <w:b/>
          <w:sz w:val="24"/>
          <w:szCs w:val="24"/>
        </w:rPr>
      </w:pPr>
      <w:r w:rsidRPr="00F806E7">
        <w:rPr>
          <w:rFonts w:ascii="Times New Roman" w:hAnsi="Times New Roman" w:cs="Times New Roman"/>
          <w:b/>
          <w:sz w:val="24"/>
          <w:szCs w:val="24"/>
        </w:rPr>
        <w:t>4. ПРАВА И ОБЯЗАННОСТИ СТОРОН.</w:t>
      </w:r>
    </w:p>
    <w:p w:rsidR="00237944" w:rsidRPr="00A34F7E" w:rsidRDefault="00237944" w:rsidP="00237944">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4.1. Арендодатель имеет право:</w:t>
      </w:r>
    </w:p>
    <w:p w:rsidR="00237944" w:rsidRPr="00A34F7E" w:rsidRDefault="00237944" w:rsidP="00237944">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4.1.1. Требовать досрочного расторжения Договора:</w:t>
      </w:r>
    </w:p>
    <w:p w:rsidR="00237944" w:rsidRPr="00A34F7E" w:rsidRDefault="00237944" w:rsidP="00237944">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 xml:space="preserve"> - при использовании земельного участка не по целевому назначению,</w:t>
      </w:r>
    </w:p>
    <w:p w:rsidR="00237944" w:rsidRPr="00A34F7E" w:rsidRDefault="00237944" w:rsidP="00237944">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 xml:space="preserve"> - при использовании способами, приводящими к его порче,</w:t>
      </w:r>
    </w:p>
    <w:p w:rsidR="00237944" w:rsidRPr="00A34F7E" w:rsidRDefault="00237944" w:rsidP="00237944">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 xml:space="preserve"> - при невнесении арендной платы более чем за 6 (шесть) месяцев</w:t>
      </w:r>
      <w:r>
        <w:rPr>
          <w:rFonts w:ascii="Times New Roman" w:hAnsi="Times New Roman" w:cs="Times New Roman"/>
          <w:sz w:val="24"/>
          <w:szCs w:val="24"/>
        </w:rPr>
        <w:t>,</w:t>
      </w:r>
    </w:p>
    <w:p w:rsidR="00237944" w:rsidRPr="00A34F7E" w:rsidRDefault="00237944" w:rsidP="00237944">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237944" w:rsidRPr="00A34F7E" w:rsidRDefault="00237944" w:rsidP="00237944">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4.1.3.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37944" w:rsidRPr="00A34F7E" w:rsidRDefault="00237944" w:rsidP="00237944">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4.2. Арендодатель обязан:</w:t>
      </w:r>
    </w:p>
    <w:p w:rsidR="00237944" w:rsidRPr="00A34F7E" w:rsidRDefault="00237944" w:rsidP="00237944">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4.2.1. Выполнять в полном объеме все условия Договора.</w:t>
      </w:r>
    </w:p>
    <w:p w:rsidR="00237944" w:rsidRPr="00A34F7E" w:rsidRDefault="00237944" w:rsidP="00237944">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4.2.2. Передать Арендатору земельный участок по Акту приёма – передачи в течение 3-х дней с момента подписания Договора.</w:t>
      </w:r>
    </w:p>
    <w:p w:rsidR="00237944" w:rsidRPr="00A34F7E" w:rsidRDefault="00237944" w:rsidP="00237944">
      <w:pPr>
        <w:pStyle w:val="ConsPlusNonformat"/>
        <w:widowControl/>
        <w:ind w:firstLine="540"/>
        <w:jc w:val="both"/>
        <w:rPr>
          <w:rFonts w:ascii="Times New Roman" w:hAnsi="Times New Roman" w:cs="Times New Roman"/>
          <w:b/>
          <w:sz w:val="24"/>
          <w:szCs w:val="24"/>
          <w:u w:val="single"/>
        </w:rPr>
      </w:pPr>
      <w:r w:rsidRPr="00A34F7E">
        <w:rPr>
          <w:rFonts w:ascii="Times New Roman" w:hAnsi="Times New Roman" w:cs="Times New Roman"/>
          <w:sz w:val="24"/>
          <w:szCs w:val="24"/>
        </w:rPr>
        <w:t xml:space="preserve">4.2.3. Письменно в десятидневный срок уведомить Арендатора об изменении номеров счетов для перечисления арендной платы, указанных в </w:t>
      </w:r>
      <w:r w:rsidRPr="00A34F7E">
        <w:rPr>
          <w:rFonts w:ascii="Times New Roman" w:hAnsi="Times New Roman" w:cs="Times New Roman"/>
          <w:b/>
          <w:sz w:val="24"/>
          <w:szCs w:val="24"/>
          <w:u w:val="single"/>
        </w:rPr>
        <w:t>п. 3.3.</w:t>
      </w:r>
    </w:p>
    <w:p w:rsidR="00237944" w:rsidRPr="00A34F7E" w:rsidRDefault="00237944" w:rsidP="00237944">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4.3. Арендатор имеет право:</w:t>
      </w:r>
    </w:p>
    <w:p w:rsidR="00237944" w:rsidRPr="00A34F7E" w:rsidRDefault="00237944" w:rsidP="00237944">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4.3.1. Использовать земельный участок на условиях, установленных Договором.</w:t>
      </w:r>
    </w:p>
    <w:p w:rsidR="00237944" w:rsidRPr="00FB07C9" w:rsidRDefault="00237944" w:rsidP="00237944">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 xml:space="preserve">4.3.2. В пределах срока Договора передавать свои права и обязанности по нему третьему лицу, в том числе передать земельный участок в субаренду, без согласия </w:t>
      </w:r>
      <w:r w:rsidRPr="00FB07C9">
        <w:rPr>
          <w:rFonts w:ascii="Times New Roman" w:hAnsi="Times New Roman" w:cs="Times New Roman"/>
          <w:sz w:val="24"/>
          <w:szCs w:val="24"/>
        </w:rPr>
        <w:t>Арендодателя при условии его уведомления.</w:t>
      </w:r>
    </w:p>
    <w:p w:rsidR="00237944" w:rsidRPr="00FB07C9" w:rsidRDefault="00237944" w:rsidP="00237944">
      <w:pPr>
        <w:pStyle w:val="ConsPlusNonformat"/>
        <w:widowControl/>
        <w:ind w:firstLine="540"/>
        <w:jc w:val="both"/>
        <w:rPr>
          <w:rFonts w:ascii="Times New Roman" w:hAnsi="Times New Roman" w:cs="Times New Roman"/>
          <w:sz w:val="24"/>
          <w:szCs w:val="24"/>
        </w:rPr>
      </w:pPr>
      <w:r w:rsidRPr="00FB07C9">
        <w:rPr>
          <w:rFonts w:ascii="Times New Roman" w:hAnsi="Times New Roman" w:cs="Times New Roman"/>
          <w:sz w:val="24"/>
          <w:szCs w:val="24"/>
        </w:rPr>
        <w:t xml:space="preserve">4.3.3.  В пределах срока договора аренды заключать соглашение об установлении сервитута, в соответствии с п. 4.4.10 настоящего Договора.  </w:t>
      </w:r>
    </w:p>
    <w:p w:rsidR="00237944" w:rsidRPr="00FB07C9" w:rsidRDefault="00237944" w:rsidP="00237944">
      <w:pPr>
        <w:pStyle w:val="ConsPlusNonformat"/>
        <w:widowControl/>
        <w:ind w:firstLine="540"/>
        <w:jc w:val="both"/>
        <w:rPr>
          <w:rFonts w:ascii="Times New Roman" w:hAnsi="Times New Roman" w:cs="Times New Roman"/>
          <w:sz w:val="24"/>
          <w:szCs w:val="24"/>
        </w:rPr>
      </w:pPr>
      <w:r w:rsidRPr="00FB07C9">
        <w:rPr>
          <w:rFonts w:ascii="Times New Roman" w:hAnsi="Times New Roman" w:cs="Times New Roman"/>
          <w:sz w:val="24"/>
          <w:szCs w:val="24"/>
        </w:rPr>
        <w:t>4.4. Арендатор обязан:</w:t>
      </w:r>
    </w:p>
    <w:p w:rsidR="00237944" w:rsidRPr="00A34F7E" w:rsidRDefault="00237944" w:rsidP="00237944">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4.4.1. Выполнять в полном объеме все условия Договора.</w:t>
      </w:r>
    </w:p>
    <w:p w:rsidR="00237944" w:rsidRPr="00A34F7E" w:rsidRDefault="00237944" w:rsidP="00237944">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4.4.2. Использовать земельный участок в соответствии с целевым назначением и разрешенным использованием.</w:t>
      </w:r>
    </w:p>
    <w:p w:rsidR="00237944" w:rsidRPr="00A34F7E" w:rsidRDefault="00237944" w:rsidP="00237944">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4.4.3. Уплачивать в размере и на условиях, установленных Договором, арендную плату.</w:t>
      </w:r>
    </w:p>
    <w:p w:rsidR="00237944" w:rsidRPr="00A34F7E" w:rsidRDefault="00237944" w:rsidP="00237944">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4.4.4. Обеспечить Арендодателю (его законным представителям), представителям органов государственного земельного контроля доступ на земельный участок по их требованию.</w:t>
      </w:r>
    </w:p>
    <w:p w:rsidR="00237944" w:rsidRPr="00A34F7E" w:rsidRDefault="00237944" w:rsidP="00237944">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4.4.5. В тридцатидневный срок после подписания Договора и изменений к нему, обратиться в Управление Федеральной службы государственной регистрации, кадастра и картографии по Курской области для государственной регистрации Договора и изменений к нему.</w:t>
      </w:r>
    </w:p>
    <w:p w:rsidR="00237944" w:rsidRPr="00A34F7E" w:rsidRDefault="00237944" w:rsidP="00237944">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 xml:space="preserve">4.4.6. Письменно сообщить Арендодателю не </w:t>
      </w:r>
      <w:proofErr w:type="gramStart"/>
      <w:r w:rsidRPr="00A34F7E">
        <w:rPr>
          <w:rFonts w:ascii="Times New Roman" w:hAnsi="Times New Roman" w:cs="Times New Roman"/>
          <w:sz w:val="24"/>
          <w:szCs w:val="24"/>
        </w:rPr>
        <w:t>позднее</w:t>
      </w:r>
      <w:proofErr w:type="gramEnd"/>
      <w:r w:rsidRPr="00A34F7E">
        <w:rPr>
          <w:rFonts w:ascii="Times New Roman" w:hAnsi="Times New Roman" w:cs="Times New Roman"/>
          <w:sz w:val="24"/>
          <w:szCs w:val="24"/>
        </w:rPr>
        <w:t xml:space="preserve"> чем за 1 (один) месяц о предстоящем освобождении земельного участка как в связи с окончанием срока действия Договора, так и при досрочном его освобождении.</w:t>
      </w:r>
    </w:p>
    <w:p w:rsidR="00237944" w:rsidRPr="00A34F7E" w:rsidRDefault="00237944" w:rsidP="00237944">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4.4.7. Не допускать действий,</w:t>
      </w:r>
      <w:r w:rsidRPr="00632980">
        <w:t xml:space="preserve"> </w:t>
      </w:r>
      <w:r w:rsidRPr="00632980">
        <w:rPr>
          <w:rFonts w:ascii="Times New Roman" w:hAnsi="Times New Roman" w:cs="Times New Roman"/>
          <w:sz w:val="24"/>
          <w:szCs w:val="24"/>
        </w:rPr>
        <w:t>связанных с нарушением экологических норм</w:t>
      </w:r>
      <w:r>
        <w:rPr>
          <w:rFonts w:ascii="Times New Roman" w:hAnsi="Times New Roman" w:cs="Times New Roman"/>
          <w:sz w:val="24"/>
          <w:szCs w:val="24"/>
        </w:rPr>
        <w:t xml:space="preserve"> и</w:t>
      </w:r>
      <w:r w:rsidRPr="00A34F7E">
        <w:rPr>
          <w:rFonts w:ascii="Times New Roman" w:hAnsi="Times New Roman" w:cs="Times New Roman"/>
          <w:sz w:val="24"/>
          <w:szCs w:val="24"/>
        </w:rPr>
        <w:t xml:space="preserve">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37944" w:rsidRPr="00A34F7E" w:rsidRDefault="00237944" w:rsidP="00237944">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4.4.8. Письменно в десятидневный срок уведомить Арендодателя об изменении своих реквизитов.</w:t>
      </w:r>
    </w:p>
    <w:p w:rsidR="00237944" w:rsidRPr="00A34F7E" w:rsidRDefault="00237944" w:rsidP="00237944">
      <w:pPr>
        <w:ind w:firstLine="540"/>
        <w:jc w:val="both"/>
      </w:pPr>
      <w:r w:rsidRPr="00A34F7E">
        <w:lastRenderedPageBreak/>
        <w:t>4.4.9. Обеспечить беспрепятственный доступ представителей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rsidR="00237944" w:rsidRPr="00A34F7E" w:rsidRDefault="00237944" w:rsidP="00237944">
      <w:pPr>
        <w:ind w:firstLine="540"/>
        <w:jc w:val="both"/>
      </w:pPr>
      <w:r w:rsidRPr="00A34F7E">
        <w:t>4.4.10. Письменно в течени</w:t>
      </w:r>
      <w:proofErr w:type="gramStart"/>
      <w:r w:rsidRPr="00A34F7E">
        <w:t>и</w:t>
      </w:r>
      <w:proofErr w:type="gramEnd"/>
      <w:r w:rsidRPr="00A34F7E">
        <w:t xml:space="preserve"> десяти дней уведомить Арендодателя</w:t>
      </w:r>
      <w:r>
        <w:t xml:space="preserve"> о передаче земельного участка в субаренду или </w:t>
      </w:r>
      <w:r w:rsidRPr="00A34F7E">
        <w:t>о заключении соглашения об установлении сервитута в отношении земельного участка.</w:t>
      </w:r>
    </w:p>
    <w:p w:rsidR="00237944" w:rsidRPr="00A34F7E" w:rsidRDefault="00237944" w:rsidP="00237944">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 xml:space="preserve">4.5. Арендодатель и Арендатор имеют иные права и </w:t>
      </w:r>
      <w:proofErr w:type="gramStart"/>
      <w:r w:rsidRPr="00A34F7E">
        <w:rPr>
          <w:rFonts w:ascii="Times New Roman" w:hAnsi="Times New Roman" w:cs="Times New Roman"/>
          <w:sz w:val="24"/>
          <w:szCs w:val="24"/>
        </w:rPr>
        <w:t>несут иные обязанности</w:t>
      </w:r>
      <w:proofErr w:type="gramEnd"/>
      <w:r w:rsidRPr="00A34F7E">
        <w:rPr>
          <w:rFonts w:ascii="Times New Roman" w:hAnsi="Times New Roman" w:cs="Times New Roman"/>
          <w:sz w:val="24"/>
          <w:szCs w:val="24"/>
        </w:rPr>
        <w:t>, установленные законодательством Российской Федерации.</w:t>
      </w:r>
    </w:p>
    <w:p w:rsidR="00237944" w:rsidRPr="00F806E7" w:rsidRDefault="00237944" w:rsidP="00237944">
      <w:pPr>
        <w:pStyle w:val="ConsPlusNonformat"/>
        <w:widowControl/>
        <w:ind w:firstLine="540"/>
        <w:jc w:val="center"/>
        <w:rPr>
          <w:rFonts w:ascii="Times New Roman" w:hAnsi="Times New Roman" w:cs="Times New Roman"/>
          <w:b/>
          <w:sz w:val="24"/>
          <w:szCs w:val="24"/>
        </w:rPr>
      </w:pPr>
      <w:r w:rsidRPr="00F806E7">
        <w:rPr>
          <w:rFonts w:ascii="Times New Roman" w:hAnsi="Times New Roman" w:cs="Times New Roman"/>
          <w:b/>
          <w:sz w:val="24"/>
          <w:szCs w:val="24"/>
        </w:rPr>
        <w:t>5. ОТВЕТСТВЕННОСТЬ СТОРОН.</w:t>
      </w:r>
    </w:p>
    <w:p w:rsidR="00237944" w:rsidRPr="00A34F7E" w:rsidRDefault="00237944" w:rsidP="00237944">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5.1. За нарушение условий Договора Стороны несут ответственность, предусмотренную законодательством Российской Федерации.</w:t>
      </w:r>
    </w:p>
    <w:p w:rsidR="00237944" w:rsidRPr="00A34F7E" w:rsidRDefault="00237944" w:rsidP="00237944">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5.2. За нарушение срока внесения арендной платы по Договору, Арендатор выплачивает Арендодателю проценты в соответствии со статьей 395 ГК РФ от размера невнесенной арендной платы за каждый календарный день просрочки. Проценты перечисляются по реквизитам, указанным в п. 3.3. Договора.</w:t>
      </w:r>
    </w:p>
    <w:p w:rsidR="00237944" w:rsidRPr="00A34F7E" w:rsidRDefault="00237944" w:rsidP="00237944">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237944" w:rsidRPr="00A34F7E" w:rsidRDefault="00237944" w:rsidP="00237944">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5.4. В случае нарушения пункта 4.4.2.</w:t>
      </w:r>
      <w:r>
        <w:rPr>
          <w:rFonts w:ascii="Times New Roman" w:hAnsi="Times New Roman" w:cs="Times New Roman"/>
          <w:sz w:val="24"/>
          <w:szCs w:val="24"/>
        </w:rPr>
        <w:t>, 4.4.10.</w:t>
      </w:r>
      <w:r w:rsidRPr="00A34F7E">
        <w:rPr>
          <w:rFonts w:ascii="Times New Roman" w:hAnsi="Times New Roman" w:cs="Times New Roman"/>
          <w:sz w:val="24"/>
          <w:szCs w:val="24"/>
        </w:rPr>
        <w:t xml:space="preserve"> Договора, Арендатор обязан уплатить Арендодателю штраф в размере 5 (пяти) процентов от годового размера арендной платы по настоящему договору.</w:t>
      </w:r>
    </w:p>
    <w:p w:rsidR="00237944" w:rsidRPr="00F806E7" w:rsidRDefault="00237944" w:rsidP="00237944">
      <w:pPr>
        <w:pStyle w:val="ConsPlusNonformat"/>
        <w:widowControl/>
        <w:ind w:firstLine="540"/>
        <w:jc w:val="center"/>
        <w:rPr>
          <w:rFonts w:ascii="Times New Roman" w:hAnsi="Times New Roman" w:cs="Times New Roman"/>
          <w:b/>
          <w:sz w:val="24"/>
          <w:szCs w:val="24"/>
        </w:rPr>
      </w:pPr>
      <w:r w:rsidRPr="00F806E7">
        <w:rPr>
          <w:rFonts w:ascii="Times New Roman" w:hAnsi="Times New Roman" w:cs="Times New Roman"/>
          <w:b/>
          <w:sz w:val="24"/>
          <w:szCs w:val="24"/>
        </w:rPr>
        <w:t>6. ИЗМЕНЕНИЕ, РАСТОРЖЕНИЕ И ПРЕКРАЩЕНИЕ ДОГОВОРА.</w:t>
      </w:r>
    </w:p>
    <w:p w:rsidR="00237944" w:rsidRPr="00A34F7E" w:rsidRDefault="00237944" w:rsidP="00237944">
      <w:pPr>
        <w:pStyle w:val="ConsPlusNonformat"/>
        <w:widowControl/>
        <w:ind w:firstLine="567"/>
        <w:jc w:val="both"/>
        <w:rPr>
          <w:rFonts w:ascii="Times New Roman" w:hAnsi="Times New Roman" w:cs="Times New Roman"/>
          <w:sz w:val="24"/>
          <w:szCs w:val="24"/>
        </w:rPr>
      </w:pPr>
      <w:r w:rsidRPr="00A34F7E">
        <w:rPr>
          <w:rFonts w:ascii="Times New Roman" w:hAnsi="Times New Roman" w:cs="Times New Roman"/>
          <w:sz w:val="24"/>
          <w:szCs w:val="24"/>
        </w:rPr>
        <w:t>6.1. Все изменения и (или) дополнения к Договору оформляются Сторонами в письменной форме.</w:t>
      </w:r>
    </w:p>
    <w:p w:rsidR="00237944" w:rsidRPr="00A34F7E" w:rsidRDefault="00237944" w:rsidP="00237944">
      <w:pPr>
        <w:pStyle w:val="ConsPlusNonformat"/>
        <w:ind w:firstLine="567"/>
        <w:jc w:val="both"/>
        <w:rPr>
          <w:rFonts w:ascii="Times New Roman" w:hAnsi="Times New Roman" w:cs="Times New Roman"/>
          <w:sz w:val="24"/>
          <w:szCs w:val="24"/>
        </w:rPr>
      </w:pPr>
      <w:r w:rsidRPr="00A34F7E">
        <w:rPr>
          <w:rFonts w:ascii="Times New Roman" w:hAnsi="Times New Roman" w:cs="Times New Roman"/>
          <w:sz w:val="24"/>
          <w:szCs w:val="24"/>
        </w:rPr>
        <w:t>6.2. Внесение изменений в Договор в части изменения вида разрешённого использования земельного участка не допускается.</w:t>
      </w:r>
    </w:p>
    <w:p w:rsidR="00237944" w:rsidRPr="00A34F7E" w:rsidRDefault="00237944" w:rsidP="00237944">
      <w:pPr>
        <w:pStyle w:val="ConsPlusNonformat"/>
        <w:ind w:firstLine="567"/>
        <w:jc w:val="both"/>
        <w:rPr>
          <w:rFonts w:ascii="Times New Roman" w:hAnsi="Times New Roman" w:cs="Times New Roman"/>
          <w:sz w:val="24"/>
          <w:szCs w:val="24"/>
        </w:rPr>
      </w:pPr>
      <w:r w:rsidRPr="00A34F7E">
        <w:rPr>
          <w:rFonts w:ascii="Times New Roman" w:hAnsi="Times New Roman" w:cs="Times New Roman"/>
          <w:sz w:val="24"/>
          <w:szCs w:val="24"/>
        </w:rPr>
        <w:t xml:space="preserve">6.3. </w:t>
      </w:r>
      <w:proofErr w:type="gramStart"/>
      <w:r w:rsidRPr="00A34F7E">
        <w:rPr>
          <w:rFonts w:ascii="Times New Roman" w:hAnsi="Times New Roman" w:cs="Times New Roman"/>
          <w:sz w:val="24"/>
          <w:szCs w:val="24"/>
        </w:rPr>
        <w:t>Договор</w:t>
      </w:r>
      <w:proofErr w:type="gramEnd"/>
      <w:r w:rsidRPr="00A34F7E">
        <w:rPr>
          <w:rFonts w:ascii="Times New Roman" w:hAnsi="Times New Roman" w:cs="Times New Roman"/>
          <w:sz w:val="24"/>
          <w:szCs w:val="24"/>
        </w:rPr>
        <w:t xml:space="preserve"> может быть расторгнут по соглашению Сторон, по решению суда, по основаниям и в порядке, установленном Договором и гражданским законодательством, а также в случаях, указанных в п. 4.1.1. настоящего договора.</w:t>
      </w:r>
    </w:p>
    <w:p w:rsidR="00237944" w:rsidRPr="00A34F7E" w:rsidRDefault="00237944" w:rsidP="00237944">
      <w:pPr>
        <w:pStyle w:val="ConsPlusNonformat"/>
        <w:ind w:firstLine="567"/>
        <w:jc w:val="both"/>
        <w:rPr>
          <w:rFonts w:ascii="Times New Roman" w:hAnsi="Times New Roman" w:cs="Times New Roman"/>
          <w:sz w:val="24"/>
          <w:szCs w:val="24"/>
        </w:rPr>
      </w:pPr>
      <w:r w:rsidRPr="00A34F7E">
        <w:rPr>
          <w:rFonts w:ascii="Times New Roman" w:hAnsi="Times New Roman" w:cs="Times New Roman"/>
          <w:sz w:val="24"/>
          <w:szCs w:val="24"/>
        </w:rPr>
        <w:t xml:space="preserve">6.4. Наряду с указанными в п. </w:t>
      </w:r>
      <w:r>
        <w:rPr>
          <w:rFonts w:ascii="Times New Roman" w:hAnsi="Times New Roman" w:cs="Times New Roman"/>
          <w:sz w:val="24"/>
          <w:szCs w:val="24"/>
        </w:rPr>
        <w:t>4.1.1</w:t>
      </w:r>
      <w:r w:rsidRPr="00A34F7E">
        <w:rPr>
          <w:rFonts w:ascii="Times New Roman" w:hAnsi="Times New Roman" w:cs="Times New Roman"/>
          <w:sz w:val="24"/>
          <w:szCs w:val="24"/>
        </w:rPr>
        <w:t xml:space="preserve">., 6.3. основаниями </w:t>
      </w:r>
      <w:proofErr w:type="gramStart"/>
      <w:r w:rsidRPr="00A34F7E">
        <w:rPr>
          <w:rFonts w:ascii="Times New Roman" w:hAnsi="Times New Roman" w:cs="Times New Roman"/>
          <w:sz w:val="24"/>
          <w:szCs w:val="24"/>
        </w:rPr>
        <w:t>Договор</w:t>
      </w:r>
      <w:proofErr w:type="gramEnd"/>
      <w:r w:rsidRPr="00A34F7E">
        <w:rPr>
          <w:rFonts w:ascii="Times New Roman" w:hAnsi="Times New Roman" w:cs="Times New Roman"/>
          <w:sz w:val="24"/>
          <w:szCs w:val="24"/>
        </w:rPr>
        <w:t xml:space="preserve"> может быть расторгнут по инициативе Арендодателя:</w:t>
      </w:r>
    </w:p>
    <w:p w:rsidR="00237944" w:rsidRPr="00A34F7E" w:rsidRDefault="00237944" w:rsidP="00237944">
      <w:pPr>
        <w:pStyle w:val="ConsPlusNonformat"/>
        <w:ind w:firstLine="567"/>
        <w:jc w:val="both"/>
        <w:rPr>
          <w:rFonts w:ascii="Times New Roman" w:hAnsi="Times New Roman" w:cs="Times New Roman"/>
          <w:sz w:val="24"/>
          <w:szCs w:val="24"/>
        </w:rPr>
      </w:pPr>
      <w:r w:rsidRPr="00A34F7E">
        <w:rPr>
          <w:rFonts w:ascii="Times New Roman" w:hAnsi="Times New Roman" w:cs="Times New Roman"/>
          <w:sz w:val="24"/>
          <w:szCs w:val="24"/>
        </w:rPr>
        <w:t xml:space="preserve">1) при ненадлежащем использовании земельного участка, а именно </w:t>
      </w:r>
      <w:proofErr w:type="gramStart"/>
      <w:r w:rsidRPr="00A34F7E">
        <w:rPr>
          <w:rFonts w:ascii="Times New Roman" w:hAnsi="Times New Roman" w:cs="Times New Roman"/>
          <w:sz w:val="24"/>
          <w:szCs w:val="24"/>
        </w:rPr>
        <w:t>при</w:t>
      </w:r>
      <w:proofErr w:type="gramEnd"/>
      <w:r w:rsidRPr="00A34F7E">
        <w:rPr>
          <w:rFonts w:ascii="Times New Roman" w:hAnsi="Times New Roman" w:cs="Times New Roman"/>
          <w:sz w:val="24"/>
          <w:szCs w:val="24"/>
        </w:rPr>
        <w:t>:</w:t>
      </w:r>
    </w:p>
    <w:p w:rsidR="00237944" w:rsidRPr="00A34F7E" w:rsidRDefault="00237944" w:rsidP="00237944">
      <w:pPr>
        <w:pStyle w:val="ConsPlusNonformat"/>
        <w:ind w:firstLine="567"/>
        <w:jc w:val="both"/>
        <w:rPr>
          <w:rFonts w:ascii="Times New Roman" w:hAnsi="Times New Roman" w:cs="Times New Roman"/>
          <w:sz w:val="24"/>
          <w:szCs w:val="24"/>
        </w:rPr>
      </w:pPr>
      <w:r w:rsidRPr="00A34F7E">
        <w:rPr>
          <w:rFonts w:ascii="Times New Roman" w:hAnsi="Times New Roman" w:cs="Times New Roman"/>
          <w:sz w:val="24"/>
          <w:szCs w:val="24"/>
        </w:rPr>
        <w:t xml:space="preserve">использовании земельного участка с грубым нарушением правил рационального использования земли, в том </w:t>
      </w:r>
      <w:proofErr w:type="gramStart"/>
      <w:r w:rsidRPr="00A34F7E">
        <w:rPr>
          <w:rFonts w:ascii="Times New Roman" w:hAnsi="Times New Roman" w:cs="Times New Roman"/>
          <w:sz w:val="24"/>
          <w:szCs w:val="24"/>
        </w:rPr>
        <w:t>числе</w:t>
      </w:r>
      <w:proofErr w:type="gramEnd"/>
      <w:r w:rsidRPr="00A34F7E">
        <w:rPr>
          <w:rFonts w:ascii="Times New Roman" w:hAnsi="Times New Roman" w:cs="Times New Roman"/>
          <w:sz w:val="24"/>
          <w:szCs w:val="24"/>
        </w:rPr>
        <w:t xml:space="preserve"> если участок используется не в соответствии в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237944" w:rsidRPr="00A34F7E" w:rsidRDefault="00237944" w:rsidP="00237944">
      <w:pPr>
        <w:pStyle w:val="ConsPlusNonformat"/>
        <w:ind w:firstLine="567"/>
        <w:jc w:val="both"/>
        <w:rPr>
          <w:rFonts w:ascii="Times New Roman" w:hAnsi="Times New Roman" w:cs="Times New Roman"/>
          <w:sz w:val="24"/>
          <w:szCs w:val="24"/>
        </w:rPr>
      </w:pPr>
      <w:r w:rsidRPr="00A34F7E">
        <w:rPr>
          <w:rFonts w:ascii="Times New Roman" w:hAnsi="Times New Roman" w:cs="Times New Roman"/>
          <w:sz w:val="24"/>
          <w:szCs w:val="24"/>
        </w:rPr>
        <w:t>порче земель;</w:t>
      </w:r>
    </w:p>
    <w:p w:rsidR="00237944" w:rsidRPr="00A34F7E" w:rsidRDefault="00237944" w:rsidP="00237944">
      <w:pPr>
        <w:pStyle w:val="ConsPlusNonformat"/>
        <w:ind w:firstLine="567"/>
        <w:jc w:val="both"/>
        <w:rPr>
          <w:rFonts w:ascii="Times New Roman" w:hAnsi="Times New Roman" w:cs="Times New Roman"/>
          <w:sz w:val="24"/>
          <w:szCs w:val="24"/>
        </w:rPr>
      </w:pPr>
      <w:proofErr w:type="gramStart"/>
      <w:r w:rsidRPr="00A34F7E">
        <w:rPr>
          <w:rFonts w:ascii="Times New Roman" w:hAnsi="Times New Roman" w:cs="Times New Roman"/>
          <w:sz w:val="24"/>
          <w:szCs w:val="24"/>
        </w:rPr>
        <w:t>невыполнении</w:t>
      </w:r>
      <w:proofErr w:type="gramEnd"/>
      <w:r w:rsidRPr="00A34F7E">
        <w:rPr>
          <w:rFonts w:ascii="Times New Roman" w:hAnsi="Times New Roman" w:cs="Times New Roman"/>
          <w:sz w:val="24"/>
          <w:szCs w:val="24"/>
        </w:rPr>
        <w:t xml:space="preserve"> обязанностей по рекультивации земель, обязательных мероприятий по улучшению земель и охране почв;</w:t>
      </w:r>
    </w:p>
    <w:p w:rsidR="00237944" w:rsidRPr="00A34F7E" w:rsidRDefault="00237944" w:rsidP="00237944">
      <w:pPr>
        <w:pStyle w:val="ConsPlusNonformat"/>
        <w:ind w:firstLine="567"/>
        <w:jc w:val="both"/>
        <w:rPr>
          <w:rFonts w:ascii="Times New Roman" w:hAnsi="Times New Roman" w:cs="Times New Roman"/>
          <w:sz w:val="24"/>
          <w:szCs w:val="24"/>
        </w:rPr>
      </w:pPr>
      <w:proofErr w:type="gramStart"/>
      <w:r w:rsidRPr="00A34F7E">
        <w:rPr>
          <w:rFonts w:ascii="Times New Roman" w:hAnsi="Times New Roman" w:cs="Times New Roman"/>
          <w:sz w:val="24"/>
          <w:szCs w:val="24"/>
        </w:rPr>
        <w:t>невыполнении</w:t>
      </w:r>
      <w:proofErr w:type="gramEnd"/>
      <w:r w:rsidRPr="00A34F7E">
        <w:rPr>
          <w:rFonts w:ascii="Times New Roman" w:hAnsi="Times New Roman" w:cs="Times New Roman"/>
          <w:sz w:val="24"/>
          <w:szCs w:val="24"/>
        </w:rPr>
        <w:t xml:space="preserve"> обязанностей по приведению земель в состояние, пригодное для использования по целевому назначению</w:t>
      </w:r>
    </w:p>
    <w:p w:rsidR="00237944" w:rsidRPr="00A34F7E" w:rsidRDefault="00237944" w:rsidP="00237944">
      <w:pPr>
        <w:pStyle w:val="ConsPlusNonformat"/>
        <w:ind w:firstLine="567"/>
        <w:jc w:val="both"/>
        <w:rPr>
          <w:rFonts w:ascii="Times New Roman" w:hAnsi="Times New Roman" w:cs="Times New Roman"/>
          <w:sz w:val="24"/>
          <w:szCs w:val="24"/>
        </w:rPr>
      </w:pPr>
      <w:r w:rsidRPr="00A34F7E">
        <w:rPr>
          <w:rFonts w:ascii="Times New Roman" w:hAnsi="Times New Roman" w:cs="Times New Roman"/>
          <w:sz w:val="24"/>
          <w:szCs w:val="24"/>
        </w:rPr>
        <w:t xml:space="preserve">неиспользовании земельного участка, предназначенного для сельскохозяйственного производства в указанных целях в течение трёх лет. </w:t>
      </w:r>
      <w:proofErr w:type="gramStart"/>
      <w:r w:rsidRPr="00A34F7E">
        <w:rPr>
          <w:rFonts w:ascii="Times New Roman" w:hAnsi="Times New Roman" w:cs="Times New Roman"/>
          <w:sz w:val="24"/>
          <w:szCs w:val="24"/>
        </w:rPr>
        <w:t>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roofErr w:type="gramEnd"/>
    </w:p>
    <w:p w:rsidR="00237944" w:rsidRPr="00A34F7E" w:rsidRDefault="00237944" w:rsidP="00237944">
      <w:pPr>
        <w:pStyle w:val="ConsPlusNonformat"/>
        <w:ind w:firstLine="567"/>
        <w:jc w:val="both"/>
        <w:rPr>
          <w:rFonts w:ascii="Times New Roman" w:hAnsi="Times New Roman" w:cs="Times New Roman"/>
          <w:sz w:val="24"/>
          <w:szCs w:val="24"/>
        </w:rPr>
      </w:pPr>
      <w:r w:rsidRPr="00A34F7E">
        <w:rPr>
          <w:rFonts w:ascii="Times New Roman" w:hAnsi="Times New Roman" w:cs="Times New Roman"/>
          <w:sz w:val="24"/>
          <w:szCs w:val="24"/>
        </w:rPr>
        <w:t>2) при изъятии земельного участка для государственных и муниципальных нужд в соответствии с правилами, предусмотренными Земельным кодексом РФ;</w:t>
      </w:r>
    </w:p>
    <w:p w:rsidR="00237944" w:rsidRPr="00A34F7E" w:rsidRDefault="00237944" w:rsidP="00237944">
      <w:pPr>
        <w:pStyle w:val="ConsPlusNonformat"/>
        <w:ind w:firstLine="567"/>
        <w:jc w:val="both"/>
        <w:rPr>
          <w:rFonts w:ascii="Times New Roman" w:hAnsi="Times New Roman" w:cs="Times New Roman"/>
          <w:sz w:val="24"/>
          <w:szCs w:val="24"/>
        </w:rPr>
      </w:pPr>
      <w:r w:rsidRPr="00A34F7E">
        <w:rPr>
          <w:rFonts w:ascii="Times New Roman" w:hAnsi="Times New Roman" w:cs="Times New Roman"/>
          <w:sz w:val="24"/>
          <w:szCs w:val="24"/>
        </w:rPr>
        <w:t xml:space="preserve">3) в иных, предусмотренных федеральными законами случаях. </w:t>
      </w:r>
    </w:p>
    <w:p w:rsidR="00237944" w:rsidRPr="00A34F7E" w:rsidRDefault="00237944" w:rsidP="00237944">
      <w:pPr>
        <w:pStyle w:val="ConsPlusNonformat"/>
        <w:ind w:firstLine="567"/>
        <w:jc w:val="both"/>
        <w:rPr>
          <w:rFonts w:ascii="Times New Roman" w:hAnsi="Times New Roman" w:cs="Times New Roman"/>
          <w:sz w:val="24"/>
          <w:szCs w:val="24"/>
        </w:rPr>
      </w:pPr>
      <w:r w:rsidRPr="00A34F7E">
        <w:rPr>
          <w:rFonts w:ascii="Times New Roman" w:hAnsi="Times New Roman" w:cs="Times New Roman"/>
          <w:sz w:val="24"/>
          <w:szCs w:val="24"/>
        </w:rPr>
        <w:t>6.5. Прекращение аренды земельного участка по основаниям, указанным в абзаце втором подпункта 1 пункта 6.4. Договора не допускается в период полевых сельскохозяйственных работ и в иных установленных федеральными законами случаях.</w:t>
      </w:r>
    </w:p>
    <w:p w:rsidR="00237944" w:rsidRPr="00A34F7E" w:rsidRDefault="00237944" w:rsidP="00237944">
      <w:pPr>
        <w:pStyle w:val="ConsPlusNonformat"/>
        <w:ind w:firstLine="540"/>
        <w:jc w:val="both"/>
        <w:rPr>
          <w:rFonts w:ascii="Times New Roman" w:hAnsi="Times New Roman" w:cs="Times New Roman"/>
          <w:sz w:val="24"/>
          <w:szCs w:val="24"/>
        </w:rPr>
      </w:pPr>
      <w:r w:rsidRPr="00A34F7E">
        <w:rPr>
          <w:rFonts w:ascii="Times New Roman" w:hAnsi="Times New Roman" w:cs="Times New Roman"/>
          <w:sz w:val="24"/>
          <w:szCs w:val="24"/>
        </w:rPr>
        <w:t>6.6. Изменение условий Договора без согласия Арендатора и ограничение установленных Договором прав Арендатора не допускаются. Если иное не предусмотрено настоящим Договором или федеральным законом, досрочное расторжение Договора по требованию Арендодателя возможно только на основании решения суда при существенном нарушении Договора Арендатором.</w:t>
      </w:r>
    </w:p>
    <w:p w:rsidR="00237944" w:rsidRPr="00A34F7E" w:rsidRDefault="00237944" w:rsidP="00237944">
      <w:pPr>
        <w:pStyle w:val="ConsPlusNonformat"/>
        <w:ind w:firstLine="540"/>
        <w:jc w:val="both"/>
        <w:rPr>
          <w:rFonts w:ascii="Times New Roman" w:hAnsi="Times New Roman" w:cs="Times New Roman"/>
          <w:sz w:val="24"/>
          <w:szCs w:val="24"/>
        </w:rPr>
      </w:pPr>
      <w:r w:rsidRPr="00A34F7E">
        <w:rPr>
          <w:rFonts w:ascii="Times New Roman" w:hAnsi="Times New Roman" w:cs="Times New Roman"/>
          <w:noProof/>
          <w:sz w:val="24"/>
          <w:szCs w:val="24"/>
        </w:rPr>
        <w:lastRenderedPageBreak/>
        <w:t>6.7. Не позднее,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 либо при досрочном его освобождении.</w:t>
      </w:r>
    </w:p>
    <w:p w:rsidR="00237944" w:rsidRPr="00A34F7E" w:rsidRDefault="00237944" w:rsidP="00237944">
      <w:pPr>
        <w:pStyle w:val="ConsPlusNonformat"/>
        <w:ind w:firstLine="540"/>
        <w:jc w:val="both"/>
        <w:rPr>
          <w:rFonts w:ascii="Times New Roman" w:hAnsi="Times New Roman" w:cs="Times New Roman"/>
          <w:sz w:val="24"/>
          <w:szCs w:val="24"/>
        </w:rPr>
      </w:pPr>
      <w:r w:rsidRPr="00A34F7E">
        <w:rPr>
          <w:rFonts w:ascii="Times New Roman" w:hAnsi="Times New Roman" w:cs="Times New Roman"/>
          <w:sz w:val="24"/>
          <w:szCs w:val="24"/>
        </w:rPr>
        <w:t xml:space="preserve">6.8. При прекращении Договора Арендатор обязан вернуть Арендодателю Участок в надлежащем состоянии по акту приема-передачи в 3-х </w:t>
      </w:r>
      <w:proofErr w:type="spellStart"/>
      <w:r w:rsidRPr="00A34F7E">
        <w:rPr>
          <w:rFonts w:ascii="Times New Roman" w:hAnsi="Times New Roman" w:cs="Times New Roman"/>
          <w:sz w:val="24"/>
          <w:szCs w:val="24"/>
        </w:rPr>
        <w:t>дневный</w:t>
      </w:r>
      <w:proofErr w:type="spellEnd"/>
      <w:r w:rsidRPr="00A34F7E">
        <w:rPr>
          <w:rFonts w:ascii="Times New Roman" w:hAnsi="Times New Roman" w:cs="Times New Roman"/>
          <w:sz w:val="24"/>
          <w:szCs w:val="24"/>
        </w:rPr>
        <w:t xml:space="preserve"> срок.</w:t>
      </w:r>
    </w:p>
    <w:p w:rsidR="00237944" w:rsidRPr="00F806E7" w:rsidRDefault="00237944" w:rsidP="00237944">
      <w:pPr>
        <w:pStyle w:val="ConsPlusNonformat"/>
        <w:widowControl/>
        <w:ind w:firstLine="540"/>
        <w:jc w:val="center"/>
        <w:rPr>
          <w:rFonts w:ascii="Times New Roman" w:hAnsi="Times New Roman" w:cs="Times New Roman"/>
          <w:b/>
          <w:sz w:val="24"/>
          <w:szCs w:val="24"/>
        </w:rPr>
      </w:pPr>
      <w:r w:rsidRPr="00F806E7">
        <w:rPr>
          <w:rFonts w:ascii="Times New Roman" w:hAnsi="Times New Roman" w:cs="Times New Roman"/>
          <w:b/>
          <w:sz w:val="24"/>
          <w:szCs w:val="24"/>
        </w:rPr>
        <w:t>7. РАССМОТРЕНИЕ И УРЕГУЛИРОВАНИЕ СПОРОВ.</w:t>
      </w:r>
    </w:p>
    <w:p w:rsidR="00237944" w:rsidRPr="00A34F7E" w:rsidRDefault="00237944" w:rsidP="00237944">
      <w:pPr>
        <w:pStyle w:val="ConsPlusNonformat"/>
        <w:ind w:firstLine="540"/>
        <w:jc w:val="both"/>
        <w:rPr>
          <w:rFonts w:ascii="Times New Roman" w:hAnsi="Times New Roman" w:cs="Times New Roman"/>
          <w:sz w:val="24"/>
          <w:szCs w:val="24"/>
        </w:rPr>
      </w:pPr>
      <w:r w:rsidRPr="00A34F7E">
        <w:rPr>
          <w:rFonts w:ascii="Times New Roman" w:hAnsi="Times New Roman" w:cs="Times New Roman"/>
          <w:sz w:val="24"/>
          <w:szCs w:val="24"/>
        </w:rPr>
        <w:t>7.1. Все споры и разногласия, которые могут возникнуть по настоящему договору, Стороны будут стремиться разрешить путем переговоров, в претензионном порядке.</w:t>
      </w:r>
    </w:p>
    <w:p w:rsidR="00237944" w:rsidRDefault="00237944" w:rsidP="00237944">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7.2. В случае</w:t>
      </w:r>
      <w:proofErr w:type="gramStart"/>
      <w:r w:rsidRPr="00A34F7E">
        <w:rPr>
          <w:rFonts w:ascii="Times New Roman" w:hAnsi="Times New Roman" w:cs="Times New Roman"/>
          <w:sz w:val="24"/>
          <w:szCs w:val="24"/>
        </w:rPr>
        <w:t>,</w:t>
      </w:r>
      <w:proofErr w:type="gramEnd"/>
      <w:r w:rsidRPr="00A34F7E">
        <w:rPr>
          <w:rFonts w:ascii="Times New Roman" w:hAnsi="Times New Roman" w:cs="Times New Roman"/>
          <w:sz w:val="24"/>
          <w:szCs w:val="24"/>
        </w:rPr>
        <w:t xml:space="preserve"> если указанные споры и разногласия не будут решены путем переговоров, они подлежат разрешению в суде по месту исполнения договора (нахождения земельного участка).</w:t>
      </w:r>
    </w:p>
    <w:p w:rsidR="00237944" w:rsidRPr="00F806E7" w:rsidRDefault="00237944" w:rsidP="00237944">
      <w:pPr>
        <w:pStyle w:val="ConsPlusNonformat"/>
        <w:widowControl/>
        <w:jc w:val="center"/>
        <w:rPr>
          <w:rFonts w:ascii="Times New Roman" w:hAnsi="Times New Roman" w:cs="Times New Roman"/>
          <w:b/>
          <w:sz w:val="24"/>
          <w:szCs w:val="24"/>
        </w:rPr>
      </w:pPr>
      <w:r w:rsidRPr="00F806E7">
        <w:rPr>
          <w:rFonts w:ascii="Times New Roman" w:hAnsi="Times New Roman" w:cs="Times New Roman"/>
          <w:b/>
          <w:sz w:val="24"/>
          <w:szCs w:val="24"/>
        </w:rPr>
        <w:t>8. ИНЫЕ УСЛОВИЯ ДОГОВОРА.</w:t>
      </w:r>
    </w:p>
    <w:p w:rsidR="00237944" w:rsidRPr="00A34F7E" w:rsidRDefault="00237944" w:rsidP="00237944">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8.1. Срок действия договора субаренды не может превышать срок действия Договора.</w:t>
      </w:r>
      <w:r w:rsidRPr="00A34F7E">
        <w:rPr>
          <w:sz w:val="24"/>
          <w:szCs w:val="24"/>
        </w:rPr>
        <w:t xml:space="preserve"> </w:t>
      </w:r>
      <w:r w:rsidRPr="00A34F7E">
        <w:rPr>
          <w:rFonts w:ascii="Times New Roman" w:hAnsi="Times New Roman" w:cs="Times New Roman"/>
          <w:sz w:val="24"/>
          <w:szCs w:val="24"/>
        </w:rPr>
        <w:t>Срок действия соглашения об установлении сервитута также не может превышать срок действия договора.</w:t>
      </w:r>
    </w:p>
    <w:p w:rsidR="00237944" w:rsidRPr="00A34F7E" w:rsidRDefault="00237944" w:rsidP="00237944">
      <w:pPr>
        <w:pStyle w:val="ConsPlusNonformat"/>
        <w:widowControl/>
        <w:ind w:firstLine="567"/>
        <w:jc w:val="both"/>
        <w:rPr>
          <w:rFonts w:ascii="Times New Roman" w:hAnsi="Times New Roman" w:cs="Times New Roman"/>
          <w:sz w:val="24"/>
          <w:szCs w:val="24"/>
        </w:rPr>
      </w:pPr>
      <w:r w:rsidRPr="00A34F7E">
        <w:rPr>
          <w:rFonts w:ascii="Times New Roman" w:hAnsi="Times New Roman" w:cs="Times New Roman"/>
          <w:sz w:val="24"/>
          <w:szCs w:val="24"/>
        </w:rPr>
        <w:t>8.2. При досрочном расторжении Договора договор субаренды земельного участка и/или соглашение об установлении сервитута прекращают свое действие.</w:t>
      </w:r>
    </w:p>
    <w:p w:rsidR="00237944" w:rsidRPr="00A34F7E" w:rsidRDefault="00237944" w:rsidP="00237944">
      <w:pPr>
        <w:pStyle w:val="af9"/>
        <w:ind w:firstLine="540"/>
        <w:rPr>
          <w:rFonts w:ascii="Times New Roman" w:hAnsi="Times New Roman" w:cs="Times New Roman"/>
          <w:noProof/>
        </w:rPr>
      </w:pPr>
      <w:r w:rsidRPr="00A34F7E">
        <w:rPr>
          <w:rFonts w:ascii="Times New Roman" w:hAnsi="Times New Roman" w:cs="Times New Roman"/>
          <w:noProof/>
        </w:rPr>
        <w:t>8.3. Соглашение об установлении сервитута подлежит государственной регистрации в Управлении Федеральной службы государственной регистрации, кадастра и картографии по Курской области и направляются Арендодателю.</w:t>
      </w:r>
    </w:p>
    <w:p w:rsidR="00237944" w:rsidRPr="00A34F7E" w:rsidRDefault="00237944" w:rsidP="00237944">
      <w:pPr>
        <w:pStyle w:val="ConsPlusNonformat"/>
        <w:widowControl/>
        <w:ind w:firstLine="567"/>
        <w:jc w:val="both"/>
        <w:rPr>
          <w:rFonts w:ascii="Times New Roman" w:hAnsi="Times New Roman" w:cs="Times New Roman"/>
          <w:sz w:val="24"/>
          <w:szCs w:val="24"/>
        </w:rPr>
      </w:pPr>
      <w:r w:rsidRPr="00A34F7E">
        <w:rPr>
          <w:rFonts w:ascii="Times New Roman" w:hAnsi="Times New Roman" w:cs="Times New Roman"/>
          <w:sz w:val="24"/>
          <w:szCs w:val="24"/>
        </w:rPr>
        <w:t>8.4. Расходы по государственной регистрации Договора, а также изменений и дополнений к нему возлагаются на Арендатора.</w:t>
      </w:r>
    </w:p>
    <w:p w:rsidR="00237944" w:rsidRPr="00A34F7E" w:rsidRDefault="00237944" w:rsidP="00237944">
      <w:pPr>
        <w:pStyle w:val="ConsPlusNonformat"/>
        <w:widowControl/>
        <w:ind w:firstLine="540"/>
        <w:jc w:val="both"/>
        <w:rPr>
          <w:rFonts w:ascii="Times New Roman" w:hAnsi="Times New Roman" w:cs="Times New Roman"/>
          <w:sz w:val="24"/>
          <w:szCs w:val="24"/>
        </w:rPr>
      </w:pPr>
      <w:r w:rsidRPr="00A34F7E">
        <w:rPr>
          <w:rFonts w:ascii="Times New Roman" w:hAnsi="Times New Roman" w:cs="Times New Roman"/>
          <w:sz w:val="24"/>
          <w:szCs w:val="24"/>
        </w:rPr>
        <w:t>8.5. Договор составлен в 3-х экземплярах, имеющих одинаковую юридическую силу, из которых по одному экземпляру хранится у Сторон, один экземпляр представляется в Управление Федеральной службы государственной регистрации, кадастра и картографии по Курской области.</w:t>
      </w:r>
    </w:p>
    <w:p w:rsidR="00237944" w:rsidRPr="00F806E7" w:rsidRDefault="00237944" w:rsidP="00237944">
      <w:pPr>
        <w:pStyle w:val="ConsPlusNonformat"/>
        <w:widowControl/>
        <w:ind w:firstLine="540"/>
        <w:jc w:val="center"/>
        <w:rPr>
          <w:rFonts w:ascii="Times New Roman" w:hAnsi="Times New Roman" w:cs="Times New Roman"/>
          <w:b/>
          <w:sz w:val="24"/>
          <w:szCs w:val="24"/>
        </w:rPr>
      </w:pPr>
      <w:r w:rsidRPr="00F806E7">
        <w:rPr>
          <w:rFonts w:ascii="Times New Roman" w:hAnsi="Times New Roman" w:cs="Times New Roman"/>
          <w:b/>
          <w:sz w:val="24"/>
          <w:szCs w:val="24"/>
        </w:rPr>
        <w:t>9. АДРЕСА И БАНКОВСКИЕ РЕКВИЗИТЫ СТОРОН</w:t>
      </w:r>
    </w:p>
    <w:tbl>
      <w:tblPr>
        <w:tblW w:w="9747" w:type="dxa"/>
        <w:tblInd w:w="373" w:type="dxa"/>
        <w:tblLayout w:type="fixed"/>
        <w:tblLook w:val="04A0"/>
      </w:tblPr>
      <w:tblGrid>
        <w:gridCol w:w="4786"/>
        <w:gridCol w:w="4961"/>
      </w:tblGrid>
      <w:tr w:rsidR="00237944" w:rsidRPr="00A34F7E" w:rsidTr="00237944">
        <w:trPr>
          <w:trHeight w:val="4642"/>
        </w:trPr>
        <w:tc>
          <w:tcPr>
            <w:tcW w:w="4786" w:type="dxa"/>
          </w:tcPr>
          <w:p w:rsidR="00237944" w:rsidRPr="006A7C1F" w:rsidRDefault="00237944" w:rsidP="00237944">
            <w:pPr>
              <w:snapToGrid w:val="0"/>
              <w:jc w:val="center"/>
              <w:rPr>
                <w:b/>
                <w:spacing w:val="-12"/>
                <w:lang w:eastAsia="ar-SA"/>
              </w:rPr>
            </w:pPr>
            <w:r w:rsidRPr="006A7C1F">
              <w:t xml:space="preserve">                                      </w:t>
            </w:r>
          </w:p>
          <w:p w:rsidR="00237944" w:rsidRPr="006A7C1F" w:rsidRDefault="00237944" w:rsidP="00237944">
            <w:pPr>
              <w:snapToGrid w:val="0"/>
              <w:jc w:val="center"/>
              <w:rPr>
                <w:b/>
                <w:spacing w:val="-12"/>
                <w:lang w:eastAsia="ar-SA"/>
              </w:rPr>
            </w:pPr>
            <w:r w:rsidRPr="006A7C1F">
              <w:rPr>
                <w:b/>
                <w:spacing w:val="-12"/>
                <w:lang w:eastAsia="ar-SA"/>
              </w:rPr>
              <w:t>АРЕНДОДАТЕЛЬ:</w:t>
            </w:r>
          </w:p>
          <w:p w:rsidR="00237944" w:rsidRPr="0063117B" w:rsidRDefault="00237944" w:rsidP="00237944">
            <w:pPr>
              <w:jc w:val="both"/>
              <w:rPr>
                <w:rFonts w:eastAsia="Calibri"/>
                <w:b/>
                <w:bCs/>
                <w:lang w:eastAsia="en-US"/>
              </w:rPr>
            </w:pPr>
            <w:r w:rsidRPr="0063117B">
              <w:rPr>
                <w:rFonts w:eastAsia="Calibri"/>
                <w:b/>
                <w:bCs/>
                <w:lang w:eastAsia="en-US"/>
              </w:rPr>
              <w:t xml:space="preserve">Администрация </w:t>
            </w:r>
            <w:proofErr w:type="spellStart"/>
            <w:r w:rsidRPr="0063117B">
              <w:rPr>
                <w:rFonts w:eastAsia="Calibri"/>
                <w:b/>
                <w:bCs/>
                <w:lang w:eastAsia="en-US"/>
              </w:rPr>
              <w:t>Косоржанского</w:t>
            </w:r>
            <w:proofErr w:type="spellEnd"/>
            <w:r w:rsidRPr="0063117B">
              <w:rPr>
                <w:rFonts w:eastAsia="Calibri"/>
                <w:b/>
                <w:bCs/>
                <w:lang w:eastAsia="en-US"/>
              </w:rPr>
              <w:t xml:space="preserve"> </w:t>
            </w:r>
          </w:p>
          <w:p w:rsidR="00237944" w:rsidRPr="0063117B" w:rsidRDefault="00237944" w:rsidP="00237944">
            <w:pPr>
              <w:jc w:val="both"/>
              <w:rPr>
                <w:rFonts w:eastAsia="Calibri"/>
                <w:b/>
                <w:bCs/>
                <w:lang w:eastAsia="en-US"/>
              </w:rPr>
            </w:pPr>
            <w:r w:rsidRPr="0063117B">
              <w:rPr>
                <w:rFonts w:eastAsia="Calibri"/>
                <w:b/>
                <w:bCs/>
                <w:lang w:eastAsia="en-US"/>
              </w:rPr>
              <w:t xml:space="preserve">сельсовета </w:t>
            </w:r>
            <w:proofErr w:type="spellStart"/>
            <w:r w:rsidRPr="0063117B">
              <w:rPr>
                <w:rFonts w:eastAsia="Calibri"/>
                <w:b/>
                <w:bCs/>
                <w:lang w:eastAsia="en-US"/>
              </w:rPr>
              <w:t>Щигровского</w:t>
            </w:r>
            <w:proofErr w:type="spellEnd"/>
            <w:r w:rsidRPr="0063117B">
              <w:rPr>
                <w:rFonts w:eastAsia="Calibri"/>
                <w:b/>
                <w:bCs/>
                <w:lang w:eastAsia="en-US"/>
              </w:rPr>
              <w:t xml:space="preserve"> района</w:t>
            </w:r>
          </w:p>
          <w:p w:rsidR="00237944" w:rsidRPr="0063117B" w:rsidRDefault="00237944" w:rsidP="00237944">
            <w:pPr>
              <w:jc w:val="both"/>
              <w:rPr>
                <w:rFonts w:eastAsia="Calibri"/>
                <w:b/>
                <w:bCs/>
                <w:lang w:eastAsia="en-US"/>
              </w:rPr>
            </w:pPr>
            <w:r w:rsidRPr="0063117B">
              <w:rPr>
                <w:rFonts w:eastAsia="Calibri"/>
                <w:b/>
                <w:bCs/>
                <w:lang w:eastAsia="en-US"/>
              </w:rPr>
              <w:t>Курской области</w:t>
            </w:r>
          </w:p>
          <w:p w:rsidR="00237944" w:rsidRPr="0063117B" w:rsidRDefault="00237944" w:rsidP="00237944">
            <w:pPr>
              <w:jc w:val="both"/>
              <w:rPr>
                <w:rFonts w:eastAsia="Calibri"/>
                <w:spacing w:val="-12"/>
                <w:lang w:eastAsia="en-US"/>
              </w:rPr>
            </w:pPr>
            <w:r w:rsidRPr="0063117B">
              <w:rPr>
                <w:rFonts w:eastAsia="Calibri"/>
                <w:spacing w:val="-12"/>
                <w:u w:val="single"/>
                <w:lang w:eastAsia="en-US"/>
              </w:rPr>
              <w:t>Юридический и почтовый адрес:</w:t>
            </w:r>
            <w:r w:rsidRPr="0063117B">
              <w:rPr>
                <w:rFonts w:eastAsia="Calibri"/>
                <w:spacing w:val="-12"/>
                <w:lang w:eastAsia="en-US"/>
              </w:rPr>
              <w:t xml:space="preserve"> </w:t>
            </w:r>
          </w:p>
          <w:p w:rsidR="00237944" w:rsidRPr="0063117B" w:rsidRDefault="00237944" w:rsidP="00237944">
            <w:pPr>
              <w:jc w:val="both"/>
              <w:rPr>
                <w:rFonts w:eastAsia="Calibri"/>
                <w:bCs/>
                <w:spacing w:val="-12"/>
                <w:lang w:eastAsia="en-US"/>
              </w:rPr>
            </w:pPr>
            <w:r w:rsidRPr="0063117B">
              <w:rPr>
                <w:rFonts w:eastAsia="Calibri"/>
                <w:bCs/>
                <w:spacing w:val="-12"/>
                <w:lang w:eastAsia="en-US"/>
              </w:rPr>
              <w:t>306520, Курская область,</w:t>
            </w:r>
          </w:p>
          <w:p w:rsidR="00237944" w:rsidRPr="0063117B" w:rsidRDefault="00237944" w:rsidP="00237944">
            <w:pPr>
              <w:jc w:val="both"/>
              <w:rPr>
                <w:rFonts w:eastAsia="Calibri"/>
                <w:bCs/>
                <w:spacing w:val="-12"/>
                <w:lang w:eastAsia="en-US"/>
              </w:rPr>
            </w:pPr>
            <w:proofErr w:type="spellStart"/>
            <w:r w:rsidRPr="0063117B">
              <w:rPr>
                <w:rFonts w:eastAsia="Calibri"/>
                <w:bCs/>
                <w:spacing w:val="-12"/>
                <w:lang w:eastAsia="en-US"/>
              </w:rPr>
              <w:t>Щигровский</w:t>
            </w:r>
            <w:proofErr w:type="spellEnd"/>
            <w:r w:rsidRPr="0063117B">
              <w:rPr>
                <w:rFonts w:eastAsia="Calibri"/>
                <w:bCs/>
                <w:spacing w:val="-12"/>
                <w:lang w:eastAsia="en-US"/>
              </w:rPr>
              <w:t xml:space="preserve"> район, село Косоржа</w:t>
            </w:r>
          </w:p>
          <w:p w:rsidR="00237944" w:rsidRPr="0063117B" w:rsidRDefault="00237944" w:rsidP="00237944">
            <w:pPr>
              <w:jc w:val="both"/>
              <w:rPr>
                <w:rFonts w:eastAsia="Calibri"/>
                <w:lang w:eastAsia="en-US"/>
              </w:rPr>
            </w:pPr>
            <w:r w:rsidRPr="0063117B">
              <w:rPr>
                <w:rFonts w:eastAsia="Calibri"/>
                <w:b/>
                <w:lang w:eastAsia="en-US"/>
              </w:rPr>
              <w:t>ИНН/КПП</w:t>
            </w:r>
            <w:r w:rsidRPr="0063117B">
              <w:rPr>
                <w:rFonts w:eastAsia="Calibri"/>
                <w:lang w:eastAsia="en-US"/>
              </w:rPr>
              <w:t xml:space="preserve"> 4628001941/462801001</w:t>
            </w:r>
          </w:p>
          <w:p w:rsidR="00237944" w:rsidRPr="0063117B" w:rsidRDefault="00237944" w:rsidP="00237944">
            <w:pPr>
              <w:jc w:val="both"/>
              <w:rPr>
                <w:rFonts w:eastAsia="Calibri"/>
                <w:b/>
                <w:lang w:eastAsia="en-US"/>
              </w:rPr>
            </w:pPr>
            <w:r w:rsidRPr="0063117B">
              <w:rPr>
                <w:rFonts w:eastAsia="Calibri"/>
                <w:b/>
                <w:lang w:eastAsia="en-US"/>
              </w:rPr>
              <w:t>ОГРН</w:t>
            </w:r>
            <w:r w:rsidRPr="0063117B">
              <w:rPr>
                <w:rFonts w:eastAsia="Calibri"/>
                <w:lang w:eastAsia="en-US"/>
              </w:rPr>
              <w:t xml:space="preserve"> 1034633000071</w:t>
            </w:r>
          </w:p>
          <w:p w:rsidR="00237944" w:rsidRPr="0063117B" w:rsidRDefault="00237944" w:rsidP="00237944">
            <w:pPr>
              <w:jc w:val="both"/>
              <w:rPr>
                <w:rFonts w:eastAsia="Calibri"/>
                <w:b/>
                <w:lang w:eastAsia="en-US"/>
              </w:rPr>
            </w:pPr>
            <w:proofErr w:type="gramStart"/>
            <w:r w:rsidRPr="0063117B">
              <w:rPr>
                <w:rFonts w:eastAsia="SimSun"/>
                <w:b/>
                <w:lang w:eastAsia="en-US" w:bidi="hi-IN"/>
              </w:rPr>
              <w:t>л</w:t>
            </w:r>
            <w:proofErr w:type="gramEnd"/>
            <w:r w:rsidRPr="0063117B">
              <w:rPr>
                <w:rFonts w:eastAsia="SimSun"/>
                <w:b/>
                <w:lang w:eastAsia="en-US" w:bidi="hi-IN"/>
              </w:rPr>
              <w:t>/с</w:t>
            </w:r>
            <w:r w:rsidRPr="0063117B">
              <w:rPr>
                <w:rFonts w:eastAsia="SimSun"/>
                <w:lang w:eastAsia="en-US" w:bidi="hi-IN"/>
              </w:rPr>
              <w:t xml:space="preserve"> 03443026200 </w:t>
            </w:r>
          </w:p>
          <w:p w:rsidR="00237944" w:rsidRPr="0063117B" w:rsidRDefault="00237944" w:rsidP="00237944">
            <w:pPr>
              <w:jc w:val="both"/>
              <w:rPr>
                <w:rFonts w:eastAsia="Calibri"/>
                <w:lang w:eastAsia="en-US"/>
              </w:rPr>
            </w:pPr>
            <w:r w:rsidRPr="0063117B">
              <w:rPr>
                <w:rFonts w:eastAsia="Calibri"/>
                <w:b/>
                <w:lang w:eastAsia="en-US"/>
              </w:rPr>
              <w:t>Казначейский счет:</w:t>
            </w:r>
            <w:r w:rsidRPr="0063117B">
              <w:rPr>
                <w:rFonts w:eastAsia="Calibri"/>
                <w:lang w:eastAsia="en-US"/>
              </w:rPr>
              <w:t>03231643386504204400</w:t>
            </w:r>
          </w:p>
          <w:p w:rsidR="00237944" w:rsidRPr="0063117B" w:rsidRDefault="00237944" w:rsidP="00237944">
            <w:pPr>
              <w:jc w:val="both"/>
              <w:rPr>
                <w:rFonts w:eastAsia="Calibri"/>
                <w:lang w:eastAsia="en-US"/>
              </w:rPr>
            </w:pPr>
            <w:r w:rsidRPr="0063117B">
              <w:rPr>
                <w:rFonts w:eastAsia="Calibri"/>
                <w:lang w:eastAsia="en-US"/>
              </w:rPr>
              <w:t xml:space="preserve">ОТДЕЛЕНИЕ КУРСК БАНКА РОССИИ // УФК ПО КУРСКОЙ ОБЛАСТИ </w:t>
            </w:r>
            <w:proofErr w:type="gramStart"/>
            <w:r w:rsidRPr="0063117B">
              <w:rPr>
                <w:rFonts w:eastAsia="Calibri"/>
                <w:lang w:eastAsia="en-US"/>
              </w:rPr>
              <w:t>г</w:t>
            </w:r>
            <w:proofErr w:type="gramEnd"/>
            <w:r w:rsidRPr="0063117B">
              <w:rPr>
                <w:rFonts w:eastAsia="Calibri"/>
                <w:lang w:eastAsia="en-US"/>
              </w:rPr>
              <w:t>. Курск</w:t>
            </w:r>
          </w:p>
          <w:p w:rsidR="00237944" w:rsidRPr="0063117B" w:rsidRDefault="00237944" w:rsidP="00237944">
            <w:pPr>
              <w:jc w:val="both"/>
              <w:rPr>
                <w:rFonts w:eastAsia="SimSun"/>
                <w:lang w:eastAsia="en-US" w:bidi="hi-IN"/>
              </w:rPr>
            </w:pPr>
            <w:r w:rsidRPr="0063117B">
              <w:rPr>
                <w:rFonts w:eastAsia="SimSun"/>
                <w:b/>
                <w:lang w:eastAsia="en-US" w:bidi="hi-IN"/>
              </w:rPr>
              <w:t>ЕКС</w:t>
            </w:r>
            <w:r w:rsidRPr="0063117B">
              <w:rPr>
                <w:rFonts w:eastAsia="SimSun"/>
                <w:lang w:eastAsia="en-US" w:bidi="hi-IN"/>
              </w:rPr>
              <w:t xml:space="preserve"> 40102810545370000038 </w:t>
            </w:r>
          </w:p>
          <w:p w:rsidR="00237944" w:rsidRPr="0063117B" w:rsidRDefault="00237944" w:rsidP="00237944">
            <w:pPr>
              <w:jc w:val="both"/>
              <w:rPr>
                <w:rFonts w:eastAsia="SimSun"/>
                <w:lang w:eastAsia="en-US" w:bidi="hi-IN"/>
              </w:rPr>
            </w:pPr>
            <w:r w:rsidRPr="0063117B">
              <w:rPr>
                <w:rFonts w:eastAsia="SimSun"/>
                <w:b/>
                <w:lang w:eastAsia="en-US" w:bidi="hi-IN"/>
              </w:rPr>
              <w:t>БИК</w:t>
            </w:r>
            <w:r w:rsidRPr="0063117B">
              <w:rPr>
                <w:rFonts w:eastAsia="SimSun"/>
                <w:lang w:eastAsia="en-US" w:bidi="hi-IN"/>
              </w:rPr>
              <w:t xml:space="preserve"> 013807906</w:t>
            </w:r>
          </w:p>
          <w:p w:rsidR="00237944" w:rsidRPr="0063117B" w:rsidRDefault="00237944" w:rsidP="00237944">
            <w:pPr>
              <w:jc w:val="both"/>
              <w:rPr>
                <w:rFonts w:eastAsia="SimSun"/>
                <w:lang w:eastAsia="en-US" w:bidi="hi-IN"/>
              </w:rPr>
            </w:pPr>
            <w:r w:rsidRPr="0063117B">
              <w:rPr>
                <w:rFonts w:eastAsia="SimSun"/>
                <w:b/>
                <w:lang w:eastAsia="zh-CN" w:bidi="hi-IN"/>
              </w:rPr>
              <w:t>ОКТМО</w:t>
            </w:r>
            <w:r w:rsidRPr="0063117B">
              <w:rPr>
                <w:rFonts w:eastAsia="SimSun"/>
                <w:lang w:eastAsia="zh-CN" w:bidi="hi-IN"/>
              </w:rPr>
              <w:t xml:space="preserve"> 38650420</w:t>
            </w:r>
          </w:p>
          <w:p w:rsidR="00237944" w:rsidRPr="0063117B" w:rsidRDefault="00237944" w:rsidP="00237944">
            <w:pPr>
              <w:snapToGrid w:val="0"/>
              <w:jc w:val="both"/>
              <w:rPr>
                <w:rFonts w:eastAsia="SimSun"/>
                <w:bCs/>
                <w:lang w:eastAsia="en-US" w:bidi="hi-IN"/>
              </w:rPr>
            </w:pPr>
            <w:r w:rsidRPr="0063117B">
              <w:rPr>
                <w:rFonts w:eastAsia="SimSun"/>
                <w:b/>
                <w:bCs/>
                <w:lang w:eastAsia="en-US" w:bidi="hi-IN"/>
              </w:rPr>
              <w:t>Тел.:</w:t>
            </w:r>
            <w:r w:rsidRPr="0063117B">
              <w:rPr>
                <w:rFonts w:eastAsia="SimSun"/>
                <w:bCs/>
                <w:lang w:eastAsia="en-US" w:bidi="hi-IN"/>
              </w:rPr>
              <w:t xml:space="preserve"> +7 (47145) 4-67-18</w:t>
            </w:r>
          </w:p>
          <w:p w:rsidR="00237944" w:rsidRPr="0063117B" w:rsidRDefault="00237944" w:rsidP="00237944">
            <w:pPr>
              <w:snapToGrid w:val="0"/>
              <w:jc w:val="both"/>
              <w:rPr>
                <w:rFonts w:eastAsia="SimSun"/>
                <w:bCs/>
                <w:lang w:eastAsia="en-US" w:bidi="hi-IN"/>
              </w:rPr>
            </w:pPr>
            <w:r w:rsidRPr="0063117B">
              <w:rPr>
                <w:rFonts w:eastAsia="SimSun"/>
                <w:b/>
                <w:bCs/>
                <w:lang w:val="en-US" w:eastAsia="en-US" w:bidi="hi-IN"/>
              </w:rPr>
              <w:t>e</w:t>
            </w:r>
            <w:r w:rsidRPr="0063117B">
              <w:rPr>
                <w:rFonts w:eastAsia="SimSun"/>
                <w:b/>
                <w:bCs/>
                <w:lang w:eastAsia="en-US" w:bidi="hi-IN"/>
              </w:rPr>
              <w:t>-</w:t>
            </w:r>
            <w:r w:rsidRPr="0063117B">
              <w:rPr>
                <w:rFonts w:eastAsia="SimSun"/>
                <w:b/>
                <w:bCs/>
                <w:lang w:val="en-US" w:eastAsia="en-US" w:bidi="hi-IN"/>
              </w:rPr>
              <w:t>mail</w:t>
            </w:r>
            <w:r w:rsidRPr="0063117B">
              <w:rPr>
                <w:rFonts w:eastAsia="SimSun"/>
                <w:b/>
                <w:bCs/>
                <w:lang w:eastAsia="en-US" w:bidi="hi-IN"/>
              </w:rPr>
              <w:t>:</w:t>
            </w:r>
            <w:r w:rsidRPr="0063117B">
              <w:rPr>
                <w:rFonts w:eastAsia="SimSun"/>
                <w:bCs/>
                <w:lang w:eastAsia="en-US" w:bidi="hi-IN"/>
              </w:rPr>
              <w:t xml:space="preserve"> </w:t>
            </w:r>
            <w:proofErr w:type="spellStart"/>
            <w:r w:rsidRPr="0063117B">
              <w:rPr>
                <w:rFonts w:eastAsia="SimSun"/>
                <w:bCs/>
                <w:color w:val="0000FF"/>
                <w:u w:val="single"/>
                <w:lang w:val="en-US" w:eastAsia="en-US" w:bidi="hi-IN"/>
              </w:rPr>
              <w:t>kosorja</w:t>
            </w:r>
            <w:proofErr w:type="spellEnd"/>
            <w:r w:rsidRPr="0063117B">
              <w:rPr>
                <w:rFonts w:eastAsia="SimSun"/>
                <w:bCs/>
                <w:color w:val="0000FF"/>
                <w:u w:val="single"/>
                <w:lang w:eastAsia="en-US" w:bidi="hi-IN"/>
              </w:rPr>
              <w:t>-</w:t>
            </w:r>
            <w:proofErr w:type="spellStart"/>
            <w:r w:rsidRPr="0063117B">
              <w:rPr>
                <w:rFonts w:eastAsia="SimSun"/>
                <w:bCs/>
                <w:color w:val="0000FF"/>
                <w:u w:val="single"/>
                <w:lang w:val="en-US" w:eastAsia="en-US" w:bidi="hi-IN"/>
              </w:rPr>
              <w:t>adm</w:t>
            </w:r>
            <w:proofErr w:type="spellEnd"/>
            <w:r w:rsidRPr="0063117B">
              <w:rPr>
                <w:rFonts w:eastAsia="SimSun"/>
                <w:bCs/>
                <w:color w:val="0000FF"/>
                <w:u w:val="single"/>
                <w:lang w:eastAsia="en-US" w:bidi="hi-IN"/>
              </w:rPr>
              <w:t>@</w:t>
            </w:r>
            <w:proofErr w:type="spellStart"/>
            <w:r w:rsidRPr="0063117B">
              <w:rPr>
                <w:rFonts w:eastAsia="SimSun"/>
                <w:bCs/>
                <w:color w:val="0000FF"/>
                <w:u w:val="single"/>
                <w:lang w:val="en-US" w:eastAsia="en-US" w:bidi="hi-IN"/>
              </w:rPr>
              <w:t>yandex</w:t>
            </w:r>
            <w:proofErr w:type="spellEnd"/>
            <w:r w:rsidRPr="0063117B">
              <w:rPr>
                <w:rFonts w:eastAsia="SimSun"/>
                <w:bCs/>
                <w:color w:val="0000FF"/>
                <w:u w:val="single"/>
                <w:lang w:eastAsia="en-US" w:bidi="hi-IN"/>
              </w:rPr>
              <w:t>.</w:t>
            </w:r>
            <w:proofErr w:type="spellStart"/>
            <w:r w:rsidRPr="0063117B">
              <w:rPr>
                <w:rFonts w:eastAsia="SimSun"/>
                <w:bCs/>
                <w:color w:val="0000FF"/>
                <w:u w:val="single"/>
                <w:lang w:val="en-US" w:eastAsia="en-US" w:bidi="hi-IN"/>
              </w:rPr>
              <w:t>ru</w:t>
            </w:r>
            <w:proofErr w:type="spellEnd"/>
          </w:p>
          <w:p w:rsidR="00237944" w:rsidRPr="0063117B" w:rsidRDefault="00237944" w:rsidP="00237944">
            <w:pPr>
              <w:rPr>
                <w:spacing w:val="-12"/>
                <w:lang w:eastAsia="ar-SA"/>
              </w:rPr>
            </w:pPr>
          </w:p>
        </w:tc>
        <w:tc>
          <w:tcPr>
            <w:tcW w:w="4961" w:type="dxa"/>
          </w:tcPr>
          <w:p w:rsidR="00237944" w:rsidRPr="0063117B" w:rsidRDefault="00237944" w:rsidP="00237944">
            <w:pPr>
              <w:snapToGrid w:val="0"/>
              <w:rPr>
                <w:b/>
                <w:spacing w:val="-12"/>
                <w:lang w:eastAsia="ar-SA"/>
              </w:rPr>
            </w:pPr>
          </w:p>
          <w:p w:rsidR="00237944" w:rsidRPr="00A34F7E" w:rsidRDefault="00237944" w:rsidP="00237944">
            <w:pPr>
              <w:snapToGrid w:val="0"/>
              <w:jc w:val="right"/>
              <w:rPr>
                <w:b/>
                <w:spacing w:val="-12"/>
                <w:lang w:eastAsia="ar-SA"/>
              </w:rPr>
            </w:pPr>
            <w:r w:rsidRPr="0063117B">
              <w:rPr>
                <w:b/>
                <w:spacing w:val="-12"/>
                <w:lang w:eastAsia="ar-SA"/>
              </w:rPr>
              <w:t xml:space="preserve">                          </w:t>
            </w:r>
            <w:r w:rsidRPr="00A34F7E">
              <w:rPr>
                <w:b/>
                <w:spacing w:val="-12"/>
                <w:lang w:eastAsia="ar-SA"/>
              </w:rPr>
              <w:t>АРЕНДАТОР:</w:t>
            </w:r>
          </w:p>
          <w:p w:rsidR="00237944" w:rsidRDefault="00237944" w:rsidP="00237944">
            <w:pPr>
              <w:snapToGrid w:val="0"/>
              <w:jc w:val="right"/>
              <w:rPr>
                <w:bCs/>
                <w:lang w:eastAsia="ar-SA"/>
              </w:rPr>
            </w:pPr>
            <w:r>
              <w:rPr>
                <w:bCs/>
                <w:lang w:eastAsia="ar-SA"/>
              </w:rPr>
              <w:t>______________________________</w:t>
            </w:r>
          </w:p>
          <w:p w:rsidR="00237944" w:rsidRDefault="00237944" w:rsidP="00237944">
            <w:pPr>
              <w:snapToGrid w:val="0"/>
              <w:jc w:val="right"/>
              <w:rPr>
                <w:bCs/>
                <w:lang w:eastAsia="ar-SA"/>
              </w:rPr>
            </w:pPr>
            <w:r>
              <w:rPr>
                <w:bCs/>
                <w:lang w:eastAsia="ar-SA"/>
              </w:rPr>
              <w:t>______________________________</w:t>
            </w:r>
          </w:p>
          <w:p w:rsidR="00237944" w:rsidRDefault="00237944" w:rsidP="00237944">
            <w:pPr>
              <w:snapToGrid w:val="0"/>
              <w:jc w:val="right"/>
              <w:rPr>
                <w:bCs/>
                <w:lang w:eastAsia="ar-SA"/>
              </w:rPr>
            </w:pPr>
            <w:r>
              <w:rPr>
                <w:bCs/>
                <w:lang w:eastAsia="ar-SA"/>
              </w:rPr>
              <w:t>______________________________</w:t>
            </w:r>
          </w:p>
          <w:p w:rsidR="00237944" w:rsidRDefault="00237944" w:rsidP="00237944">
            <w:pPr>
              <w:snapToGrid w:val="0"/>
              <w:jc w:val="right"/>
              <w:rPr>
                <w:bCs/>
                <w:lang w:eastAsia="ar-SA"/>
              </w:rPr>
            </w:pPr>
            <w:r>
              <w:rPr>
                <w:bCs/>
                <w:lang w:eastAsia="ar-SA"/>
              </w:rPr>
              <w:t>______________________________</w:t>
            </w:r>
          </w:p>
          <w:p w:rsidR="00237944" w:rsidRDefault="00237944" w:rsidP="00237944">
            <w:pPr>
              <w:snapToGrid w:val="0"/>
              <w:jc w:val="right"/>
              <w:rPr>
                <w:bCs/>
                <w:lang w:eastAsia="ar-SA"/>
              </w:rPr>
            </w:pPr>
            <w:r>
              <w:rPr>
                <w:bCs/>
                <w:lang w:eastAsia="ar-SA"/>
              </w:rPr>
              <w:t>______________________________</w:t>
            </w:r>
          </w:p>
          <w:p w:rsidR="00237944" w:rsidRDefault="00237944" w:rsidP="00237944">
            <w:pPr>
              <w:snapToGrid w:val="0"/>
              <w:jc w:val="right"/>
              <w:rPr>
                <w:bCs/>
                <w:lang w:eastAsia="ar-SA"/>
              </w:rPr>
            </w:pPr>
            <w:r>
              <w:rPr>
                <w:bCs/>
                <w:lang w:eastAsia="ar-SA"/>
              </w:rPr>
              <w:t>______________________________</w:t>
            </w:r>
          </w:p>
          <w:p w:rsidR="00237944" w:rsidRDefault="00237944" w:rsidP="00237944">
            <w:pPr>
              <w:snapToGrid w:val="0"/>
              <w:jc w:val="right"/>
              <w:rPr>
                <w:bCs/>
                <w:lang w:eastAsia="ar-SA"/>
              </w:rPr>
            </w:pPr>
            <w:r>
              <w:rPr>
                <w:bCs/>
                <w:lang w:eastAsia="ar-SA"/>
              </w:rPr>
              <w:t>______________________________</w:t>
            </w:r>
          </w:p>
          <w:p w:rsidR="00237944" w:rsidRPr="006D7713" w:rsidRDefault="00237944" w:rsidP="00237944">
            <w:pPr>
              <w:snapToGrid w:val="0"/>
              <w:jc w:val="right"/>
              <w:rPr>
                <w:bCs/>
                <w:lang w:eastAsia="ar-SA"/>
              </w:rPr>
            </w:pPr>
            <w:r>
              <w:rPr>
                <w:bCs/>
                <w:lang w:eastAsia="ar-SA"/>
              </w:rPr>
              <w:t>______________________________</w:t>
            </w:r>
          </w:p>
          <w:p w:rsidR="00237944" w:rsidRPr="00A34F7E" w:rsidRDefault="00237944" w:rsidP="00237944">
            <w:pPr>
              <w:snapToGrid w:val="0"/>
              <w:rPr>
                <w:bCs/>
                <w:lang w:val="en-US" w:eastAsia="ar-SA"/>
              </w:rPr>
            </w:pPr>
          </w:p>
        </w:tc>
      </w:tr>
    </w:tbl>
    <w:p w:rsidR="00237944" w:rsidRPr="00A34F7E" w:rsidRDefault="00237944" w:rsidP="00237944">
      <w:pPr>
        <w:jc w:val="center"/>
      </w:pPr>
    </w:p>
    <w:p w:rsidR="00237944" w:rsidRDefault="00237944" w:rsidP="00237944">
      <w:pPr>
        <w:jc w:val="both"/>
        <w:rPr>
          <w:b/>
          <w:bCs/>
        </w:rPr>
      </w:pPr>
      <w:r>
        <w:rPr>
          <w:b/>
          <w:bCs/>
        </w:rPr>
        <w:t xml:space="preserve">ОТ АРЕНДОДАТЕЛЯ: </w:t>
      </w:r>
      <w:r>
        <w:rPr>
          <w:b/>
          <w:bCs/>
        </w:rPr>
        <w:tab/>
      </w:r>
      <w:r>
        <w:rPr>
          <w:b/>
          <w:bCs/>
        </w:rPr>
        <w:tab/>
      </w:r>
      <w:r>
        <w:rPr>
          <w:b/>
          <w:bCs/>
        </w:rPr>
        <w:tab/>
        <w:t xml:space="preserve">                                                       </w:t>
      </w:r>
      <w:r w:rsidRPr="00A34F7E">
        <w:rPr>
          <w:b/>
          <w:bCs/>
        </w:rPr>
        <w:t>ОТ АРЕНДАТОРА:</w:t>
      </w:r>
    </w:p>
    <w:p w:rsidR="00237944" w:rsidRPr="00D257EE" w:rsidRDefault="00237944" w:rsidP="00237944">
      <w:pPr>
        <w:jc w:val="center"/>
        <w:rPr>
          <w:bCs/>
        </w:rPr>
      </w:pPr>
    </w:p>
    <w:p w:rsidR="00237944" w:rsidRDefault="00237944" w:rsidP="00237944">
      <w:pPr>
        <w:rPr>
          <w:b/>
          <w:bCs/>
        </w:rPr>
      </w:pPr>
      <w:r w:rsidRPr="00A34F7E">
        <w:rPr>
          <w:b/>
          <w:bCs/>
        </w:rPr>
        <w:t xml:space="preserve">Глава </w:t>
      </w:r>
      <w:proofErr w:type="spellStart"/>
      <w:r>
        <w:rPr>
          <w:b/>
          <w:bCs/>
        </w:rPr>
        <w:t>Косоржанского</w:t>
      </w:r>
      <w:proofErr w:type="spellEnd"/>
      <w:r w:rsidRPr="00A34F7E">
        <w:rPr>
          <w:b/>
          <w:bCs/>
        </w:rPr>
        <w:t xml:space="preserve"> сельсовета</w:t>
      </w:r>
    </w:p>
    <w:p w:rsidR="00237944" w:rsidRPr="00A34F7E" w:rsidRDefault="00237944" w:rsidP="00237944">
      <w:pPr>
        <w:rPr>
          <w:bCs/>
        </w:rPr>
      </w:pPr>
      <w:proofErr w:type="spellStart"/>
      <w:r>
        <w:rPr>
          <w:b/>
          <w:bCs/>
        </w:rPr>
        <w:t>Щигровского</w:t>
      </w:r>
      <w:proofErr w:type="spellEnd"/>
      <w:r>
        <w:rPr>
          <w:b/>
          <w:bCs/>
        </w:rPr>
        <w:t xml:space="preserve"> района</w:t>
      </w:r>
      <w:r w:rsidRPr="00721F4C">
        <w:rPr>
          <w:bCs/>
        </w:rPr>
        <w:t xml:space="preserve"> </w:t>
      </w:r>
      <w:r w:rsidRPr="007836F7">
        <w:rPr>
          <w:b/>
          <w:bCs/>
        </w:rPr>
        <w:t xml:space="preserve">Курской области     </w:t>
      </w:r>
      <w:r>
        <w:rPr>
          <w:b/>
          <w:bCs/>
        </w:rPr>
        <w:t xml:space="preserve">                                                                 __</w:t>
      </w:r>
      <w:r w:rsidRPr="00A34F7E">
        <w:rPr>
          <w:bCs/>
        </w:rPr>
        <w:t>___________________________</w:t>
      </w:r>
    </w:p>
    <w:p w:rsidR="00237944" w:rsidRPr="005B5FBE" w:rsidRDefault="00237944" w:rsidP="00237944">
      <w:pPr>
        <w:jc w:val="both"/>
        <w:rPr>
          <w:bCs/>
        </w:rPr>
      </w:pPr>
    </w:p>
    <w:p w:rsidR="00237944" w:rsidRPr="00A34F7E" w:rsidRDefault="00237944" w:rsidP="00237944">
      <w:pPr>
        <w:jc w:val="both"/>
      </w:pPr>
      <w:r w:rsidRPr="00A34F7E">
        <w:t xml:space="preserve">_________________ </w:t>
      </w:r>
      <w:r w:rsidRPr="00A34F7E">
        <w:rPr>
          <w:b/>
          <w:bCs/>
        </w:rPr>
        <w:t>/</w:t>
      </w:r>
      <w:r>
        <w:rPr>
          <w:b/>
          <w:bCs/>
        </w:rPr>
        <w:t xml:space="preserve"> Г.Д. Захаров      </w:t>
      </w:r>
      <w:r>
        <w:t xml:space="preserve">                                                                       _____________ /_____________</w:t>
      </w:r>
      <w:r w:rsidRPr="00A34F7E">
        <w:t>/</w:t>
      </w:r>
    </w:p>
    <w:p w:rsidR="00237944" w:rsidRPr="00A34F7E" w:rsidRDefault="00237944" w:rsidP="00237944">
      <w:pPr>
        <w:jc w:val="both"/>
      </w:pPr>
      <w:r>
        <w:t xml:space="preserve">          </w:t>
      </w:r>
      <w:r w:rsidRPr="00A34F7E">
        <w:t>(подпись)</w:t>
      </w:r>
      <w:r w:rsidRPr="00A34F7E">
        <w:tab/>
      </w:r>
      <w:r w:rsidRPr="00A34F7E">
        <w:tab/>
      </w:r>
      <w:r w:rsidRPr="00A34F7E">
        <w:tab/>
      </w:r>
      <w:r w:rsidRPr="00A34F7E">
        <w:tab/>
      </w:r>
      <w:r w:rsidRPr="00A34F7E">
        <w:tab/>
        <w:t xml:space="preserve">  </w:t>
      </w:r>
      <w:r>
        <w:t xml:space="preserve">                                         </w:t>
      </w:r>
      <w:r w:rsidRPr="00A34F7E">
        <w:t xml:space="preserve"> </w:t>
      </w:r>
      <w:r>
        <w:t xml:space="preserve">          (подпись)</w:t>
      </w:r>
    </w:p>
    <w:p w:rsidR="00237944" w:rsidRPr="00A34F7E" w:rsidRDefault="00237944" w:rsidP="00237944">
      <w:pPr>
        <w:jc w:val="both"/>
      </w:pPr>
      <w:r w:rsidRPr="00A34F7E">
        <w:rPr>
          <w:b/>
          <w:bCs/>
        </w:rPr>
        <w:t>М.П.</w:t>
      </w:r>
      <w:r w:rsidRPr="00A34F7E">
        <w:tab/>
      </w:r>
      <w:r w:rsidRPr="00A34F7E">
        <w:tab/>
      </w:r>
      <w:r w:rsidRPr="00A34F7E">
        <w:tab/>
      </w:r>
      <w:r w:rsidRPr="00A34F7E">
        <w:tab/>
      </w:r>
      <w:r w:rsidRPr="00A34F7E">
        <w:tab/>
      </w:r>
      <w:r w:rsidRPr="00A34F7E">
        <w:tab/>
      </w:r>
      <w:r>
        <w:t xml:space="preserve">                                                                                    </w:t>
      </w:r>
      <w:r w:rsidRPr="00A34F7E">
        <w:rPr>
          <w:b/>
          <w:bCs/>
        </w:rPr>
        <w:t>М.П.</w:t>
      </w:r>
    </w:p>
    <w:p w:rsidR="00237944" w:rsidRPr="00696A04" w:rsidRDefault="00237944" w:rsidP="00237944">
      <w:pPr>
        <w:ind w:left="4248" w:firstLine="708"/>
        <w:jc w:val="both"/>
        <w:rPr>
          <w:sz w:val="26"/>
          <w:szCs w:val="26"/>
        </w:rPr>
      </w:pPr>
    </w:p>
    <w:p w:rsidR="00237944" w:rsidRPr="00696A04" w:rsidRDefault="00237944" w:rsidP="00237944">
      <w:pPr>
        <w:jc w:val="both"/>
        <w:rPr>
          <w:b/>
          <w:bCs/>
          <w:sz w:val="18"/>
          <w:szCs w:val="18"/>
        </w:rPr>
      </w:pPr>
      <w:r w:rsidRPr="00696A04">
        <w:rPr>
          <w:sz w:val="18"/>
          <w:szCs w:val="18"/>
        </w:rPr>
        <w:t>Договор выдан</w:t>
      </w:r>
    </w:p>
    <w:p w:rsidR="00237944" w:rsidRPr="00696A04" w:rsidRDefault="00237944" w:rsidP="00237944">
      <w:pPr>
        <w:jc w:val="both"/>
        <w:rPr>
          <w:sz w:val="18"/>
          <w:szCs w:val="18"/>
        </w:rPr>
      </w:pPr>
      <w:r w:rsidRPr="00696A04">
        <w:rPr>
          <w:sz w:val="18"/>
          <w:szCs w:val="18"/>
        </w:rPr>
        <w:t>_____________________________________________________________________________________________</w:t>
      </w:r>
    </w:p>
    <w:p w:rsidR="00237944" w:rsidRPr="00696A04" w:rsidRDefault="00237944" w:rsidP="00237944">
      <w:pPr>
        <w:jc w:val="both"/>
        <w:rPr>
          <w:sz w:val="18"/>
          <w:szCs w:val="18"/>
        </w:rPr>
      </w:pPr>
    </w:p>
    <w:p w:rsidR="00237944" w:rsidRDefault="00237944" w:rsidP="00237944">
      <w:pPr>
        <w:jc w:val="both"/>
        <w:rPr>
          <w:sz w:val="18"/>
          <w:szCs w:val="18"/>
        </w:rPr>
      </w:pPr>
      <w:r w:rsidRPr="00696A04">
        <w:rPr>
          <w:sz w:val="18"/>
          <w:szCs w:val="18"/>
        </w:rPr>
        <w:t xml:space="preserve">                                                             (дата)                                                                (подпись, ФИО </w:t>
      </w:r>
      <w:proofErr w:type="gramStart"/>
      <w:r w:rsidRPr="00696A04">
        <w:rPr>
          <w:sz w:val="18"/>
          <w:szCs w:val="18"/>
        </w:rPr>
        <w:t>получившего</w:t>
      </w:r>
      <w:proofErr w:type="gramEnd"/>
      <w:r w:rsidRPr="00696A04">
        <w:rPr>
          <w:sz w:val="18"/>
          <w:szCs w:val="18"/>
        </w:rPr>
        <w:t>)</w:t>
      </w:r>
    </w:p>
    <w:p w:rsidR="004A052C" w:rsidRPr="00696A04" w:rsidRDefault="004A052C" w:rsidP="00237944">
      <w:pPr>
        <w:jc w:val="both"/>
        <w:rPr>
          <w:sz w:val="18"/>
          <w:szCs w:val="18"/>
        </w:rPr>
      </w:pPr>
    </w:p>
    <w:p w:rsidR="00237944" w:rsidRDefault="00237944" w:rsidP="00237944">
      <w:pPr>
        <w:pStyle w:val="ConsPlusNonformat"/>
        <w:widowControl/>
        <w:rPr>
          <w:rFonts w:ascii="Times New Roman" w:hAnsi="Times New Roman" w:cs="Times New Roman"/>
        </w:rPr>
      </w:pPr>
    </w:p>
    <w:p w:rsidR="00237944" w:rsidRPr="00696A04" w:rsidRDefault="00237944" w:rsidP="00237944">
      <w:pPr>
        <w:pStyle w:val="ConsPlusNonformat"/>
        <w:widowControl/>
        <w:ind w:firstLine="540"/>
        <w:jc w:val="right"/>
        <w:rPr>
          <w:rFonts w:ascii="Times New Roman" w:hAnsi="Times New Roman" w:cs="Times New Roman"/>
        </w:rPr>
      </w:pPr>
      <w:r w:rsidRPr="00696A04">
        <w:rPr>
          <w:rFonts w:ascii="Times New Roman" w:hAnsi="Times New Roman" w:cs="Times New Roman"/>
        </w:rPr>
        <w:lastRenderedPageBreak/>
        <w:t>Приложение № 1</w:t>
      </w:r>
    </w:p>
    <w:p w:rsidR="00237944" w:rsidRPr="00696A04" w:rsidRDefault="00237944" w:rsidP="00237944">
      <w:pPr>
        <w:pStyle w:val="ConsPlusNonformat"/>
        <w:widowControl/>
        <w:ind w:firstLine="540"/>
        <w:jc w:val="right"/>
        <w:rPr>
          <w:rFonts w:ascii="Times New Roman" w:hAnsi="Times New Roman" w:cs="Times New Roman"/>
        </w:rPr>
      </w:pPr>
      <w:r w:rsidRPr="00696A04">
        <w:rPr>
          <w:rFonts w:ascii="Times New Roman" w:hAnsi="Times New Roman" w:cs="Times New Roman"/>
        </w:rPr>
        <w:t xml:space="preserve">к договору аренды </w:t>
      </w:r>
      <w:r w:rsidRPr="0063117B">
        <w:rPr>
          <w:rFonts w:ascii="Times New Roman" w:hAnsi="Times New Roman" w:cs="Times New Roman"/>
        </w:rPr>
        <w:t>№ ___</w:t>
      </w:r>
    </w:p>
    <w:p w:rsidR="00237944" w:rsidRPr="00696A04" w:rsidRDefault="00237944" w:rsidP="00237944">
      <w:pPr>
        <w:pStyle w:val="ConsPlusNonformat"/>
        <w:widowControl/>
        <w:ind w:firstLine="540"/>
        <w:jc w:val="right"/>
        <w:rPr>
          <w:rFonts w:ascii="Times New Roman" w:hAnsi="Times New Roman" w:cs="Times New Roman"/>
        </w:rPr>
      </w:pPr>
      <w:r w:rsidRPr="00696A04">
        <w:rPr>
          <w:rFonts w:ascii="Times New Roman" w:hAnsi="Times New Roman" w:cs="Times New Roman"/>
        </w:rPr>
        <w:t>земельного участка</w:t>
      </w:r>
    </w:p>
    <w:p w:rsidR="00237944" w:rsidRPr="00696A04" w:rsidRDefault="00237944" w:rsidP="00237944">
      <w:pPr>
        <w:pStyle w:val="ConsPlusNonformat"/>
        <w:widowControl/>
        <w:ind w:firstLine="540"/>
        <w:jc w:val="right"/>
        <w:rPr>
          <w:rFonts w:ascii="Times New Roman" w:hAnsi="Times New Roman" w:cs="Times New Roman"/>
        </w:rPr>
      </w:pPr>
      <w:r w:rsidRPr="00696A04">
        <w:rPr>
          <w:rFonts w:ascii="Times New Roman" w:hAnsi="Times New Roman" w:cs="Times New Roman"/>
        </w:rPr>
        <w:t xml:space="preserve">от «___» _________ </w:t>
      </w:r>
      <w:r>
        <w:rPr>
          <w:rFonts w:ascii="Times New Roman" w:hAnsi="Times New Roman" w:cs="Times New Roman"/>
        </w:rPr>
        <w:t>2022</w:t>
      </w:r>
      <w:r w:rsidRPr="00696A04">
        <w:rPr>
          <w:rFonts w:ascii="Times New Roman" w:hAnsi="Times New Roman" w:cs="Times New Roman"/>
        </w:rPr>
        <w:t xml:space="preserve"> г.</w:t>
      </w:r>
    </w:p>
    <w:p w:rsidR="00237944" w:rsidRPr="006D7713" w:rsidRDefault="00237944" w:rsidP="00237944">
      <w:pPr>
        <w:pStyle w:val="ConsPlusNonformat"/>
        <w:widowControl/>
        <w:rPr>
          <w:rFonts w:ascii="Times New Roman" w:hAnsi="Times New Roman" w:cs="Times New Roman"/>
          <w:sz w:val="24"/>
          <w:szCs w:val="24"/>
        </w:rPr>
      </w:pPr>
    </w:p>
    <w:p w:rsidR="00237944" w:rsidRPr="006D7713" w:rsidRDefault="00237944" w:rsidP="00237944">
      <w:pPr>
        <w:pStyle w:val="ConsPlusNonformat"/>
        <w:widowControl/>
        <w:ind w:firstLine="540"/>
        <w:jc w:val="center"/>
        <w:rPr>
          <w:rFonts w:ascii="Times New Roman" w:hAnsi="Times New Roman" w:cs="Times New Roman"/>
          <w:b/>
          <w:sz w:val="24"/>
          <w:szCs w:val="24"/>
        </w:rPr>
      </w:pPr>
      <w:r w:rsidRPr="006D7713">
        <w:rPr>
          <w:rFonts w:ascii="Times New Roman" w:hAnsi="Times New Roman" w:cs="Times New Roman"/>
          <w:b/>
          <w:sz w:val="24"/>
          <w:szCs w:val="24"/>
        </w:rPr>
        <w:t>Акт приема-передачи</w:t>
      </w:r>
    </w:p>
    <w:p w:rsidR="00237944" w:rsidRPr="006D7713" w:rsidRDefault="00237944" w:rsidP="00237944">
      <w:pPr>
        <w:pStyle w:val="ConsPlusNonformat"/>
        <w:widowControl/>
        <w:rPr>
          <w:rFonts w:ascii="Times New Roman" w:hAnsi="Times New Roman" w:cs="Times New Roman"/>
          <w:sz w:val="24"/>
          <w:szCs w:val="24"/>
        </w:rPr>
      </w:pPr>
    </w:p>
    <w:p w:rsidR="00237944" w:rsidRDefault="00237944" w:rsidP="00237944">
      <w:pPr>
        <w:ind w:firstLine="540"/>
        <w:jc w:val="both"/>
      </w:pPr>
      <w:r w:rsidRPr="00A34F7E">
        <w:t xml:space="preserve">Курская область, </w:t>
      </w:r>
    </w:p>
    <w:p w:rsidR="00237944" w:rsidRPr="00A34F7E" w:rsidRDefault="00237944" w:rsidP="00237944">
      <w:pPr>
        <w:ind w:firstLine="540"/>
        <w:jc w:val="both"/>
      </w:pPr>
      <w:proofErr w:type="gramStart"/>
      <w:r>
        <w:t>с</w:t>
      </w:r>
      <w:proofErr w:type="gramEnd"/>
      <w:r>
        <w:t xml:space="preserve">. </w:t>
      </w:r>
      <w:proofErr w:type="gramStart"/>
      <w:r w:rsidRPr="000C0308">
        <w:rPr>
          <w:bCs/>
        </w:rPr>
        <w:t>Косоржа</w:t>
      </w:r>
      <w:proofErr w:type="gramEnd"/>
      <w:r w:rsidRPr="000C0308">
        <w:t xml:space="preserve"> </w:t>
      </w:r>
      <w:r>
        <w:t xml:space="preserve">                                                                                      </w:t>
      </w:r>
      <w:r w:rsidRPr="00A34F7E">
        <w:t>«___» ________ 20</w:t>
      </w:r>
      <w:r>
        <w:t>22</w:t>
      </w:r>
      <w:r w:rsidRPr="00A34F7E">
        <w:t xml:space="preserve"> г.</w:t>
      </w:r>
    </w:p>
    <w:p w:rsidR="00237944" w:rsidRPr="00A34F7E" w:rsidRDefault="00237944" w:rsidP="00237944">
      <w:pPr>
        <w:jc w:val="both"/>
      </w:pPr>
    </w:p>
    <w:p w:rsidR="00237944" w:rsidRPr="006D7713" w:rsidRDefault="00237944" w:rsidP="00237944">
      <w:pPr>
        <w:ind w:firstLine="709"/>
        <w:jc w:val="both"/>
      </w:pPr>
      <w:r w:rsidRPr="006D7713">
        <w:t xml:space="preserve">Мы, </w:t>
      </w:r>
      <w:r w:rsidRPr="00A34F7E">
        <w:rPr>
          <w:b/>
        </w:rPr>
        <w:t xml:space="preserve">Администрация </w:t>
      </w:r>
      <w:proofErr w:type="spellStart"/>
      <w:r w:rsidRPr="000C0308">
        <w:rPr>
          <w:b/>
        </w:rPr>
        <w:t>Косоржанского</w:t>
      </w:r>
      <w:proofErr w:type="spellEnd"/>
      <w:r w:rsidRPr="000C0308">
        <w:rPr>
          <w:b/>
        </w:rPr>
        <w:t xml:space="preserve"> сельсовета </w:t>
      </w:r>
      <w:proofErr w:type="spellStart"/>
      <w:r w:rsidRPr="000C0308">
        <w:rPr>
          <w:b/>
        </w:rPr>
        <w:t>Щигровского</w:t>
      </w:r>
      <w:proofErr w:type="spellEnd"/>
      <w:r w:rsidRPr="000C0308">
        <w:rPr>
          <w:b/>
        </w:rPr>
        <w:t xml:space="preserve"> района Курской области</w:t>
      </w:r>
      <w:r w:rsidRPr="00A34F7E">
        <w:t xml:space="preserve">, </w:t>
      </w:r>
      <w:r w:rsidRPr="007836F7">
        <w:t xml:space="preserve">в лице Главы </w:t>
      </w:r>
      <w:r w:rsidRPr="000C0308">
        <w:t>Захарова Глеба Дмитриевича</w:t>
      </w:r>
      <w:r>
        <w:t xml:space="preserve">, </w:t>
      </w:r>
      <w:r w:rsidRPr="00A34F7E">
        <w:t>действующ</w:t>
      </w:r>
      <w:r>
        <w:t>его</w:t>
      </w:r>
      <w:r w:rsidRPr="00A34F7E">
        <w:t xml:space="preserve"> на основании Устава, именуемая в дальнейшем </w:t>
      </w:r>
      <w:r w:rsidRPr="00A34F7E">
        <w:rPr>
          <w:b/>
        </w:rPr>
        <w:t>«АРЕНДОДАТЕЛЬ»</w:t>
      </w:r>
      <w:r w:rsidRPr="00A34F7E">
        <w:t>, с одной стороны, и _________________________________________________</w:t>
      </w:r>
      <w:r>
        <w:t>__</w:t>
      </w:r>
      <w:r w:rsidRPr="00A34F7E">
        <w:t xml:space="preserve">, </w:t>
      </w:r>
      <w:r>
        <w:t xml:space="preserve">в лице _______________________, действующего на основании __________________, </w:t>
      </w:r>
      <w:r w:rsidRPr="00A34F7E">
        <w:t>именуемы</w:t>
      </w:r>
      <w:proofErr w:type="gramStart"/>
      <w:r w:rsidRPr="00A34F7E">
        <w:t>й</w:t>
      </w:r>
      <w:r>
        <w:t>(</w:t>
      </w:r>
      <w:proofErr w:type="gramEnd"/>
      <w:r>
        <w:t>-</w:t>
      </w:r>
      <w:proofErr w:type="spellStart"/>
      <w:r>
        <w:t>ое</w:t>
      </w:r>
      <w:proofErr w:type="spellEnd"/>
      <w:r>
        <w:t>)</w:t>
      </w:r>
      <w:r w:rsidRPr="00A34F7E">
        <w:t xml:space="preserve"> в дальнейшем </w:t>
      </w:r>
      <w:r w:rsidRPr="00A34F7E">
        <w:rPr>
          <w:b/>
        </w:rPr>
        <w:t>«АРЕНДАТОР</w:t>
      </w:r>
      <w:r w:rsidRPr="00A34F7E">
        <w:t>»</w:t>
      </w:r>
      <w:r>
        <w:t>,</w:t>
      </w:r>
      <w:r w:rsidRPr="00A34F7E">
        <w:t xml:space="preserve"> с другой стороны, </w:t>
      </w:r>
      <w:r>
        <w:t xml:space="preserve">совместно </w:t>
      </w:r>
      <w:r w:rsidRPr="00A34F7E">
        <w:t xml:space="preserve">именуемые в дальнейшем </w:t>
      </w:r>
      <w:r w:rsidRPr="00FE4158">
        <w:rPr>
          <w:b/>
        </w:rPr>
        <w:t>«СТОРОНЫ»</w:t>
      </w:r>
      <w:r w:rsidRPr="006D7713">
        <w:t>, составили настоящий акт о нижеследующем:</w:t>
      </w:r>
    </w:p>
    <w:p w:rsidR="00237944" w:rsidRDefault="00237944" w:rsidP="00237944">
      <w:pPr>
        <w:ind w:firstLine="851"/>
        <w:jc w:val="both"/>
      </w:pPr>
    </w:p>
    <w:p w:rsidR="00237944" w:rsidRPr="006D7713" w:rsidRDefault="00237944" w:rsidP="00237944">
      <w:pPr>
        <w:ind w:firstLine="851"/>
        <w:jc w:val="both"/>
      </w:pPr>
      <w:r w:rsidRPr="006D7713">
        <w:t xml:space="preserve">1. </w:t>
      </w:r>
      <w:proofErr w:type="gramStart"/>
      <w:r w:rsidRPr="006D7713">
        <w:t>Арендодатель в соответствии с договором № ____ аренды земельного участка от</w:t>
      </w:r>
      <w:r>
        <w:t xml:space="preserve"> «__» ______ 2022</w:t>
      </w:r>
      <w:r w:rsidRPr="006D7713">
        <w:t xml:space="preserve"> г. передал Арендатору </w:t>
      </w:r>
      <w:r w:rsidRPr="00756010">
        <w:t xml:space="preserve">в аренду </w:t>
      </w:r>
      <w:r w:rsidRPr="0063117B">
        <w:t>земельный участок из земель сельскохозяйственного назначения, находящийся в собственности муниципального образования «</w:t>
      </w:r>
      <w:proofErr w:type="spellStart"/>
      <w:r w:rsidRPr="0063117B">
        <w:t>Косоржанский</w:t>
      </w:r>
      <w:proofErr w:type="spellEnd"/>
      <w:r w:rsidRPr="0063117B">
        <w:t xml:space="preserve"> сельсовет» </w:t>
      </w:r>
      <w:proofErr w:type="spellStart"/>
      <w:r w:rsidRPr="0063117B">
        <w:t>Щигровского</w:t>
      </w:r>
      <w:proofErr w:type="spellEnd"/>
      <w:r w:rsidRPr="0063117B">
        <w:t xml:space="preserve"> района Курской области, с кадастровым номером 46:28:100406:157, площадью 132600+/-127 кв.м., разрешенное использование – Для сельскохозяйственного использования, адрес: установлено относительно ориентира, расположенного в границах участка.</w:t>
      </w:r>
      <w:proofErr w:type="gramEnd"/>
      <w:r w:rsidRPr="0063117B">
        <w:t xml:space="preserve"> Почтовый адрес ориентира: Курская область, </w:t>
      </w:r>
      <w:proofErr w:type="spellStart"/>
      <w:r w:rsidRPr="0063117B">
        <w:t>Щигровский</w:t>
      </w:r>
      <w:proofErr w:type="spellEnd"/>
      <w:r w:rsidRPr="0063117B">
        <w:t xml:space="preserve"> район</w:t>
      </w:r>
      <w:r w:rsidRPr="00880CF1">
        <w:t>,</w:t>
      </w:r>
      <w:r>
        <w:t xml:space="preserve"> (далее – земельный участок), </w:t>
      </w:r>
      <w:r w:rsidRPr="006D7713">
        <w:t>а Арендатор принял от Арендодателя указанный земельный участок.</w:t>
      </w:r>
    </w:p>
    <w:p w:rsidR="00237944" w:rsidRPr="006D7713" w:rsidRDefault="00237944" w:rsidP="00237944">
      <w:pPr>
        <w:ind w:firstLine="709"/>
        <w:jc w:val="both"/>
      </w:pPr>
      <w:r w:rsidRPr="006D7713">
        <w:t>2. Претензий у Арендатора к Арендодателю по передаваемому земельному участку не имеется.</w:t>
      </w:r>
    </w:p>
    <w:p w:rsidR="00237944" w:rsidRPr="006D7713" w:rsidRDefault="00237944" w:rsidP="00237944">
      <w:pPr>
        <w:ind w:firstLine="709"/>
        <w:jc w:val="both"/>
      </w:pPr>
      <w:r w:rsidRPr="006D7713">
        <w:t>3. Настоящим актом</w:t>
      </w:r>
      <w:r>
        <w:t xml:space="preserve"> прие</w:t>
      </w:r>
      <w:r w:rsidRPr="006D7713">
        <w:t>ма-передачи каждая из сторон по договору подтверждает, что обязательства сторон выполнены, у сторон нет друг к другу претензий по существу договора.</w:t>
      </w:r>
    </w:p>
    <w:p w:rsidR="00237944" w:rsidRPr="006D7713" w:rsidRDefault="00237944" w:rsidP="00237944">
      <w:pPr>
        <w:ind w:firstLine="709"/>
        <w:jc w:val="both"/>
      </w:pPr>
      <w:r w:rsidRPr="006D7713">
        <w:t xml:space="preserve">4. </w:t>
      </w:r>
      <w:r>
        <w:t>Настоящий акт прие</w:t>
      </w:r>
      <w:r w:rsidRPr="006D7713">
        <w:t>ма-передачи составлен в 3-х экземплярах, по одному экземпляру для Арендодателя и Арендатора, один экземпляр представляется в Управление Федеральной службы государственной регистрации, кадастра и картографии по Курской области.</w:t>
      </w:r>
    </w:p>
    <w:p w:rsidR="00237944" w:rsidRPr="006D7713" w:rsidRDefault="00237944" w:rsidP="00237944">
      <w:pPr>
        <w:pStyle w:val="ConsPlusNonformat"/>
        <w:widowControl/>
        <w:ind w:firstLine="540"/>
        <w:jc w:val="center"/>
        <w:rPr>
          <w:rFonts w:ascii="Times New Roman" w:hAnsi="Times New Roman" w:cs="Times New Roman"/>
          <w:sz w:val="24"/>
          <w:szCs w:val="24"/>
        </w:rPr>
      </w:pPr>
    </w:p>
    <w:p w:rsidR="00237944" w:rsidRPr="006D7713" w:rsidRDefault="00237944" w:rsidP="00237944">
      <w:pPr>
        <w:pStyle w:val="ConsPlusNonformat"/>
        <w:widowControl/>
        <w:ind w:firstLine="540"/>
        <w:jc w:val="center"/>
        <w:rPr>
          <w:rFonts w:ascii="Times New Roman" w:hAnsi="Times New Roman" w:cs="Times New Roman"/>
          <w:b/>
          <w:sz w:val="24"/>
          <w:szCs w:val="24"/>
        </w:rPr>
      </w:pPr>
      <w:r w:rsidRPr="006D7713">
        <w:rPr>
          <w:rFonts w:ascii="Times New Roman" w:hAnsi="Times New Roman" w:cs="Times New Roman"/>
          <w:b/>
          <w:sz w:val="24"/>
          <w:szCs w:val="24"/>
        </w:rPr>
        <w:t>ПОДПИСИ СТОРОН</w:t>
      </w:r>
    </w:p>
    <w:p w:rsidR="00237944" w:rsidRPr="006D7713" w:rsidRDefault="00237944" w:rsidP="00237944">
      <w:pPr>
        <w:pStyle w:val="ConsPlusNonformat"/>
        <w:widowControl/>
        <w:ind w:firstLine="540"/>
        <w:jc w:val="center"/>
        <w:rPr>
          <w:rFonts w:ascii="Times New Roman" w:hAnsi="Times New Roman" w:cs="Times New Roman"/>
          <w:sz w:val="24"/>
          <w:szCs w:val="24"/>
        </w:rPr>
      </w:pPr>
    </w:p>
    <w:p w:rsidR="00237944" w:rsidRDefault="00237944" w:rsidP="00237944">
      <w:pPr>
        <w:jc w:val="both"/>
        <w:rPr>
          <w:b/>
          <w:bCs/>
        </w:rPr>
      </w:pPr>
      <w:r w:rsidRPr="00A34F7E">
        <w:rPr>
          <w:b/>
          <w:bCs/>
        </w:rPr>
        <w:t xml:space="preserve">ОТ АРЕНДОДАТЕЛЯ: </w:t>
      </w:r>
      <w:r w:rsidRPr="00A34F7E">
        <w:rPr>
          <w:b/>
          <w:bCs/>
        </w:rPr>
        <w:tab/>
      </w:r>
      <w:r w:rsidRPr="00A34F7E">
        <w:rPr>
          <w:b/>
          <w:bCs/>
        </w:rPr>
        <w:tab/>
      </w:r>
      <w:r w:rsidRPr="00A34F7E">
        <w:rPr>
          <w:b/>
          <w:bCs/>
        </w:rPr>
        <w:tab/>
      </w:r>
      <w:r w:rsidRPr="00A34F7E">
        <w:rPr>
          <w:b/>
          <w:bCs/>
        </w:rPr>
        <w:tab/>
      </w:r>
      <w:r>
        <w:rPr>
          <w:b/>
          <w:bCs/>
        </w:rPr>
        <w:t xml:space="preserve">       </w:t>
      </w:r>
      <w:r w:rsidRPr="00A34F7E">
        <w:rPr>
          <w:b/>
          <w:bCs/>
        </w:rPr>
        <w:tab/>
      </w:r>
      <w:r>
        <w:rPr>
          <w:b/>
          <w:bCs/>
        </w:rPr>
        <w:t xml:space="preserve">                                                        </w:t>
      </w:r>
      <w:r w:rsidRPr="00A34F7E">
        <w:rPr>
          <w:b/>
          <w:bCs/>
        </w:rPr>
        <w:t>ОТ АРЕНДАТОРА:</w:t>
      </w:r>
    </w:p>
    <w:p w:rsidR="00237944" w:rsidRPr="00D257EE" w:rsidRDefault="00237944" w:rsidP="00237944">
      <w:pPr>
        <w:jc w:val="center"/>
        <w:rPr>
          <w:bCs/>
        </w:rPr>
      </w:pPr>
    </w:p>
    <w:p w:rsidR="00237944" w:rsidRDefault="00237944" w:rsidP="00237944">
      <w:pPr>
        <w:rPr>
          <w:b/>
          <w:bCs/>
        </w:rPr>
      </w:pPr>
      <w:r w:rsidRPr="00A34F7E">
        <w:rPr>
          <w:b/>
          <w:bCs/>
        </w:rPr>
        <w:t xml:space="preserve">Глава </w:t>
      </w:r>
      <w:proofErr w:type="spellStart"/>
      <w:r>
        <w:rPr>
          <w:b/>
          <w:bCs/>
        </w:rPr>
        <w:t>Косоржанского</w:t>
      </w:r>
      <w:proofErr w:type="spellEnd"/>
      <w:r w:rsidRPr="00A34F7E">
        <w:rPr>
          <w:b/>
          <w:bCs/>
        </w:rPr>
        <w:t xml:space="preserve"> сельсовета</w:t>
      </w:r>
    </w:p>
    <w:p w:rsidR="00237944" w:rsidRPr="00A34F7E" w:rsidRDefault="00237944" w:rsidP="00237944">
      <w:pPr>
        <w:rPr>
          <w:bCs/>
        </w:rPr>
      </w:pPr>
      <w:proofErr w:type="spellStart"/>
      <w:r>
        <w:rPr>
          <w:b/>
          <w:bCs/>
        </w:rPr>
        <w:t>Щигровского</w:t>
      </w:r>
      <w:proofErr w:type="spellEnd"/>
      <w:r>
        <w:rPr>
          <w:b/>
          <w:bCs/>
        </w:rPr>
        <w:t xml:space="preserve"> района</w:t>
      </w:r>
      <w:r w:rsidRPr="00721F4C">
        <w:rPr>
          <w:bCs/>
        </w:rPr>
        <w:t xml:space="preserve"> </w:t>
      </w:r>
      <w:r w:rsidRPr="007836F7">
        <w:rPr>
          <w:b/>
          <w:bCs/>
        </w:rPr>
        <w:t xml:space="preserve">Курской области     </w:t>
      </w:r>
      <w:r>
        <w:rPr>
          <w:b/>
          <w:bCs/>
        </w:rPr>
        <w:t xml:space="preserve">                                                              __</w:t>
      </w:r>
      <w:r w:rsidRPr="00A34F7E">
        <w:rPr>
          <w:bCs/>
        </w:rPr>
        <w:t>___________________________</w:t>
      </w:r>
    </w:p>
    <w:p w:rsidR="00237944" w:rsidRPr="005B5FBE" w:rsidRDefault="00237944" w:rsidP="00237944">
      <w:pPr>
        <w:jc w:val="both"/>
        <w:rPr>
          <w:bCs/>
        </w:rPr>
      </w:pPr>
    </w:p>
    <w:p w:rsidR="00237944" w:rsidRPr="00A34F7E" w:rsidRDefault="00237944" w:rsidP="00237944">
      <w:pPr>
        <w:jc w:val="both"/>
      </w:pPr>
      <w:r w:rsidRPr="00A34F7E">
        <w:t xml:space="preserve">_________________ </w:t>
      </w:r>
      <w:r w:rsidRPr="00A34F7E">
        <w:rPr>
          <w:b/>
          <w:bCs/>
        </w:rPr>
        <w:t>/</w:t>
      </w:r>
      <w:r>
        <w:rPr>
          <w:b/>
          <w:bCs/>
        </w:rPr>
        <w:t xml:space="preserve"> Г.Д. Захаров      </w:t>
      </w:r>
      <w:r>
        <w:t xml:space="preserve">                                                                            _____________ /_____________</w:t>
      </w:r>
      <w:r w:rsidRPr="00A34F7E">
        <w:t>/</w:t>
      </w:r>
    </w:p>
    <w:p w:rsidR="00237944" w:rsidRPr="00A34F7E" w:rsidRDefault="00237944" w:rsidP="00237944">
      <w:pPr>
        <w:jc w:val="both"/>
      </w:pPr>
      <w:r>
        <w:t xml:space="preserve">          </w:t>
      </w:r>
      <w:r w:rsidRPr="00A34F7E">
        <w:t>(подпись)</w:t>
      </w:r>
      <w:r w:rsidRPr="00A34F7E">
        <w:tab/>
      </w:r>
      <w:r w:rsidRPr="00A34F7E">
        <w:tab/>
      </w:r>
      <w:r w:rsidRPr="00A34F7E">
        <w:tab/>
      </w:r>
      <w:r w:rsidRPr="00A34F7E">
        <w:tab/>
      </w:r>
      <w:r w:rsidRPr="00A34F7E">
        <w:tab/>
        <w:t xml:space="preserve"> </w:t>
      </w:r>
      <w:r>
        <w:t xml:space="preserve">                                               </w:t>
      </w:r>
      <w:r w:rsidRPr="00A34F7E">
        <w:t xml:space="preserve">  </w:t>
      </w:r>
      <w:r>
        <w:t xml:space="preserve">          (подпись)</w:t>
      </w:r>
    </w:p>
    <w:p w:rsidR="00237944" w:rsidRDefault="00237944" w:rsidP="00237944">
      <w:pPr>
        <w:jc w:val="both"/>
        <w:rPr>
          <w:b/>
          <w:bCs/>
        </w:rPr>
      </w:pPr>
      <w:r w:rsidRPr="00A34F7E">
        <w:rPr>
          <w:b/>
          <w:bCs/>
        </w:rPr>
        <w:t>М.П.</w:t>
      </w:r>
      <w:r w:rsidRPr="00A34F7E">
        <w:tab/>
      </w:r>
      <w:r w:rsidRPr="00A34F7E">
        <w:tab/>
      </w:r>
      <w:r w:rsidRPr="00A34F7E">
        <w:tab/>
      </w:r>
      <w:r w:rsidRPr="00A34F7E">
        <w:tab/>
      </w:r>
      <w:r w:rsidRPr="00A34F7E">
        <w:tab/>
      </w:r>
      <w:r w:rsidRPr="00A34F7E">
        <w:tab/>
      </w:r>
      <w:r>
        <w:t xml:space="preserve">                                                                                        </w:t>
      </w:r>
      <w:r w:rsidRPr="00A34F7E">
        <w:rPr>
          <w:b/>
          <w:bCs/>
        </w:rPr>
        <w:t>М.П.</w:t>
      </w:r>
    </w:p>
    <w:p w:rsidR="00237944" w:rsidRDefault="00237944" w:rsidP="00237944">
      <w:pPr>
        <w:pStyle w:val="ConsPlusNonformat"/>
        <w:widowControl/>
        <w:rPr>
          <w:rFonts w:ascii="Times New Roman" w:hAnsi="Times New Roman"/>
        </w:rPr>
      </w:pPr>
    </w:p>
    <w:p w:rsidR="00237944" w:rsidRPr="006D7713" w:rsidRDefault="00237944" w:rsidP="00237944">
      <w:pPr>
        <w:pStyle w:val="ConsPlusNonformat"/>
        <w:widowControl/>
        <w:ind w:firstLine="540"/>
        <w:jc w:val="right"/>
        <w:rPr>
          <w:rFonts w:ascii="Times New Roman" w:hAnsi="Times New Roman"/>
        </w:rPr>
      </w:pPr>
      <w:r w:rsidRPr="006D7713">
        <w:rPr>
          <w:rFonts w:ascii="Times New Roman" w:hAnsi="Times New Roman"/>
        </w:rPr>
        <w:t>Приложение № 2</w:t>
      </w:r>
    </w:p>
    <w:p w:rsidR="00237944" w:rsidRPr="006D7713" w:rsidRDefault="00237944" w:rsidP="00237944">
      <w:pPr>
        <w:pStyle w:val="ConsPlusNonformat"/>
        <w:widowControl/>
        <w:ind w:firstLine="540"/>
        <w:jc w:val="right"/>
        <w:rPr>
          <w:rFonts w:ascii="Times New Roman" w:hAnsi="Times New Roman" w:cs="Times New Roman"/>
        </w:rPr>
      </w:pPr>
      <w:r w:rsidRPr="006D7713">
        <w:rPr>
          <w:rFonts w:ascii="Times New Roman" w:hAnsi="Times New Roman" w:cs="Times New Roman"/>
        </w:rPr>
        <w:t>к договору аренды № ___</w:t>
      </w:r>
    </w:p>
    <w:p w:rsidR="00237944" w:rsidRPr="00BF1609" w:rsidRDefault="00237944" w:rsidP="00237944">
      <w:pPr>
        <w:pStyle w:val="ConsPlusNonformat"/>
        <w:widowControl/>
        <w:ind w:firstLine="540"/>
        <w:jc w:val="right"/>
        <w:rPr>
          <w:rFonts w:ascii="Times New Roman" w:hAnsi="Times New Roman" w:cs="Times New Roman"/>
        </w:rPr>
      </w:pPr>
      <w:r w:rsidRPr="00BF1609">
        <w:rPr>
          <w:rFonts w:ascii="Times New Roman" w:hAnsi="Times New Roman" w:cs="Times New Roman"/>
        </w:rPr>
        <w:t>земельного участка</w:t>
      </w:r>
    </w:p>
    <w:p w:rsidR="00237944" w:rsidRPr="006D7713" w:rsidRDefault="00237944" w:rsidP="00237944">
      <w:pPr>
        <w:pStyle w:val="ConsPlusNonformat"/>
        <w:widowControl/>
        <w:ind w:firstLine="540"/>
        <w:jc w:val="right"/>
        <w:rPr>
          <w:rFonts w:ascii="Times New Roman" w:hAnsi="Times New Roman" w:cs="Times New Roman"/>
        </w:rPr>
      </w:pPr>
      <w:r w:rsidRPr="00BF1609">
        <w:rPr>
          <w:rFonts w:ascii="Times New Roman" w:hAnsi="Times New Roman" w:cs="Times New Roman"/>
        </w:rPr>
        <w:t xml:space="preserve">от «___» _________ </w:t>
      </w:r>
      <w:r>
        <w:rPr>
          <w:rFonts w:ascii="Times New Roman" w:hAnsi="Times New Roman" w:cs="Times New Roman"/>
        </w:rPr>
        <w:t>2022</w:t>
      </w:r>
      <w:r w:rsidRPr="00BF1609">
        <w:rPr>
          <w:rFonts w:ascii="Times New Roman" w:hAnsi="Times New Roman" w:cs="Times New Roman"/>
        </w:rPr>
        <w:t xml:space="preserve"> г.</w:t>
      </w:r>
    </w:p>
    <w:p w:rsidR="00237944" w:rsidRPr="00696A04" w:rsidRDefault="00237944" w:rsidP="00237944">
      <w:pPr>
        <w:pStyle w:val="ConsPlusNonformat"/>
        <w:widowControl/>
        <w:rPr>
          <w:rFonts w:ascii="Times New Roman" w:hAnsi="Times New Roman"/>
          <w:sz w:val="26"/>
          <w:szCs w:val="26"/>
        </w:rPr>
      </w:pPr>
    </w:p>
    <w:p w:rsidR="00237944" w:rsidRPr="00696A04" w:rsidRDefault="00237944" w:rsidP="00237944">
      <w:pPr>
        <w:pStyle w:val="ConsPlusNonformat"/>
        <w:widowControl/>
        <w:ind w:firstLine="540"/>
        <w:jc w:val="center"/>
        <w:rPr>
          <w:rFonts w:ascii="Times New Roman" w:hAnsi="Times New Roman"/>
          <w:b/>
          <w:sz w:val="26"/>
          <w:szCs w:val="26"/>
        </w:rPr>
      </w:pPr>
      <w:r w:rsidRPr="00696A04">
        <w:rPr>
          <w:rFonts w:ascii="Times New Roman" w:hAnsi="Times New Roman"/>
          <w:b/>
          <w:sz w:val="26"/>
          <w:szCs w:val="26"/>
        </w:rPr>
        <w:t>Расчет и сроки внесения арендной платы</w:t>
      </w:r>
    </w:p>
    <w:p w:rsidR="00237944" w:rsidRPr="00696A04" w:rsidRDefault="00237944" w:rsidP="00237944">
      <w:pPr>
        <w:pStyle w:val="ConsPlusNonformat"/>
        <w:widowControl/>
        <w:ind w:firstLine="540"/>
        <w:jc w:val="center"/>
        <w:rPr>
          <w:rFonts w:ascii="Times New Roman" w:hAnsi="Times New Roman"/>
          <w:b/>
          <w:sz w:val="26"/>
          <w:szCs w:val="26"/>
        </w:rPr>
      </w:pPr>
    </w:p>
    <w:tbl>
      <w:tblPr>
        <w:tblW w:w="10287" w:type="dxa"/>
        <w:tblInd w:w="95" w:type="dxa"/>
        <w:tblLayout w:type="fixed"/>
        <w:tblCellMar>
          <w:left w:w="70" w:type="dxa"/>
          <w:right w:w="70" w:type="dxa"/>
        </w:tblCellMar>
        <w:tblLook w:val="0000"/>
      </w:tblPr>
      <w:tblGrid>
        <w:gridCol w:w="6804"/>
        <w:gridCol w:w="3483"/>
      </w:tblGrid>
      <w:tr w:rsidR="00237944" w:rsidRPr="004505F7" w:rsidTr="00237944">
        <w:trPr>
          <w:trHeight w:val="240"/>
        </w:trPr>
        <w:tc>
          <w:tcPr>
            <w:tcW w:w="6804" w:type="dxa"/>
            <w:tcBorders>
              <w:top w:val="single" w:sz="6" w:space="0" w:color="auto"/>
              <w:left w:val="single" w:sz="6" w:space="0" w:color="auto"/>
              <w:bottom w:val="single" w:sz="6" w:space="0" w:color="auto"/>
              <w:right w:val="single" w:sz="6" w:space="0" w:color="auto"/>
            </w:tcBorders>
          </w:tcPr>
          <w:p w:rsidR="00237944" w:rsidRPr="004505F7" w:rsidRDefault="00237944" w:rsidP="00237944">
            <w:pPr>
              <w:pStyle w:val="ConsPlusCell"/>
              <w:widowControl/>
              <w:rPr>
                <w:sz w:val="24"/>
                <w:szCs w:val="24"/>
              </w:rPr>
            </w:pPr>
            <w:r w:rsidRPr="004505F7">
              <w:rPr>
                <w:sz w:val="24"/>
                <w:szCs w:val="24"/>
              </w:rPr>
              <w:t>Описание, кадастровый номер земельного участка</w:t>
            </w:r>
          </w:p>
        </w:tc>
        <w:tc>
          <w:tcPr>
            <w:tcW w:w="3483" w:type="dxa"/>
            <w:tcBorders>
              <w:top w:val="single" w:sz="6" w:space="0" w:color="auto"/>
              <w:left w:val="single" w:sz="6" w:space="0" w:color="auto"/>
              <w:bottom w:val="single" w:sz="6" w:space="0" w:color="auto"/>
              <w:right w:val="single" w:sz="6" w:space="0" w:color="auto"/>
            </w:tcBorders>
          </w:tcPr>
          <w:p w:rsidR="00237944" w:rsidRPr="004505F7" w:rsidRDefault="00237944" w:rsidP="00237944">
            <w:r>
              <w:t>З</w:t>
            </w:r>
            <w:r w:rsidRPr="0063117B">
              <w:t>емельный участок из земель сельскохозяйственного назначения, находящийся в собственности муниципального образования «</w:t>
            </w:r>
            <w:proofErr w:type="spellStart"/>
            <w:r w:rsidRPr="0063117B">
              <w:t>Косоржанский</w:t>
            </w:r>
            <w:proofErr w:type="spellEnd"/>
            <w:r w:rsidRPr="0063117B">
              <w:t xml:space="preserve"> сельсовет» </w:t>
            </w:r>
            <w:proofErr w:type="spellStart"/>
            <w:r w:rsidRPr="0063117B">
              <w:t>Щигровского</w:t>
            </w:r>
            <w:proofErr w:type="spellEnd"/>
            <w:r w:rsidRPr="0063117B">
              <w:t xml:space="preserve"> района Курской области, с кадастровым номером 46:28:100406:157, площадью 132600+/-127 кв.м., разрешенное использование – Для сельскохозяйственного использования, адрес: установлено относительно ориентира, расположенного в границах участка. Почтовый адрес </w:t>
            </w:r>
            <w:r w:rsidRPr="0063117B">
              <w:lastRenderedPageBreak/>
              <w:t xml:space="preserve">ориентира: Курская область, </w:t>
            </w:r>
            <w:proofErr w:type="spellStart"/>
            <w:r w:rsidRPr="0063117B">
              <w:t>Щигровский</w:t>
            </w:r>
            <w:proofErr w:type="spellEnd"/>
            <w:r w:rsidRPr="0063117B">
              <w:t xml:space="preserve"> район</w:t>
            </w:r>
          </w:p>
        </w:tc>
      </w:tr>
      <w:tr w:rsidR="00237944" w:rsidRPr="004505F7" w:rsidTr="00237944">
        <w:trPr>
          <w:trHeight w:val="414"/>
        </w:trPr>
        <w:tc>
          <w:tcPr>
            <w:tcW w:w="6804" w:type="dxa"/>
            <w:tcBorders>
              <w:top w:val="single" w:sz="6" w:space="0" w:color="auto"/>
              <w:left w:val="single" w:sz="6" w:space="0" w:color="auto"/>
              <w:bottom w:val="single" w:sz="6" w:space="0" w:color="auto"/>
              <w:right w:val="single" w:sz="6" w:space="0" w:color="auto"/>
            </w:tcBorders>
          </w:tcPr>
          <w:p w:rsidR="00237944" w:rsidRPr="004505F7" w:rsidRDefault="00237944" w:rsidP="00237944">
            <w:pPr>
              <w:jc w:val="both"/>
            </w:pPr>
            <w:r w:rsidRPr="004505F7">
              <w:lastRenderedPageBreak/>
              <w:t>Величина арендной платы в год, сложившаяся по итогам торгов</w:t>
            </w:r>
          </w:p>
        </w:tc>
        <w:tc>
          <w:tcPr>
            <w:tcW w:w="3483" w:type="dxa"/>
            <w:tcBorders>
              <w:top w:val="single" w:sz="6" w:space="0" w:color="auto"/>
              <w:left w:val="single" w:sz="6" w:space="0" w:color="auto"/>
              <w:bottom w:val="single" w:sz="6" w:space="0" w:color="auto"/>
              <w:right w:val="single" w:sz="6" w:space="0" w:color="auto"/>
            </w:tcBorders>
          </w:tcPr>
          <w:p w:rsidR="00237944" w:rsidRPr="004505F7" w:rsidRDefault="00237944" w:rsidP="00237944"/>
        </w:tc>
      </w:tr>
      <w:tr w:rsidR="00237944" w:rsidRPr="004505F7" w:rsidTr="00237944">
        <w:trPr>
          <w:trHeight w:val="520"/>
        </w:trPr>
        <w:tc>
          <w:tcPr>
            <w:tcW w:w="6804" w:type="dxa"/>
            <w:tcBorders>
              <w:top w:val="single" w:sz="6" w:space="0" w:color="auto"/>
              <w:left w:val="single" w:sz="6" w:space="0" w:color="auto"/>
              <w:bottom w:val="single" w:sz="6" w:space="0" w:color="auto"/>
              <w:right w:val="single" w:sz="6" w:space="0" w:color="auto"/>
            </w:tcBorders>
          </w:tcPr>
          <w:p w:rsidR="00237944" w:rsidRPr="009773DB" w:rsidRDefault="00237944" w:rsidP="00237944">
            <w:pPr>
              <w:jc w:val="both"/>
            </w:pPr>
            <w:r w:rsidRPr="009773DB">
              <w:t xml:space="preserve">Величина арендной платы за весь срок договора на </w:t>
            </w:r>
            <w:r>
              <w:t>10</w:t>
            </w:r>
            <w:r w:rsidRPr="009773DB">
              <w:t xml:space="preserve"> (</w:t>
            </w:r>
            <w:r>
              <w:t>Десять</w:t>
            </w:r>
            <w:r w:rsidRPr="009773DB">
              <w:t>) лет</w:t>
            </w:r>
          </w:p>
        </w:tc>
        <w:tc>
          <w:tcPr>
            <w:tcW w:w="3483" w:type="dxa"/>
            <w:tcBorders>
              <w:top w:val="single" w:sz="6" w:space="0" w:color="auto"/>
              <w:left w:val="single" w:sz="6" w:space="0" w:color="auto"/>
              <w:bottom w:val="single" w:sz="6" w:space="0" w:color="auto"/>
              <w:right w:val="single" w:sz="6" w:space="0" w:color="auto"/>
            </w:tcBorders>
          </w:tcPr>
          <w:p w:rsidR="00237944" w:rsidRPr="009773DB" w:rsidRDefault="00237944" w:rsidP="00237944"/>
        </w:tc>
      </w:tr>
      <w:tr w:rsidR="00237944" w:rsidRPr="004505F7" w:rsidTr="00237944">
        <w:trPr>
          <w:trHeight w:val="240"/>
        </w:trPr>
        <w:tc>
          <w:tcPr>
            <w:tcW w:w="6804" w:type="dxa"/>
            <w:tcBorders>
              <w:top w:val="single" w:sz="6" w:space="0" w:color="auto"/>
              <w:left w:val="single" w:sz="6" w:space="0" w:color="auto"/>
              <w:bottom w:val="single" w:sz="6" w:space="0" w:color="auto"/>
              <w:right w:val="single" w:sz="6" w:space="0" w:color="auto"/>
            </w:tcBorders>
          </w:tcPr>
          <w:p w:rsidR="00237944" w:rsidRPr="004505F7" w:rsidRDefault="00237944" w:rsidP="00237944">
            <w:pPr>
              <w:pStyle w:val="ConsPlusCell"/>
              <w:widowControl/>
              <w:rPr>
                <w:sz w:val="24"/>
                <w:szCs w:val="24"/>
              </w:rPr>
            </w:pPr>
            <w:r w:rsidRPr="004505F7">
              <w:rPr>
                <w:sz w:val="24"/>
                <w:szCs w:val="24"/>
              </w:rPr>
              <w:t>Периоды внесения арендной платы</w:t>
            </w:r>
          </w:p>
          <w:p w:rsidR="00237944" w:rsidRPr="004505F7" w:rsidRDefault="00237944" w:rsidP="00237944">
            <w:pPr>
              <w:pStyle w:val="ConsPlusCell"/>
              <w:widowControl/>
              <w:rPr>
                <w:sz w:val="24"/>
                <w:szCs w:val="24"/>
              </w:rPr>
            </w:pPr>
            <w:r w:rsidRPr="004505F7">
              <w:rPr>
                <w:sz w:val="24"/>
                <w:szCs w:val="24"/>
              </w:rPr>
              <w:t>10 марта,10 июня,10 сентября, 10 декабря</w:t>
            </w:r>
          </w:p>
        </w:tc>
        <w:tc>
          <w:tcPr>
            <w:tcW w:w="3483" w:type="dxa"/>
            <w:tcBorders>
              <w:top w:val="single" w:sz="6" w:space="0" w:color="auto"/>
              <w:left w:val="single" w:sz="6" w:space="0" w:color="auto"/>
              <w:bottom w:val="single" w:sz="6" w:space="0" w:color="auto"/>
              <w:right w:val="single" w:sz="6" w:space="0" w:color="auto"/>
            </w:tcBorders>
          </w:tcPr>
          <w:p w:rsidR="00237944" w:rsidRPr="004505F7" w:rsidRDefault="00237944" w:rsidP="00237944">
            <w:pPr>
              <w:pStyle w:val="ConsPlusCell"/>
              <w:widowControl/>
              <w:rPr>
                <w:sz w:val="24"/>
                <w:szCs w:val="24"/>
              </w:rPr>
            </w:pPr>
            <w:r w:rsidRPr="004505F7">
              <w:rPr>
                <w:sz w:val="24"/>
                <w:szCs w:val="24"/>
              </w:rPr>
              <w:t>Равными долями</w:t>
            </w:r>
          </w:p>
          <w:p w:rsidR="00237944" w:rsidRPr="004505F7" w:rsidRDefault="00237944" w:rsidP="00237944">
            <w:pPr>
              <w:pStyle w:val="ConsPlusCell"/>
              <w:widowControl/>
              <w:rPr>
                <w:sz w:val="24"/>
                <w:szCs w:val="24"/>
              </w:rPr>
            </w:pPr>
            <w:r w:rsidRPr="004505F7">
              <w:rPr>
                <w:sz w:val="24"/>
                <w:szCs w:val="24"/>
              </w:rPr>
              <w:t>по</w:t>
            </w:r>
          </w:p>
        </w:tc>
      </w:tr>
    </w:tbl>
    <w:p w:rsidR="00237944" w:rsidRPr="00696A04" w:rsidRDefault="00237944" w:rsidP="00237944">
      <w:pPr>
        <w:pStyle w:val="ConsPlusNonformat"/>
        <w:widowControl/>
        <w:jc w:val="center"/>
        <w:rPr>
          <w:rFonts w:ascii="Times New Roman" w:hAnsi="Times New Roman" w:cs="Times New Roman"/>
          <w:b/>
          <w:sz w:val="26"/>
          <w:szCs w:val="26"/>
        </w:rPr>
      </w:pPr>
      <w:r w:rsidRPr="00696A04">
        <w:rPr>
          <w:rFonts w:ascii="Times New Roman" w:hAnsi="Times New Roman" w:cs="Times New Roman"/>
          <w:b/>
          <w:sz w:val="26"/>
          <w:szCs w:val="26"/>
        </w:rPr>
        <w:t>ПОДПИСИ СТОРОН</w:t>
      </w:r>
    </w:p>
    <w:p w:rsidR="00237944" w:rsidRPr="00696A04" w:rsidRDefault="00237944" w:rsidP="00237944">
      <w:pPr>
        <w:pStyle w:val="ConsPlusNonformat"/>
        <w:widowControl/>
        <w:rPr>
          <w:rFonts w:ascii="Times New Roman" w:hAnsi="Times New Roman" w:cs="Times New Roman"/>
          <w:sz w:val="26"/>
          <w:szCs w:val="26"/>
        </w:rPr>
      </w:pPr>
    </w:p>
    <w:p w:rsidR="00237944" w:rsidRDefault="00237944" w:rsidP="00237944">
      <w:pPr>
        <w:jc w:val="both"/>
        <w:rPr>
          <w:b/>
          <w:bCs/>
        </w:rPr>
      </w:pPr>
      <w:r w:rsidRPr="00A34F7E">
        <w:rPr>
          <w:b/>
          <w:bCs/>
        </w:rPr>
        <w:t xml:space="preserve">ОТ АРЕНДОДАТЕЛЯ: </w:t>
      </w:r>
      <w:r w:rsidRPr="00A34F7E">
        <w:rPr>
          <w:b/>
          <w:bCs/>
        </w:rPr>
        <w:tab/>
      </w:r>
      <w:r w:rsidRPr="00A34F7E">
        <w:rPr>
          <w:b/>
          <w:bCs/>
        </w:rPr>
        <w:tab/>
      </w:r>
      <w:r w:rsidRPr="00A34F7E">
        <w:rPr>
          <w:b/>
          <w:bCs/>
        </w:rPr>
        <w:tab/>
      </w:r>
      <w:r w:rsidRPr="00A34F7E">
        <w:rPr>
          <w:b/>
          <w:bCs/>
        </w:rPr>
        <w:tab/>
      </w:r>
      <w:r w:rsidRPr="00A34F7E">
        <w:rPr>
          <w:b/>
          <w:bCs/>
        </w:rPr>
        <w:tab/>
        <w:t>ОТ АРЕНДАТОРА:</w:t>
      </w:r>
    </w:p>
    <w:p w:rsidR="00237944" w:rsidRPr="00D257EE" w:rsidRDefault="00237944" w:rsidP="00237944">
      <w:pPr>
        <w:jc w:val="center"/>
        <w:rPr>
          <w:bCs/>
        </w:rPr>
      </w:pPr>
    </w:p>
    <w:p w:rsidR="00237944" w:rsidRDefault="00237944" w:rsidP="00237944">
      <w:pPr>
        <w:rPr>
          <w:b/>
          <w:bCs/>
        </w:rPr>
      </w:pPr>
      <w:r w:rsidRPr="00A34F7E">
        <w:rPr>
          <w:b/>
          <w:bCs/>
        </w:rPr>
        <w:t xml:space="preserve">Глава </w:t>
      </w:r>
      <w:proofErr w:type="spellStart"/>
      <w:r>
        <w:rPr>
          <w:b/>
          <w:bCs/>
        </w:rPr>
        <w:t>Косоржанского</w:t>
      </w:r>
      <w:proofErr w:type="spellEnd"/>
      <w:r w:rsidRPr="00A34F7E">
        <w:rPr>
          <w:b/>
          <w:bCs/>
        </w:rPr>
        <w:t xml:space="preserve"> сельсовета</w:t>
      </w:r>
    </w:p>
    <w:p w:rsidR="00237944" w:rsidRPr="00A34F7E" w:rsidRDefault="00237944" w:rsidP="00237944">
      <w:pPr>
        <w:rPr>
          <w:bCs/>
        </w:rPr>
      </w:pPr>
      <w:proofErr w:type="spellStart"/>
      <w:r>
        <w:rPr>
          <w:b/>
          <w:bCs/>
        </w:rPr>
        <w:t>Щигровского</w:t>
      </w:r>
      <w:proofErr w:type="spellEnd"/>
      <w:r>
        <w:rPr>
          <w:b/>
          <w:bCs/>
        </w:rPr>
        <w:t xml:space="preserve"> района</w:t>
      </w:r>
      <w:r w:rsidRPr="00721F4C">
        <w:rPr>
          <w:bCs/>
        </w:rPr>
        <w:t xml:space="preserve"> </w:t>
      </w:r>
      <w:r w:rsidRPr="007836F7">
        <w:rPr>
          <w:b/>
          <w:bCs/>
        </w:rPr>
        <w:t xml:space="preserve">Курской области     </w:t>
      </w:r>
      <w:r>
        <w:rPr>
          <w:b/>
          <w:bCs/>
        </w:rPr>
        <w:t xml:space="preserve">              __</w:t>
      </w:r>
      <w:r w:rsidRPr="00A34F7E">
        <w:rPr>
          <w:bCs/>
        </w:rPr>
        <w:t>___________________________</w:t>
      </w:r>
    </w:p>
    <w:p w:rsidR="00237944" w:rsidRPr="005B5FBE" w:rsidRDefault="00237944" w:rsidP="00237944">
      <w:pPr>
        <w:jc w:val="both"/>
        <w:rPr>
          <w:bCs/>
        </w:rPr>
      </w:pPr>
    </w:p>
    <w:p w:rsidR="00237944" w:rsidRPr="00A34F7E" w:rsidRDefault="00237944" w:rsidP="00237944">
      <w:pPr>
        <w:jc w:val="both"/>
      </w:pPr>
      <w:r w:rsidRPr="00A34F7E">
        <w:t xml:space="preserve">_________________ </w:t>
      </w:r>
      <w:r w:rsidRPr="00A34F7E">
        <w:rPr>
          <w:b/>
          <w:bCs/>
        </w:rPr>
        <w:t>/</w:t>
      </w:r>
      <w:r>
        <w:rPr>
          <w:b/>
          <w:bCs/>
        </w:rPr>
        <w:t xml:space="preserve"> Г.Д. Захаров      </w:t>
      </w:r>
      <w:r>
        <w:t xml:space="preserve">                        _____________ /_____________</w:t>
      </w:r>
      <w:r w:rsidRPr="00A34F7E">
        <w:t>/</w:t>
      </w:r>
    </w:p>
    <w:p w:rsidR="00237944" w:rsidRPr="00A34F7E" w:rsidRDefault="00237944" w:rsidP="00237944">
      <w:pPr>
        <w:jc w:val="both"/>
      </w:pPr>
      <w:r>
        <w:t xml:space="preserve">          </w:t>
      </w:r>
      <w:r w:rsidRPr="00A34F7E">
        <w:t>(подпись)</w:t>
      </w:r>
      <w:r w:rsidRPr="00A34F7E">
        <w:tab/>
      </w:r>
      <w:r w:rsidRPr="00A34F7E">
        <w:tab/>
      </w:r>
      <w:r w:rsidRPr="00A34F7E">
        <w:tab/>
      </w:r>
      <w:r w:rsidRPr="00A34F7E">
        <w:tab/>
      </w:r>
      <w:r w:rsidRPr="00A34F7E">
        <w:tab/>
        <w:t xml:space="preserve">   </w:t>
      </w:r>
      <w:r>
        <w:t xml:space="preserve">          (подпись)</w:t>
      </w:r>
    </w:p>
    <w:p w:rsidR="00237944" w:rsidRPr="00A34F7E" w:rsidRDefault="00237944" w:rsidP="00237944">
      <w:pPr>
        <w:jc w:val="both"/>
      </w:pPr>
      <w:r w:rsidRPr="00A34F7E">
        <w:rPr>
          <w:b/>
          <w:bCs/>
        </w:rPr>
        <w:t>М.П.</w:t>
      </w:r>
      <w:r w:rsidRPr="00A34F7E">
        <w:tab/>
      </w:r>
      <w:r w:rsidRPr="00A34F7E">
        <w:tab/>
      </w:r>
      <w:r w:rsidRPr="00A34F7E">
        <w:tab/>
      </w:r>
      <w:r w:rsidRPr="00A34F7E">
        <w:tab/>
      </w:r>
      <w:r w:rsidRPr="00A34F7E">
        <w:tab/>
      </w:r>
      <w:r w:rsidRPr="00A34F7E">
        <w:tab/>
      </w:r>
      <w:r>
        <w:t xml:space="preserve">                   </w:t>
      </w:r>
      <w:r w:rsidRPr="00A34F7E">
        <w:rPr>
          <w:b/>
          <w:bCs/>
        </w:rPr>
        <w:t>М.П.</w:t>
      </w:r>
    </w:p>
    <w:p w:rsidR="00237944" w:rsidRPr="00811C6E" w:rsidRDefault="00237944" w:rsidP="00237944">
      <w:pPr>
        <w:jc w:val="both"/>
        <w:rPr>
          <w:sz w:val="24"/>
          <w:szCs w:val="24"/>
        </w:rPr>
      </w:pPr>
      <w:r>
        <w:rPr>
          <w:sz w:val="24"/>
          <w:szCs w:val="24"/>
        </w:rPr>
        <w:t>_______________________________________________________________________________________</w:t>
      </w:r>
      <w:r w:rsidRPr="00237944">
        <w:rPr>
          <w:sz w:val="24"/>
          <w:szCs w:val="24"/>
        </w:rPr>
        <w:t xml:space="preserve"> </w:t>
      </w:r>
      <w:r w:rsidRPr="00811C6E">
        <w:rPr>
          <w:sz w:val="24"/>
          <w:szCs w:val="24"/>
        </w:rPr>
        <w:t>Учредител</w:t>
      </w:r>
      <w:proofErr w:type="gramStart"/>
      <w:r w:rsidRPr="00811C6E">
        <w:rPr>
          <w:sz w:val="24"/>
          <w:szCs w:val="24"/>
        </w:rPr>
        <w:t>ь-</w:t>
      </w:r>
      <w:proofErr w:type="gramEnd"/>
      <w:r w:rsidRPr="00811C6E">
        <w:rPr>
          <w:sz w:val="24"/>
          <w:szCs w:val="24"/>
        </w:rPr>
        <w:t xml:space="preserve"> Собрание депутатов </w:t>
      </w:r>
      <w:proofErr w:type="spellStart"/>
      <w:r w:rsidRPr="00811C6E">
        <w:rPr>
          <w:sz w:val="24"/>
          <w:szCs w:val="24"/>
        </w:rPr>
        <w:t>Косоржанского</w:t>
      </w:r>
      <w:proofErr w:type="spellEnd"/>
      <w:r w:rsidRPr="00811C6E">
        <w:rPr>
          <w:sz w:val="24"/>
          <w:szCs w:val="24"/>
        </w:rPr>
        <w:t xml:space="preserve"> сельсовета </w:t>
      </w:r>
      <w:proofErr w:type="spellStart"/>
      <w:r w:rsidRPr="00811C6E">
        <w:rPr>
          <w:sz w:val="24"/>
          <w:szCs w:val="24"/>
        </w:rPr>
        <w:t>Щигровского</w:t>
      </w:r>
      <w:proofErr w:type="spellEnd"/>
      <w:r w:rsidRPr="00811C6E">
        <w:rPr>
          <w:sz w:val="24"/>
          <w:szCs w:val="24"/>
        </w:rPr>
        <w:t xml:space="preserve"> района Курской области.</w:t>
      </w:r>
    </w:p>
    <w:p w:rsidR="00237944" w:rsidRPr="00811C6E" w:rsidRDefault="00237944" w:rsidP="00237944">
      <w:pPr>
        <w:jc w:val="both"/>
        <w:rPr>
          <w:sz w:val="24"/>
          <w:szCs w:val="24"/>
        </w:rPr>
      </w:pPr>
      <w:r w:rsidRPr="00811C6E">
        <w:rPr>
          <w:sz w:val="24"/>
          <w:szCs w:val="24"/>
        </w:rPr>
        <w:t xml:space="preserve">Соучредитель – Администрация </w:t>
      </w:r>
      <w:proofErr w:type="spellStart"/>
      <w:r w:rsidRPr="00811C6E">
        <w:rPr>
          <w:sz w:val="24"/>
          <w:szCs w:val="24"/>
        </w:rPr>
        <w:t>Косоржанского</w:t>
      </w:r>
      <w:proofErr w:type="spellEnd"/>
      <w:r w:rsidRPr="00811C6E">
        <w:rPr>
          <w:sz w:val="24"/>
          <w:szCs w:val="24"/>
        </w:rPr>
        <w:t xml:space="preserve"> сельсовета </w:t>
      </w:r>
      <w:proofErr w:type="spellStart"/>
      <w:r w:rsidRPr="00811C6E">
        <w:rPr>
          <w:sz w:val="24"/>
          <w:szCs w:val="24"/>
        </w:rPr>
        <w:t>Щигровского</w:t>
      </w:r>
      <w:proofErr w:type="spellEnd"/>
      <w:r w:rsidRPr="00811C6E">
        <w:rPr>
          <w:sz w:val="24"/>
          <w:szCs w:val="24"/>
        </w:rPr>
        <w:t xml:space="preserve"> района Курской области.</w:t>
      </w:r>
    </w:p>
    <w:p w:rsidR="00237944" w:rsidRPr="00811C6E" w:rsidRDefault="00237944" w:rsidP="00237944">
      <w:pPr>
        <w:jc w:val="both"/>
        <w:rPr>
          <w:sz w:val="24"/>
          <w:szCs w:val="24"/>
        </w:rPr>
      </w:pPr>
      <w:r w:rsidRPr="00811C6E">
        <w:rPr>
          <w:sz w:val="24"/>
          <w:szCs w:val="24"/>
        </w:rPr>
        <w:t>Время  подписан</w:t>
      </w:r>
      <w:r w:rsidR="004A052C">
        <w:rPr>
          <w:sz w:val="24"/>
          <w:szCs w:val="24"/>
        </w:rPr>
        <w:t>ия в печать (дата по графику) 25.05.2022</w:t>
      </w:r>
      <w:r w:rsidRPr="00811C6E">
        <w:rPr>
          <w:sz w:val="24"/>
          <w:szCs w:val="24"/>
        </w:rPr>
        <w:t>г. 15 час. 00 мин.</w:t>
      </w:r>
    </w:p>
    <w:p w:rsidR="00237944" w:rsidRPr="00811C6E" w:rsidRDefault="00237944" w:rsidP="00237944">
      <w:pPr>
        <w:jc w:val="both"/>
        <w:rPr>
          <w:sz w:val="24"/>
          <w:szCs w:val="24"/>
        </w:rPr>
      </w:pPr>
      <w:r w:rsidRPr="00811C6E">
        <w:rPr>
          <w:sz w:val="24"/>
          <w:szCs w:val="24"/>
        </w:rPr>
        <w:t>Отпечатано на принтере, тираж – 12 экземпляров.</w:t>
      </w:r>
    </w:p>
    <w:p w:rsidR="00237944" w:rsidRPr="00811C6E" w:rsidRDefault="00237944" w:rsidP="00237944">
      <w:pPr>
        <w:jc w:val="both"/>
        <w:rPr>
          <w:sz w:val="24"/>
          <w:szCs w:val="24"/>
        </w:rPr>
      </w:pPr>
      <w:r w:rsidRPr="00811C6E">
        <w:rPr>
          <w:sz w:val="24"/>
          <w:szCs w:val="24"/>
        </w:rPr>
        <w:t xml:space="preserve">Адрес издания: 306520, Курская область, </w:t>
      </w:r>
      <w:proofErr w:type="spellStart"/>
      <w:r w:rsidRPr="00811C6E">
        <w:rPr>
          <w:sz w:val="24"/>
          <w:szCs w:val="24"/>
        </w:rPr>
        <w:t>Щигровский</w:t>
      </w:r>
      <w:proofErr w:type="spellEnd"/>
      <w:r w:rsidRPr="00811C6E">
        <w:rPr>
          <w:sz w:val="24"/>
          <w:szCs w:val="24"/>
        </w:rPr>
        <w:t xml:space="preserve"> район, с</w:t>
      </w:r>
      <w:proofErr w:type="gramStart"/>
      <w:r w:rsidRPr="00811C6E">
        <w:rPr>
          <w:sz w:val="24"/>
          <w:szCs w:val="24"/>
        </w:rPr>
        <w:t>.К</w:t>
      </w:r>
      <w:proofErr w:type="gramEnd"/>
      <w:r w:rsidRPr="00811C6E">
        <w:rPr>
          <w:sz w:val="24"/>
          <w:szCs w:val="24"/>
        </w:rPr>
        <w:t xml:space="preserve">осоржа, Администрация </w:t>
      </w:r>
      <w:proofErr w:type="spellStart"/>
      <w:r w:rsidRPr="00811C6E">
        <w:rPr>
          <w:sz w:val="24"/>
          <w:szCs w:val="24"/>
        </w:rPr>
        <w:t>Косоржанского</w:t>
      </w:r>
      <w:proofErr w:type="spellEnd"/>
      <w:r w:rsidRPr="00811C6E">
        <w:rPr>
          <w:sz w:val="24"/>
          <w:szCs w:val="24"/>
        </w:rPr>
        <w:t xml:space="preserve"> сельсовета.</w:t>
      </w:r>
    </w:p>
    <w:p w:rsidR="00237944" w:rsidRPr="00811C6E" w:rsidRDefault="00237944" w:rsidP="00237944">
      <w:pPr>
        <w:jc w:val="both"/>
        <w:rPr>
          <w:b/>
          <w:sz w:val="24"/>
          <w:szCs w:val="24"/>
        </w:rPr>
      </w:pPr>
      <w:r w:rsidRPr="00811C6E">
        <w:rPr>
          <w:b/>
          <w:sz w:val="24"/>
          <w:szCs w:val="24"/>
        </w:rPr>
        <w:t xml:space="preserve">Состав редакции, печатного средства массовой информации "Информационный вестник </w:t>
      </w:r>
      <w:proofErr w:type="spellStart"/>
      <w:r w:rsidRPr="00811C6E">
        <w:rPr>
          <w:b/>
          <w:sz w:val="24"/>
          <w:szCs w:val="24"/>
        </w:rPr>
        <w:t>Косоржанского</w:t>
      </w:r>
      <w:proofErr w:type="spellEnd"/>
      <w:r w:rsidRPr="00811C6E">
        <w:rPr>
          <w:b/>
          <w:sz w:val="24"/>
          <w:szCs w:val="24"/>
        </w:rPr>
        <w:t xml:space="preserve"> сельсовета"</w:t>
      </w:r>
    </w:p>
    <w:p w:rsidR="00237944" w:rsidRPr="00811C6E" w:rsidRDefault="00237944" w:rsidP="00237944">
      <w:pPr>
        <w:pStyle w:val="afa"/>
        <w:jc w:val="both"/>
        <w:rPr>
          <w:rFonts w:ascii="Times New Roman" w:hAnsi="Times New Roman" w:cs="Times New Roman"/>
        </w:rPr>
      </w:pPr>
      <w:r w:rsidRPr="00811C6E">
        <w:rPr>
          <w:rFonts w:ascii="Times New Roman" w:hAnsi="Times New Roman" w:cs="Times New Roman"/>
        </w:rPr>
        <w:t xml:space="preserve">Захаров Г.Д. – Главный редактор, глава </w:t>
      </w:r>
      <w:proofErr w:type="spellStart"/>
      <w:r w:rsidRPr="00811C6E">
        <w:rPr>
          <w:rFonts w:ascii="Times New Roman" w:hAnsi="Times New Roman" w:cs="Times New Roman"/>
        </w:rPr>
        <w:t>Косоржанского</w:t>
      </w:r>
      <w:proofErr w:type="spellEnd"/>
      <w:r w:rsidRPr="00811C6E">
        <w:rPr>
          <w:rFonts w:ascii="Times New Roman" w:hAnsi="Times New Roman" w:cs="Times New Roman"/>
        </w:rPr>
        <w:t xml:space="preserve"> сельсовета;</w:t>
      </w:r>
    </w:p>
    <w:p w:rsidR="00237944" w:rsidRPr="00811C6E" w:rsidRDefault="00237944" w:rsidP="00237944">
      <w:pPr>
        <w:pStyle w:val="afa"/>
        <w:jc w:val="both"/>
        <w:rPr>
          <w:rFonts w:ascii="Times New Roman" w:hAnsi="Times New Roman" w:cs="Times New Roman"/>
        </w:rPr>
      </w:pPr>
      <w:proofErr w:type="spellStart"/>
      <w:r w:rsidRPr="00811C6E">
        <w:rPr>
          <w:rFonts w:ascii="Times New Roman" w:hAnsi="Times New Roman" w:cs="Times New Roman"/>
        </w:rPr>
        <w:t>Браткова</w:t>
      </w:r>
      <w:proofErr w:type="spellEnd"/>
      <w:r w:rsidRPr="00811C6E">
        <w:rPr>
          <w:rFonts w:ascii="Times New Roman" w:hAnsi="Times New Roman" w:cs="Times New Roman"/>
        </w:rPr>
        <w:t xml:space="preserve"> Н.В. – заместитель Главного редактора, заместитель главы администрации </w:t>
      </w:r>
      <w:proofErr w:type="spellStart"/>
      <w:r w:rsidRPr="00811C6E">
        <w:rPr>
          <w:rFonts w:ascii="Times New Roman" w:hAnsi="Times New Roman" w:cs="Times New Roman"/>
        </w:rPr>
        <w:t>Косоржанского</w:t>
      </w:r>
      <w:proofErr w:type="spellEnd"/>
      <w:r w:rsidRPr="00811C6E">
        <w:rPr>
          <w:rFonts w:ascii="Times New Roman" w:hAnsi="Times New Roman" w:cs="Times New Roman"/>
        </w:rPr>
        <w:t xml:space="preserve"> сельсовета;</w:t>
      </w:r>
    </w:p>
    <w:p w:rsidR="00237944" w:rsidRPr="00811C6E" w:rsidRDefault="00237944" w:rsidP="00237944">
      <w:pPr>
        <w:pStyle w:val="afa"/>
        <w:jc w:val="both"/>
        <w:rPr>
          <w:rFonts w:ascii="Times New Roman" w:hAnsi="Times New Roman" w:cs="Times New Roman"/>
        </w:rPr>
      </w:pPr>
      <w:r w:rsidRPr="00811C6E">
        <w:rPr>
          <w:rFonts w:ascii="Times New Roman" w:hAnsi="Times New Roman" w:cs="Times New Roman"/>
        </w:rPr>
        <w:t xml:space="preserve">Гордеева Л.А. – член редакции, начальник отдела администрации </w:t>
      </w:r>
      <w:proofErr w:type="spellStart"/>
      <w:r w:rsidRPr="00811C6E">
        <w:rPr>
          <w:rFonts w:ascii="Times New Roman" w:hAnsi="Times New Roman" w:cs="Times New Roman"/>
        </w:rPr>
        <w:t>Косоржанского</w:t>
      </w:r>
      <w:proofErr w:type="spellEnd"/>
      <w:r w:rsidRPr="00811C6E">
        <w:rPr>
          <w:rFonts w:ascii="Times New Roman" w:hAnsi="Times New Roman" w:cs="Times New Roman"/>
        </w:rPr>
        <w:t xml:space="preserve"> сельсовета;</w:t>
      </w:r>
    </w:p>
    <w:p w:rsidR="00237944" w:rsidRPr="00811C6E" w:rsidRDefault="00237944" w:rsidP="00237944">
      <w:pPr>
        <w:pStyle w:val="afa"/>
        <w:jc w:val="both"/>
        <w:rPr>
          <w:rFonts w:ascii="Times New Roman" w:hAnsi="Times New Roman" w:cs="Times New Roman"/>
        </w:rPr>
      </w:pPr>
      <w:r w:rsidRPr="00811C6E">
        <w:rPr>
          <w:rFonts w:ascii="Times New Roman" w:hAnsi="Times New Roman" w:cs="Times New Roman"/>
        </w:rPr>
        <w:t xml:space="preserve">Большакова О.А.– член редакции, депутат Собрания депутатов </w:t>
      </w:r>
      <w:proofErr w:type="spellStart"/>
      <w:r w:rsidRPr="00811C6E">
        <w:rPr>
          <w:rFonts w:ascii="Times New Roman" w:hAnsi="Times New Roman" w:cs="Times New Roman"/>
        </w:rPr>
        <w:t>Косоржанского</w:t>
      </w:r>
      <w:proofErr w:type="spellEnd"/>
      <w:r w:rsidRPr="00811C6E">
        <w:rPr>
          <w:rFonts w:ascii="Times New Roman" w:hAnsi="Times New Roman" w:cs="Times New Roman"/>
        </w:rPr>
        <w:t xml:space="preserve"> сельсовета;</w:t>
      </w:r>
    </w:p>
    <w:p w:rsidR="00237944" w:rsidRPr="00811C6E" w:rsidRDefault="00237944" w:rsidP="00237944">
      <w:pPr>
        <w:pStyle w:val="afa"/>
        <w:jc w:val="both"/>
        <w:rPr>
          <w:rFonts w:ascii="Times New Roman" w:hAnsi="Times New Roman" w:cs="Times New Roman"/>
        </w:rPr>
      </w:pPr>
      <w:proofErr w:type="spellStart"/>
      <w:r w:rsidRPr="00811C6E">
        <w:rPr>
          <w:rFonts w:ascii="Times New Roman" w:hAnsi="Times New Roman" w:cs="Times New Roman"/>
        </w:rPr>
        <w:t>Карабецкая</w:t>
      </w:r>
      <w:proofErr w:type="spellEnd"/>
      <w:r w:rsidRPr="00811C6E">
        <w:rPr>
          <w:rFonts w:ascii="Times New Roman" w:hAnsi="Times New Roman" w:cs="Times New Roman"/>
        </w:rPr>
        <w:t xml:space="preserve"> Е.А. – издатель, библиотекарь филиала № 7 МКРУК «</w:t>
      </w:r>
      <w:proofErr w:type="spellStart"/>
      <w:r w:rsidRPr="00811C6E">
        <w:rPr>
          <w:rFonts w:ascii="Times New Roman" w:hAnsi="Times New Roman" w:cs="Times New Roman"/>
        </w:rPr>
        <w:t>Щигровская</w:t>
      </w:r>
      <w:proofErr w:type="spellEnd"/>
      <w:r w:rsidRPr="00811C6E">
        <w:rPr>
          <w:rFonts w:ascii="Times New Roman" w:hAnsi="Times New Roman" w:cs="Times New Roman"/>
        </w:rPr>
        <w:t xml:space="preserve"> районная </w:t>
      </w:r>
      <w:proofErr w:type="spellStart"/>
      <w:r w:rsidRPr="00811C6E">
        <w:rPr>
          <w:rFonts w:ascii="Times New Roman" w:hAnsi="Times New Roman" w:cs="Times New Roman"/>
        </w:rPr>
        <w:t>межпоселенческая</w:t>
      </w:r>
      <w:proofErr w:type="spellEnd"/>
      <w:r w:rsidRPr="00811C6E">
        <w:rPr>
          <w:rFonts w:ascii="Times New Roman" w:hAnsi="Times New Roman" w:cs="Times New Roman"/>
        </w:rPr>
        <w:t xml:space="preserve"> библиотека» (по согласованию).</w:t>
      </w:r>
    </w:p>
    <w:p w:rsidR="00237944" w:rsidRPr="00811C6E" w:rsidRDefault="00237944" w:rsidP="00237944">
      <w:pPr>
        <w:jc w:val="both"/>
        <w:rPr>
          <w:sz w:val="24"/>
          <w:szCs w:val="24"/>
        </w:rPr>
      </w:pPr>
      <w:r w:rsidRPr="00811C6E">
        <w:rPr>
          <w:sz w:val="24"/>
          <w:szCs w:val="24"/>
        </w:rPr>
        <w:t>Телефон/факс: 8(47145)46718. Распространяется бесплатно.</w:t>
      </w:r>
    </w:p>
    <w:p w:rsidR="007058A9" w:rsidRPr="00237944" w:rsidRDefault="007058A9">
      <w:pPr>
        <w:rPr>
          <w:sz w:val="24"/>
          <w:szCs w:val="24"/>
        </w:rPr>
      </w:pPr>
    </w:p>
    <w:sectPr w:rsidR="007058A9" w:rsidRPr="00237944" w:rsidSect="007058A9">
      <w:footerReference w:type="default" r:id="rId13"/>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215" w:rsidRDefault="002A4215" w:rsidP="007058A9">
      <w:r>
        <w:separator/>
      </w:r>
    </w:p>
  </w:endnote>
  <w:endnote w:type="continuationSeparator" w:id="0">
    <w:p w:rsidR="002A4215" w:rsidRDefault="002A4215" w:rsidP="007058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1031"/>
      <w:docPartObj>
        <w:docPartGallery w:val="Page Numbers (Bottom of Page)"/>
        <w:docPartUnique/>
      </w:docPartObj>
    </w:sdtPr>
    <w:sdtContent>
      <w:p w:rsidR="00237944" w:rsidRDefault="00237944">
        <w:pPr>
          <w:pStyle w:val="af7"/>
          <w:jc w:val="right"/>
        </w:pPr>
        <w:fldSimple w:instr=" PAGE   \* MERGEFORMAT ">
          <w:r w:rsidR="004A052C">
            <w:rPr>
              <w:noProof/>
            </w:rPr>
            <w:t>41</w:t>
          </w:r>
        </w:fldSimple>
      </w:p>
    </w:sdtContent>
  </w:sdt>
  <w:p w:rsidR="00237944" w:rsidRDefault="00237944">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215" w:rsidRDefault="002A4215" w:rsidP="007058A9">
      <w:r>
        <w:separator/>
      </w:r>
    </w:p>
  </w:footnote>
  <w:footnote w:type="continuationSeparator" w:id="0">
    <w:p w:rsidR="002A4215" w:rsidRDefault="002A4215" w:rsidP="007058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11CE"/>
    <w:multiLevelType w:val="hybridMultilevel"/>
    <w:tmpl w:val="3B84ACAE"/>
    <w:lvl w:ilvl="0" w:tplc="A93E55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B74F8D"/>
    <w:multiLevelType w:val="hybridMultilevel"/>
    <w:tmpl w:val="FB22F42A"/>
    <w:lvl w:ilvl="0" w:tplc="9C70E6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A133CF3"/>
    <w:multiLevelType w:val="hybridMultilevel"/>
    <w:tmpl w:val="00A031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685986"/>
    <w:multiLevelType w:val="hybridMultilevel"/>
    <w:tmpl w:val="05F87120"/>
    <w:lvl w:ilvl="0" w:tplc="09F66E1E">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4">
    <w:nsid w:val="0E0D3F90"/>
    <w:multiLevelType w:val="hybridMultilevel"/>
    <w:tmpl w:val="45286D74"/>
    <w:lvl w:ilvl="0" w:tplc="0F92A9A2">
      <w:start w:val="1"/>
      <w:numFmt w:val="decimal"/>
      <w:lvlText w:val="%1."/>
      <w:lvlJc w:val="left"/>
      <w:pPr>
        <w:ind w:left="1105" w:hanging="3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0F4236"/>
    <w:multiLevelType w:val="hybridMultilevel"/>
    <w:tmpl w:val="A06E42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CFA47B6"/>
    <w:multiLevelType w:val="hybridMultilevel"/>
    <w:tmpl w:val="0C3A8664"/>
    <w:lvl w:ilvl="0" w:tplc="E6A61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20609B9"/>
    <w:multiLevelType w:val="hybridMultilevel"/>
    <w:tmpl w:val="2FF2BB5A"/>
    <w:lvl w:ilvl="0" w:tplc="E948096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251F592F"/>
    <w:multiLevelType w:val="multilevel"/>
    <w:tmpl w:val="3864D64A"/>
    <w:lvl w:ilvl="0">
      <w:start w:val="1"/>
      <w:numFmt w:val="decimal"/>
      <w:lvlText w:val="%1."/>
      <w:lvlJc w:val="left"/>
      <w:pPr>
        <w:ind w:left="1637" w:hanging="360"/>
      </w:pPr>
      <w:rPr>
        <w:rFonts w:hint="default"/>
        <w:b/>
      </w:rPr>
    </w:lvl>
    <w:lvl w:ilvl="1">
      <w:start w:val="1"/>
      <w:numFmt w:val="decimal"/>
      <w:isLgl/>
      <w:lvlText w:val="%1.%2."/>
      <w:lvlJc w:val="left"/>
      <w:pPr>
        <w:ind w:left="1070" w:hanging="360"/>
      </w:pPr>
      <w:rPr>
        <w:rFonts w:hint="default"/>
        <w:b/>
      </w:rPr>
    </w:lvl>
    <w:lvl w:ilvl="2">
      <w:start w:val="1"/>
      <w:numFmt w:val="decimal"/>
      <w:isLgl/>
      <w:lvlText w:val="%1.%2.%3."/>
      <w:lvlJc w:val="left"/>
      <w:pPr>
        <w:ind w:left="1997" w:hanging="720"/>
      </w:pPr>
      <w:rPr>
        <w:rFonts w:hint="default"/>
        <w:b/>
      </w:rPr>
    </w:lvl>
    <w:lvl w:ilvl="3">
      <w:start w:val="1"/>
      <w:numFmt w:val="decimal"/>
      <w:isLgl/>
      <w:lvlText w:val="%1.%2.%3.%4."/>
      <w:lvlJc w:val="left"/>
      <w:pPr>
        <w:ind w:left="1997" w:hanging="720"/>
      </w:pPr>
      <w:rPr>
        <w:rFonts w:hint="default"/>
        <w:b/>
      </w:rPr>
    </w:lvl>
    <w:lvl w:ilvl="4">
      <w:start w:val="1"/>
      <w:numFmt w:val="decimal"/>
      <w:isLgl/>
      <w:lvlText w:val="%1.%2.%3.%4.%5."/>
      <w:lvlJc w:val="left"/>
      <w:pPr>
        <w:ind w:left="2357" w:hanging="1080"/>
      </w:pPr>
      <w:rPr>
        <w:rFonts w:hint="default"/>
        <w:b/>
      </w:rPr>
    </w:lvl>
    <w:lvl w:ilvl="5">
      <w:start w:val="1"/>
      <w:numFmt w:val="decimal"/>
      <w:isLgl/>
      <w:lvlText w:val="%1.%2.%3.%4.%5.%6."/>
      <w:lvlJc w:val="left"/>
      <w:pPr>
        <w:ind w:left="2357" w:hanging="1080"/>
      </w:pPr>
      <w:rPr>
        <w:rFonts w:hint="default"/>
        <w:b/>
      </w:rPr>
    </w:lvl>
    <w:lvl w:ilvl="6">
      <w:start w:val="1"/>
      <w:numFmt w:val="decimal"/>
      <w:isLgl/>
      <w:lvlText w:val="%1.%2.%3.%4.%5.%6.%7."/>
      <w:lvlJc w:val="left"/>
      <w:pPr>
        <w:ind w:left="2717" w:hanging="1440"/>
      </w:pPr>
      <w:rPr>
        <w:rFonts w:hint="default"/>
        <w:b/>
      </w:rPr>
    </w:lvl>
    <w:lvl w:ilvl="7">
      <w:start w:val="1"/>
      <w:numFmt w:val="decimal"/>
      <w:isLgl/>
      <w:lvlText w:val="%1.%2.%3.%4.%5.%6.%7.%8."/>
      <w:lvlJc w:val="left"/>
      <w:pPr>
        <w:ind w:left="2717" w:hanging="1440"/>
      </w:pPr>
      <w:rPr>
        <w:rFonts w:hint="default"/>
        <w:b/>
      </w:rPr>
    </w:lvl>
    <w:lvl w:ilvl="8">
      <w:start w:val="1"/>
      <w:numFmt w:val="decimal"/>
      <w:isLgl/>
      <w:lvlText w:val="%1.%2.%3.%4.%5.%6.%7.%8.%9."/>
      <w:lvlJc w:val="left"/>
      <w:pPr>
        <w:ind w:left="3077" w:hanging="1800"/>
      </w:pPr>
      <w:rPr>
        <w:rFonts w:hint="default"/>
        <w:b/>
      </w:rPr>
    </w:lvl>
  </w:abstractNum>
  <w:abstractNum w:abstractNumId="9">
    <w:nsid w:val="299B61E7"/>
    <w:multiLevelType w:val="multilevel"/>
    <w:tmpl w:val="66F64582"/>
    <w:lvl w:ilvl="0">
      <w:start w:val="1"/>
      <w:numFmt w:val="decimal"/>
      <w:lvlText w:val="%1)"/>
      <w:lvlJc w:val="left"/>
      <w:pPr>
        <w:ind w:left="0" w:firstLine="0"/>
      </w:pPr>
      <w:rPr>
        <w:sz w:val="28"/>
        <w:szCs w:val="2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nsid w:val="309B77F6"/>
    <w:multiLevelType w:val="hybridMultilevel"/>
    <w:tmpl w:val="F72E3D44"/>
    <w:lvl w:ilvl="0" w:tplc="6AFCDFC4">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1">
    <w:nsid w:val="37D641CB"/>
    <w:multiLevelType w:val="hybridMultilevel"/>
    <w:tmpl w:val="CF5A6112"/>
    <w:lvl w:ilvl="0" w:tplc="37203140">
      <w:start w:val="1"/>
      <w:numFmt w:val="decimal"/>
      <w:lvlText w:val="%1."/>
      <w:lvlJc w:val="left"/>
      <w:pPr>
        <w:ind w:left="1290" w:hanging="864"/>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C28168B"/>
    <w:multiLevelType w:val="hybridMultilevel"/>
    <w:tmpl w:val="1728CAE8"/>
    <w:lvl w:ilvl="0" w:tplc="C838ABB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D7034B2"/>
    <w:multiLevelType w:val="hybridMultilevel"/>
    <w:tmpl w:val="AE044A28"/>
    <w:lvl w:ilvl="0" w:tplc="8760D8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E9D5B8B"/>
    <w:multiLevelType w:val="hybridMultilevel"/>
    <w:tmpl w:val="3446BAD6"/>
    <w:lvl w:ilvl="0" w:tplc="E75081E6">
      <w:start w:val="1"/>
      <w:numFmt w:val="decimal"/>
      <w:lvlText w:val="%1."/>
      <w:lvlJc w:val="left"/>
      <w:pPr>
        <w:ind w:left="1826" w:hanging="408"/>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E961B35"/>
    <w:multiLevelType w:val="hybridMultilevel"/>
    <w:tmpl w:val="4A3C6D64"/>
    <w:lvl w:ilvl="0" w:tplc="1DCA1D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5A32882"/>
    <w:multiLevelType w:val="hybridMultilevel"/>
    <w:tmpl w:val="50E86760"/>
    <w:lvl w:ilvl="0" w:tplc="E75081E6">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F17312A"/>
    <w:multiLevelType w:val="hybridMultilevel"/>
    <w:tmpl w:val="DD2A152E"/>
    <w:lvl w:ilvl="0" w:tplc="C628977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2453251"/>
    <w:multiLevelType w:val="hybridMultilevel"/>
    <w:tmpl w:val="053E65EA"/>
    <w:lvl w:ilvl="0" w:tplc="157A3C9E">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9">
    <w:nsid w:val="6C473B84"/>
    <w:multiLevelType w:val="hybridMultilevel"/>
    <w:tmpl w:val="0D0A77A6"/>
    <w:lvl w:ilvl="0" w:tplc="BE38DE26">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8"/>
  </w:num>
  <w:num w:numId="5">
    <w:abstractNumId w:val="3"/>
  </w:num>
  <w:num w:numId="6">
    <w:abstractNumId w:val="12"/>
  </w:num>
  <w:num w:numId="7">
    <w:abstractNumId w:val="0"/>
  </w:num>
  <w:num w:numId="8">
    <w:abstractNumId w:val="6"/>
  </w:num>
  <w:num w:numId="9">
    <w:abstractNumId w:val="7"/>
  </w:num>
  <w:num w:numId="10">
    <w:abstractNumId w:val="19"/>
  </w:num>
  <w:num w:numId="11">
    <w:abstractNumId w:val="10"/>
  </w:num>
  <w:num w:numId="12">
    <w:abstractNumId w:val="1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8"/>
  </w:num>
  <w:num w:numId="16">
    <w:abstractNumId w:val="5"/>
  </w:num>
  <w:num w:numId="17">
    <w:abstractNumId w:val="16"/>
  </w:num>
  <w:num w:numId="18">
    <w:abstractNumId w:val="14"/>
  </w:num>
  <w:num w:numId="19">
    <w:abstractNumId w:val="2"/>
  </w:num>
  <w:num w:numId="20">
    <w:abstractNumId w:val="13"/>
  </w:num>
  <w:num w:numId="21">
    <w:abstractNumId w:val="11"/>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058A9"/>
    <w:rsid w:val="001670B6"/>
    <w:rsid w:val="00237944"/>
    <w:rsid w:val="002A4215"/>
    <w:rsid w:val="004A052C"/>
    <w:rsid w:val="007058A9"/>
    <w:rsid w:val="008C1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8A9"/>
    <w:pPr>
      <w:widowControl w:val="0"/>
      <w:suppressAutoHyphens/>
      <w:autoSpaceDN w:val="0"/>
      <w:spacing w:after="0" w:line="240" w:lineRule="auto"/>
    </w:pPr>
    <w:rPr>
      <w:rFonts w:ascii="Times New Roman" w:eastAsia="Times New Roman" w:hAnsi="Times New Roman" w:cs="Times New Roman"/>
      <w:kern w:val="3"/>
      <w:sz w:val="20"/>
      <w:szCs w:val="20"/>
      <w:lang w:eastAsia="ru-RU"/>
    </w:rPr>
  </w:style>
  <w:style w:type="paragraph" w:styleId="1">
    <w:name w:val="heading 1"/>
    <w:basedOn w:val="a"/>
    <w:next w:val="a"/>
    <w:link w:val="10"/>
    <w:qFormat/>
    <w:rsid w:val="00237944"/>
    <w:pPr>
      <w:keepNext/>
      <w:widowControl/>
      <w:suppressAutoHyphens w:val="0"/>
      <w:autoSpaceDN/>
      <w:jc w:val="center"/>
      <w:outlineLvl w:val="0"/>
    </w:pPr>
    <w:rPr>
      <w:rFonts w:ascii="Arial" w:eastAsiaTheme="minorHAnsi" w:hAnsi="Arial" w:cs="Arial"/>
      <w:b/>
      <w:bCs/>
      <w:sz w:val="32"/>
      <w:szCs w:val="32"/>
      <w:lang w:eastAsia="en-US"/>
    </w:rPr>
  </w:style>
  <w:style w:type="paragraph" w:styleId="2">
    <w:name w:val="heading 2"/>
    <w:basedOn w:val="a"/>
    <w:next w:val="a"/>
    <w:link w:val="20"/>
    <w:qFormat/>
    <w:rsid w:val="00237944"/>
    <w:pPr>
      <w:keepNext/>
      <w:widowControl/>
      <w:suppressAutoHyphens w:val="0"/>
      <w:autoSpaceDN/>
      <w:jc w:val="center"/>
      <w:outlineLvl w:val="1"/>
    </w:pPr>
    <w:rPr>
      <w:rFonts w:ascii="Arial" w:eastAsiaTheme="minorHAnsi" w:hAnsi="Arial" w:cs="Arial"/>
      <w:b/>
      <w:bCs/>
      <w:i/>
      <w:i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unhideWhenUsed/>
    <w:rsid w:val="007058A9"/>
    <w:rPr>
      <w:color w:val="0000FF"/>
      <w:u w:val="single"/>
    </w:rPr>
  </w:style>
  <w:style w:type="paragraph" w:styleId="a4">
    <w:name w:val="List"/>
    <w:semiHidden/>
    <w:unhideWhenUsed/>
    <w:rsid w:val="007058A9"/>
    <w:pPr>
      <w:widowControl w:val="0"/>
      <w:suppressAutoHyphens/>
      <w:autoSpaceDN w:val="0"/>
      <w:spacing w:after="0" w:line="240" w:lineRule="auto"/>
    </w:pPr>
    <w:rPr>
      <w:rFonts w:ascii="Times New Roman" w:eastAsia="Times New Roman" w:hAnsi="Times New Roman" w:cs="Mangal"/>
      <w:kern w:val="3"/>
      <w:sz w:val="20"/>
      <w:szCs w:val="20"/>
      <w:lang w:eastAsia="ru-RU"/>
    </w:rPr>
  </w:style>
  <w:style w:type="paragraph" w:customStyle="1" w:styleId="Textbody">
    <w:name w:val="Text body"/>
    <w:rsid w:val="007058A9"/>
    <w:pPr>
      <w:widowControl w:val="0"/>
      <w:suppressAutoHyphens/>
      <w:autoSpaceDN w:val="0"/>
      <w:spacing w:after="120" w:line="240" w:lineRule="auto"/>
    </w:pPr>
    <w:rPr>
      <w:rFonts w:ascii="Times New Roman" w:eastAsia="Times New Roman" w:hAnsi="Times New Roman" w:cs="Times New Roman"/>
      <w:kern w:val="3"/>
      <w:sz w:val="20"/>
      <w:szCs w:val="20"/>
      <w:lang w:eastAsia="ru-RU"/>
    </w:rPr>
  </w:style>
  <w:style w:type="paragraph" w:styleId="a5">
    <w:name w:val="Title"/>
    <w:next w:val="Textbody"/>
    <w:link w:val="a6"/>
    <w:qFormat/>
    <w:rsid w:val="007058A9"/>
    <w:pPr>
      <w:keepNext/>
      <w:suppressAutoHyphens/>
      <w:autoSpaceDN w:val="0"/>
      <w:spacing w:before="240" w:after="60" w:line="240" w:lineRule="auto"/>
      <w:jc w:val="center"/>
    </w:pPr>
    <w:rPr>
      <w:rFonts w:ascii="Arial" w:eastAsia="Times New Roman" w:hAnsi="Arial" w:cs="Arial"/>
      <w:b/>
      <w:bCs/>
      <w:kern w:val="3"/>
      <w:sz w:val="32"/>
      <w:szCs w:val="32"/>
      <w:lang w:eastAsia="ru-RU"/>
    </w:rPr>
  </w:style>
  <w:style w:type="character" w:customStyle="1" w:styleId="a6">
    <w:name w:val="Название Знак"/>
    <w:basedOn w:val="a0"/>
    <w:link w:val="a5"/>
    <w:rsid w:val="007058A9"/>
    <w:rPr>
      <w:rFonts w:ascii="Arial" w:eastAsia="Times New Roman" w:hAnsi="Arial" w:cs="Arial"/>
      <w:b/>
      <w:bCs/>
      <w:kern w:val="3"/>
      <w:sz w:val="32"/>
      <w:szCs w:val="32"/>
      <w:lang w:eastAsia="ru-RU"/>
    </w:rPr>
  </w:style>
  <w:style w:type="paragraph" w:styleId="a7">
    <w:name w:val="Body Text Indent"/>
    <w:link w:val="a8"/>
    <w:unhideWhenUsed/>
    <w:rsid w:val="007058A9"/>
    <w:pPr>
      <w:suppressAutoHyphens/>
      <w:autoSpaceDN w:val="0"/>
      <w:spacing w:after="0" w:line="240" w:lineRule="auto"/>
      <w:ind w:firstLine="210"/>
    </w:pPr>
    <w:rPr>
      <w:rFonts w:ascii="Times New Roman" w:eastAsia="Times New Roman" w:hAnsi="Times New Roman" w:cs="Times New Roman"/>
      <w:kern w:val="3"/>
      <w:sz w:val="20"/>
      <w:szCs w:val="20"/>
      <w:lang w:eastAsia="ru-RU"/>
    </w:rPr>
  </w:style>
  <w:style w:type="character" w:customStyle="1" w:styleId="a8">
    <w:name w:val="Основной текст с отступом Знак"/>
    <w:basedOn w:val="a0"/>
    <w:link w:val="a7"/>
    <w:rsid w:val="007058A9"/>
    <w:rPr>
      <w:rFonts w:ascii="Times New Roman" w:eastAsia="Times New Roman" w:hAnsi="Times New Roman" w:cs="Times New Roman"/>
      <w:kern w:val="3"/>
      <w:sz w:val="20"/>
      <w:szCs w:val="20"/>
      <w:lang w:eastAsia="ru-RU"/>
    </w:rPr>
  </w:style>
  <w:style w:type="paragraph" w:styleId="a9">
    <w:name w:val="Subtitle"/>
    <w:basedOn w:val="a5"/>
    <w:next w:val="Textbody"/>
    <w:link w:val="aa"/>
    <w:qFormat/>
    <w:rsid w:val="007058A9"/>
    <w:rPr>
      <w:i/>
      <w:iCs/>
      <w:sz w:val="28"/>
      <w:szCs w:val="28"/>
    </w:rPr>
  </w:style>
  <w:style w:type="character" w:customStyle="1" w:styleId="aa">
    <w:name w:val="Подзаголовок Знак"/>
    <w:basedOn w:val="a0"/>
    <w:link w:val="a9"/>
    <w:rsid w:val="007058A9"/>
    <w:rPr>
      <w:rFonts w:ascii="Arial" w:eastAsia="Times New Roman" w:hAnsi="Arial" w:cs="Arial"/>
      <w:b/>
      <w:bCs/>
      <w:i/>
      <w:iCs/>
      <w:kern w:val="3"/>
      <w:sz w:val="28"/>
      <w:szCs w:val="28"/>
      <w:lang w:eastAsia="ru-RU"/>
    </w:rPr>
  </w:style>
  <w:style w:type="character" w:customStyle="1" w:styleId="21">
    <w:name w:val="Основной текст 2 Знак"/>
    <w:basedOn w:val="a0"/>
    <w:link w:val="22"/>
    <w:semiHidden/>
    <w:rsid w:val="007058A9"/>
    <w:rPr>
      <w:rFonts w:ascii="Times New Roman" w:eastAsia="Times New Roman" w:hAnsi="Times New Roman" w:cs="Times New Roman"/>
      <w:b/>
      <w:kern w:val="3"/>
      <w:sz w:val="28"/>
      <w:szCs w:val="20"/>
      <w:lang w:eastAsia="ru-RU"/>
    </w:rPr>
  </w:style>
  <w:style w:type="paragraph" w:styleId="22">
    <w:name w:val="Body Text 2"/>
    <w:link w:val="21"/>
    <w:semiHidden/>
    <w:unhideWhenUsed/>
    <w:rsid w:val="007058A9"/>
    <w:pPr>
      <w:suppressAutoHyphens/>
      <w:autoSpaceDN w:val="0"/>
      <w:spacing w:after="0" w:line="240" w:lineRule="auto"/>
    </w:pPr>
    <w:rPr>
      <w:rFonts w:ascii="Times New Roman" w:eastAsia="Times New Roman" w:hAnsi="Times New Roman" w:cs="Times New Roman"/>
      <w:b/>
      <w:kern w:val="3"/>
      <w:sz w:val="28"/>
      <w:szCs w:val="20"/>
      <w:lang w:eastAsia="ru-RU"/>
    </w:rPr>
  </w:style>
  <w:style w:type="character" w:customStyle="1" w:styleId="ab">
    <w:name w:val="Текст Знак"/>
    <w:basedOn w:val="a0"/>
    <w:link w:val="ac"/>
    <w:semiHidden/>
    <w:rsid w:val="007058A9"/>
    <w:rPr>
      <w:rFonts w:ascii="Courier New" w:eastAsia="Times New Roman" w:hAnsi="Courier New" w:cs="Courier New"/>
      <w:kern w:val="3"/>
      <w:sz w:val="20"/>
      <w:szCs w:val="20"/>
      <w:lang w:eastAsia="ru-RU"/>
    </w:rPr>
  </w:style>
  <w:style w:type="paragraph" w:styleId="ac">
    <w:name w:val="Plain Text"/>
    <w:link w:val="ab"/>
    <w:semiHidden/>
    <w:unhideWhenUsed/>
    <w:rsid w:val="007058A9"/>
    <w:pPr>
      <w:suppressAutoHyphens/>
      <w:autoSpaceDN w:val="0"/>
      <w:spacing w:after="0" w:line="240" w:lineRule="auto"/>
    </w:pPr>
    <w:rPr>
      <w:rFonts w:ascii="Courier New" w:eastAsia="Times New Roman" w:hAnsi="Courier New" w:cs="Courier New"/>
      <w:kern w:val="3"/>
      <w:sz w:val="20"/>
      <w:szCs w:val="20"/>
      <w:lang w:eastAsia="ru-RU"/>
    </w:rPr>
  </w:style>
  <w:style w:type="paragraph" w:styleId="ad">
    <w:name w:val="Balloon Text"/>
    <w:link w:val="ae"/>
    <w:semiHidden/>
    <w:unhideWhenUsed/>
    <w:rsid w:val="007058A9"/>
    <w:pPr>
      <w:widowControl w:val="0"/>
      <w:suppressAutoHyphens/>
      <w:autoSpaceDN w:val="0"/>
      <w:spacing w:after="0" w:line="240" w:lineRule="auto"/>
    </w:pPr>
    <w:rPr>
      <w:rFonts w:ascii="Tahoma" w:eastAsia="Times New Roman" w:hAnsi="Tahoma" w:cs="Mangal"/>
      <w:kern w:val="3"/>
      <w:sz w:val="16"/>
      <w:szCs w:val="14"/>
      <w:lang w:eastAsia="ru-RU"/>
    </w:rPr>
  </w:style>
  <w:style w:type="character" w:customStyle="1" w:styleId="ae">
    <w:name w:val="Текст выноски Знак"/>
    <w:basedOn w:val="a0"/>
    <w:link w:val="ad"/>
    <w:semiHidden/>
    <w:rsid w:val="007058A9"/>
    <w:rPr>
      <w:rFonts w:ascii="Tahoma" w:eastAsia="Times New Roman" w:hAnsi="Tahoma" w:cs="Mangal"/>
      <w:kern w:val="3"/>
      <w:sz w:val="16"/>
      <w:szCs w:val="14"/>
      <w:lang w:eastAsia="ru-RU"/>
    </w:rPr>
  </w:style>
  <w:style w:type="paragraph" w:styleId="af">
    <w:name w:val="No Spacing"/>
    <w:qFormat/>
    <w:rsid w:val="007058A9"/>
    <w:pPr>
      <w:suppressAutoHyphens/>
      <w:autoSpaceDN w:val="0"/>
      <w:spacing w:after="0" w:line="240" w:lineRule="auto"/>
    </w:pPr>
    <w:rPr>
      <w:rFonts w:ascii="Calibri" w:eastAsia="Times New Roman" w:hAnsi="Calibri" w:cs="Calibri"/>
      <w:kern w:val="3"/>
      <w:lang w:eastAsia="ar-SA"/>
    </w:rPr>
  </w:style>
  <w:style w:type="paragraph" w:styleId="af0">
    <w:name w:val="List Paragraph"/>
    <w:qFormat/>
    <w:rsid w:val="007058A9"/>
    <w:pPr>
      <w:suppressAutoHyphens/>
      <w:autoSpaceDN w:val="0"/>
      <w:spacing w:after="0" w:line="240" w:lineRule="auto"/>
      <w:ind w:left="708"/>
    </w:pPr>
    <w:rPr>
      <w:rFonts w:ascii="Times New Roman" w:eastAsia="Times New Roman" w:hAnsi="Times New Roman" w:cs="Times New Roman"/>
      <w:kern w:val="3"/>
      <w:sz w:val="20"/>
      <w:szCs w:val="20"/>
      <w:lang w:eastAsia="ru-RU"/>
    </w:rPr>
  </w:style>
  <w:style w:type="paragraph" w:customStyle="1" w:styleId="Standard">
    <w:name w:val="Standard"/>
    <w:rsid w:val="007058A9"/>
    <w:pPr>
      <w:suppressAutoHyphens/>
      <w:autoSpaceDN w:val="0"/>
      <w:spacing w:after="0" w:line="240" w:lineRule="auto"/>
    </w:pPr>
    <w:rPr>
      <w:rFonts w:ascii="Times New Roman" w:eastAsia="SimSun" w:hAnsi="Times New Roman" w:cs="Times New Roman"/>
      <w:kern w:val="3"/>
      <w:sz w:val="24"/>
      <w:szCs w:val="24"/>
      <w:lang w:eastAsia="hi-IN" w:bidi="hi-IN"/>
    </w:rPr>
  </w:style>
  <w:style w:type="paragraph" w:customStyle="1" w:styleId="Caption">
    <w:name w:val="Caption"/>
    <w:basedOn w:val="Standard"/>
    <w:rsid w:val="007058A9"/>
    <w:pPr>
      <w:suppressLineNumbers/>
      <w:spacing w:before="120" w:after="120"/>
    </w:pPr>
    <w:rPr>
      <w:rFonts w:cs="Tahoma"/>
      <w:i/>
      <w:iCs/>
    </w:rPr>
  </w:style>
  <w:style w:type="paragraph" w:customStyle="1" w:styleId="Index">
    <w:name w:val="Index"/>
    <w:basedOn w:val="Standard"/>
    <w:rsid w:val="007058A9"/>
    <w:pPr>
      <w:suppressLineNumbers/>
    </w:pPr>
    <w:rPr>
      <w:rFonts w:cs="Tahoma"/>
    </w:rPr>
  </w:style>
  <w:style w:type="paragraph" w:customStyle="1" w:styleId="Heading1">
    <w:name w:val="Heading 1"/>
    <w:next w:val="Textbody"/>
    <w:rsid w:val="007058A9"/>
    <w:pPr>
      <w:keepNext/>
      <w:suppressAutoHyphens/>
      <w:autoSpaceDN w:val="0"/>
      <w:spacing w:before="240" w:after="60" w:line="240" w:lineRule="auto"/>
      <w:outlineLvl w:val="0"/>
    </w:pPr>
    <w:rPr>
      <w:rFonts w:ascii="Arial" w:eastAsia="Times New Roman" w:hAnsi="Arial" w:cs="Arial"/>
      <w:b/>
      <w:bCs/>
      <w:kern w:val="3"/>
      <w:sz w:val="32"/>
      <w:szCs w:val="32"/>
      <w:lang w:eastAsia="ru-RU"/>
    </w:rPr>
  </w:style>
  <w:style w:type="paragraph" w:customStyle="1" w:styleId="Heading2">
    <w:name w:val="Heading 2"/>
    <w:next w:val="Textbody"/>
    <w:rsid w:val="007058A9"/>
    <w:pPr>
      <w:keepNext/>
      <w:suppressAutoHyphens/>
      <w:autoSpaceDN w:val="0"/>
      <w:spacing w:before="240" w:after="60" w:line="240" w:lineRule="auto"/>
      <w:outlineLvl w:val="1"/>
    </w:pPr>
    <w:rPr>
      <w:rFonts w:ascii="Arial" w:eastAsia="Times New Roman" w:hAnsi="Arial" w:cs="Arial"/>
      <w:b/>
      <w:bCs/>
      <w:i/>
      <w:iCs/>
      <w:kern w:val="3"/>
      <w:sz w:val="28"/>
      <w:szCs w:val="28"/>
      <w:lang w:eastAsia="ru-RU"/>
    </w:rPr>
  </w:style>
  <w:style w:type="paragraph" w:customStyle="1" w:styleId="Heading3">
    <w:name w:val="Heading 3"/>
    <w:next w:val="Textbody"/>
    <w:rsid w:val="007058A9"/>
    <w:pPr>
      <w:keepNext/>
      <w:widowControl w:val="0"/>
      <w:suppressAutoHyphens/>
      <w:autoSpaceDN w:val="0"/>
      <w:spacing w:before="240" w:after="60" w:line="240" w:lineRule="auto"/>
      <w:outlineLvl w:val="2"/>
    </w:pPr>
    <w:rPr>
      <w:rFonts w:ascii="Cambria" w:eastAsia="Times New Roman" w:hAnsi="Cambria" w:cs="Times New Roman"/>
      <w:b/>
      <w:bCs/>
      <w:kern w:val="3"/>
      <w:sz w:val="26"/>
      <w:szCs w:val="26"/>
      <w:lang w:eastAsia="ru-RU"/>
    </w:rPr>
  </w:style>
  <w:style w:type="paragraph" w:customStyle="1" w:styleId="Heading6">
    <w:name w:val="Heading 6"/>
    <w:next w:val="Textbody"/>
    <w:rsid w:val="007058A9"/>
    <w:pPr>
      <w:widowControl w:val="0"/>
      <w:suppressAutoHyphens/>
      <w:autoSpaceDN w:val="0"/>
      <w:spacing w:before="240" w:after="60" w:line="240" w:lineRule="auto"/>
      <w:outlineLvl w:val="5"/>
    </w:pPr>
    <w:rPr>
      <w:rFonts w:ascii="Times New Roman" w:eastAsia="Times New Roman" w:hAnsi="Times New Roman" w:cs="Times New Roman"/>
      <w:b/>
      <w:bCs/>
      <w:kern w:val="3"/>
      <w:lang w:val="en-US" w:eastAsia="ru-RU"/>
    </w:rPr>
  </w:style>
  <w:style w:type="paragraph" w:customStyle="1" w:styleId="23">
    <w:name w:val="Название2"/>
    <w:rsid w:val="007058A9"/>
    <w:pPr>
      <w:widowControl w:val="0"/>
      <w:suppressLineNumbers/>
      <w:suppressAutoHyphens/>
      <w:autoSpaceDN w:val="0"/>
      <w:spacing w:before="120" w:after="120" w:line="240" w:lineRule="auto"/>
    </w:pPr>
    <w:rPr>
      <w:rFonts w:ascii="Times New Roman" w:eastAsia="Times New Roman" w:hAnsi="Times New Roman" w:cs="Mangal"/>
      <w:i/>
      <w:iCs/>
      <w:kern w:val="3"/>
      <w:sz w:val="20"/>
      <w:szCs w:val="20"/>
      <w:lang w:eastAsia="ru-RU"/>
    </w:rPr>
  </w:style>
  <w:style w:type="paragraph" w:customStyle="1" w:styleId="24">
    <w:name w:val="Указатель2"/>
    <w:rsid w:val="007058A9"/>
    <w:pPr>
      <w:widowControl w:val="0"/>
      <w:suppressLineNumbers/>
      <w:suppressAutoHyphens/>
      <w:autoSpaceDN w:val="0"/>
      <w:spacing w:after="0" w:line="240" w:lineRule="auto"/>
    </w:pPr>
    <w:rPr>
      <w:rFonts w:ascii="Times New Roman" w:eastAsia="Times New Roman" w:hAnsi="Times New Roman" w:cs="Mangal"/>
      <w:kern w:val="3"/>
      <w:sz w:val="20"/>
      <w:szCs w:val="20"/>
      <w:lang w:eastAsia="ru-RU"/>
    </w:rPr>
  </w:style>
  <w:style w:type="paragraph" w:customStyle="1" w:styleId="11">
    <w:name w:val="Название1"/>
    <w:rsid w:val="007058A9"/>
    <w:pPr>
      <w:widowControl w:val="0"/>
      <w:suppressLineNumbers/>
      <w:suppressAutoHyphens/>
      <w:autoSpaceDN w:val="0"/>
      <w:spacing w:before="120" w:after="120" w:line="240" w:lineRule="auto"/>
    </w:pPr>
    <w:rPr>
      <w:rFonts w:ascii="Times New Roman" w:eastAsia="Times New Roman" w:hAnsi="Times New Roman" w:cs="Times New Roman"/>
      <w:i/>
      <w:iCs/>
      <w:kern w:val="3"/>
      <w:sz w:val="20"/>
      <w:szCs w:val="20"/>
      <w:lang w:eastAsia="ru-RU"/>
    </w:rPr>
  </w:style>
  <w:style w:type="paragraph" w:customStyle="1" w:styleId="12">
    <w:name w:val="Указатель1"/>
    <w:rsid w:val="007058A9"/>
    <w:pPr>
      <w:widowControl w:val="0"/>
      <w:suppressLineNumbers/>
      <w:suppressAutoHyphens/>
      <w:autoSpaceDN w:val="0"/>
      <w:spacing w:after="0" w:line="240" w:lineRule="auto"/>
    </w:pPr>
    <w:rPr>
      <w:rFonts w:ascii="Times New Roman" w:eastAsia="Times New Roman" w:hAnsi="Times New Roman" w:cs="Times New Roman"/>
      <w:kern w:val="3"/>
      <w:sz w:val="20"/>
      <w:szCs w:val="20"/>
      <w:lang w:eastAsia="ru-RU"/>
    </w:rPr>
  </w:style>
  <w:style w:type="paragraph" w:customStyle="1" w:styleId="13">
    <w:name w:val="Без интервала1"/>
    <w:rsid w:val="007058A9"/>
    <w:pPr>
      <w:suppressAutoHyphens/>
      <w:autoSpaceDN w:val="0"/>
      <w:spacing w:after="0" w:line="240" w:lineRule="auto"/>
    </w:pPr>
    <w:rPr>
      <w:rFonts w:ascii="Calibri" w:eastAsia="Times New Roman" w:hAnsi="Calibri" w:cs="Calibri"/>
      <w:kern w:val="3"/>
      <w:lang w:eastAsia="ar-SA"/>
    </w:rPr>
  </w:style>
  <w:style w:type="paragraph" w:customStyle="1" w:styleId="TableContents">
    <w:name w:val="Table Contents"/>
    <w:rsid w:val="007058A9"/>
    <w:pPr>
      <w:widowControl w:val="0"/>
      <w:suppressLineNumbers/>
      <w:suppressAutoHyphens/>
      <w:autoSpaceDN w:val="0"/>
      <w:spacing w:after="0" w:line="240" w:lineRule="auto"/>
    </w:pPr>
    <w:rPr>
      <w:rFonts w:ascii="Times New Roman" w:eastAsia="Times New Roman" w:hAnsi="Times New Roman" w:cs="Times New Roman"/>
      <w:kern w:val="3"/>
      <w:sz w:val="20"/>
      <w:szCs w:val="20"/>
      <w:lang w:eastAsia="ru-RU"/>
    </w:rPr>
  </w:style>
  <w:style w:type="paragraph" w:customStyle="1" w:styleId="TableHeading">
    <w:name w:val="Table Heading"/>
    <w:rsid w:val="007058A9"/>
    <w:pPr>
      <w:widowControl w:val="0"/>
      <w:suppressLineNumbers/>
      <w:suppressAutoHyphens/>
      <w:autoSpaceDN w:val="0"/>
      <w:spacing w:after="0" w:line="240" w:lineRule="auto"/>
      <w:jc w:val="center"/>
    </w:pPr>
    <w:rPr>
      <w:rFonts w:ascii="Times New Roman" w:eastAsia="Times New Roman" w:hAnsi="Times New Roman" w:cs="Times New Roman"/>
      <w:b/>
      <w:bCs/>
      <w:kern w:val="3"/>
      <w:sz w:val="20"/>
      <w:szCs w:val="20"/>
      <w:lang w:eastAsia="ru-RU"/>
    </w:rPr>
  </w:style>
  <w:style w:type="paragraph" w:customStyle="1" w:styleId="14">
    <w:name w:val="Текст1"/>
    <w:rsid w:val="007058A9"/>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210">
    <w:name w:val="Основной текст 21"/>
    <w:rsid w:val="007058A9"/>
    <w:pPr>
      <w:widowControl w:val="0"/>
      <w:suppressAutoHyphens/>
      <w:autoSpaceDN w:val="0"/>
      <w:spacing w:after="0" w:line="240" w:lineRule="auto"/>
    </w:pPr>
    <w:rPr>
      <w:rFonts w:ascii="Times New Roman" w:eastAsia="Times New Roman" w:hAnsi="Times New Roman" w:cs="Times New Roman"/>
      <w:b/>
      <w:kern w:val="3"/>
      <w:sz w:val="28"/>
      <w:szCs w:val="20"/>
      <w:lang w:eastAsia="ru-RU"/>
    </w:rPr>
  </w:style>
  <w:style w:type="paragraph" w:customStyle="1" w:styleId="15">
    <w:name w:val="Обычный (веб)1"/>
    <w:rsid w:val="007058A9"/>
    <w:pPr>
      <w:widowControl w:val="0"/>
      <w:suppressAutoHyphens/>
      <w:autoSpaceDN w:val="0"/>
      <w:spacing w:before="28" w:after="100" w:line="100" w:lineRule="atLeast"/>
    </w:pPr>
    <w:rPr>
      <w:rFonts w:ascii="Times New Roman" w:eastAsia="Times New Roman" w:hAnsi="Times New Roman" w:cs="Times New Roman"/>
      <w:kern w:val="3"/>
      <w:sz w:val="20"/>
      <w:szCs w:val="20"/>
      <w:lang w:eastAsia="ru-RU"/>
    </w:rPr>
  </w:style>
  <w:style w:type="paragraph" w:customStyle="1" w:styleId="ConsPlusTitle">
    <w:name w:val="ConsPlusTitle"/>
    <w:link w:val="ConsPlusTitle1"/>
    <w:rsid w:val="007058A9"/>
    <w:pPr>
      <w:suppressAutoHyphens/>
      <w:autoSpaceDN w:val="0"/>
      <w:spacing w:after="0" w:line="240" w:lineRule="auto"/>
    </w:pPr>
    <w:rPr>
      <w:rFonts w:ascii="Calibri" w:eastAsia="Times New Roman" w:hAnsi="Calibri" w:cs="Calibri"/>
      <w:b/>
      <w:bCs/>
      <w:kern w:val="3"/>
      <w:lang w:eastAsia="ar-SA"/>
    </w:rPr>
  </w:style>
  <w:style w:type="character" w:customStyle="1" w:styleId="ConsPlusTitle1">
    <w:name w:val="ConsPlusTitle1"/>
    <w:link w:val="ConsPlusTitle"/>
    <w:locked/>
    <w:rsid w:val="007058A9"/>
    <w:rPr>
      <w:rFonts w:ascii="Calibri" w:eastAsia="Times New Roman" w:hAnsi="Calibri" w:cs="Calibri"/>
      <w:b/>
      <w:bCs/>
      <w:kern w:val="3"/>
      <w:lang w:eastAsia="ar-SA"/>
    </w:rPr>
  </w:style>
  <w:style w:type="paragraph" w:customStyle="1" w:styleId="Framecontents">
    <w:name w:val="Frame contents"/>
    <w:rsid w:val="007058A9"/>
    <w:pPr>
      <w:suppressAutoHyphens/>
      <w:autoSpaceDN w:val="0"/>
      <w:spacing w:after="0" w:line="240" w:lineRule="auto"/>
    </w:pPr>
    <w:rPr>
      <w:rFonts w:ascii="Times New Roman" w:eastAsia="Times New Roman" w:hAnsi="Times New Roman" w:cs="Times New Roman"/>
      <w:kern w:val="3"/>
      <w:sz w:val="20"/>
      <w:szCs w:val="20"/>
      <w:lang w:eastAsia="ar-SA"/>
    </w:rPr>
  </w:style>
  <w:style w:type="paragraph" w:customStyle="1" w:styleId="Header">
    <w:name w:val="Header"/>
    <w:rsid w:val="007058A9"/>
    <w:pPr>
      <w:suppressLineNumbers/>
      <w:tabs>
        <w:tab w:val="center" w:pos="4677"/>
        <w:tab w:val="right" w:pos="9355"/>
      </w:tabs>
      <w:suppressAutoHyphens/>
      <w:autoSpaceDN w:val="0"/>
      <w:spacing w:after="0" w:line="240" w:lineRule="auto"/>
    </w:pPr>
    <w:rPr>
      <w:rFonts w:ascii="Times New Roman" w:eastAsia="Times New Roman" w:hAnsi="Times New Roman" w:cs="Times New Roman"/>
      <w:kern w:val="3"/>
      <w:sz w:val="20"/>
      <w:szCs w:val="20"/>
      <w:lang w:val="en-US"/>
    </w:rPr>
  </w:style>
  <w:style w:type="paragraph" w:customStyle="1" w:styleId="Footer">
    <w:name w:val="Footer"/>
    <w:rsid w:val="007058A9"/>
    <w:pPr>
      <w:suppressLineNumbers/>
      <w:tabs>
        <w:tab w:val="center" w:pos="4677"/>
        <w:tab w:val="right" w:pos="9355"/>
      </w:tabs>
      <w:suppressAutoHyphens/>
      <w:autoSpaceDN w:val="0"/>
      <w:spacing w:after="0" w:line="240" w:lineRule="auto"/>
    </w:pPr>
    <w:rPr>
      <w:rFonts w:ascii="Times New Roman" w:eastAsia="Times New Roman" w:hAnsi="Times New Roman" w:cs="Times New Roman"/>
      <w:kern w:val="3"/>
      <w:sz w:val="28"/>
      <w:szCs w:val="20"/>
      <w:lang w:eastAsia="ru-RU"/>
    </w:rPr>
  </w:style>
  <w:style w:type="paragraph" w:customStyle="1" w:styleId="Textbodyindent">
    <w:name w:val="Text body indent"/>
    <w:rsid w:val="007058A9"/>
    <w:pPr>
      <w:suppressAutoHyphens/>
      <w:autoSpaceDN w:val="0"/>
      <w:spacing w:after="120" w:line="240" w:lineRule="auto"/>
      <w:ind w:left="283"/>
    </w:pPr>
    <w:rPr>
      <w:rFonts w:ascii="Times New Roman" w:eastAsia="Times New Roman" w:hAnsi="Times New Roman" w:cs="Times New Roman"/>
      <w:kern w:val="3"/>
      <w:sz w:val="20"/>
      <w:szCs w:val="20"/>
      <w:lang w:eastAsia="ru-RU"/>
    </w:rPr>
  </w:style>
  <w:style w:type="paragraph" w:customStyle="1" w:styleId="ConsPlusNormal">
    <w:name w:val="ConsPlusNormal"/>
    <w:rsid w:val="007058A9"/>
    <w:pPr>
      <w:suppressAutoHyphens/>
      <w:autoSpaceDN w:val="0"/>
      <w:spacing w:after="0" w:line="240" w:lineRule="auto"/>
      <w:ind w:firstLine="720"/>
    </w:pPr>
    <w:rPr>
      <w:rFonts w:ascii="Arial" w:eastAsia="Times New Roman" w:hAnsi="Arial" w:cs="Arial"/>
      <w:kern w:val="3"/>
      <w:sz w:val="20"/>
      <w:szCs w:val="20"/>
      <w:lang w:eastAsia="ru-RU"/>
    </w:rPr>
  </w:style>
  <w:style w:type="paragraph" w:customStyle="1" w:styleId="16">
    <w:name w:val="Знак Знак1 Знак Знак Знак Знак"/>
    <w:rsid w:val="007058A9"/>
    <w:pPr>
      <w:suppressAutoHyphens/>
      <w:autoSpaceDN w:val="0"/>
      <w:spacing w:after="160" w:line="240" w:lineRule="exact"/>
    </w:pPr>
    <w:rPr>
      <w:rFonts w:ascii="Verdana" w:eastAsia="Times New Roman" w:hAnsi="Verdana" w:cs="Times New Roman"/>
      <w:kern w:val="3"/>
      <w:sz w:val="20"/>
      <w:szCs w:val="20"/>
      <w:lang w:val="en-US"/>
    </w:rPr>
  </w:style>
  <w:style w:type="paragraph" w:customStyle="1" w:styleId="ConsNonformat">
    <w:name w:val="ConsNonformat"/>
    <w:rsid w:val="007058A9"/>
    <w:pPr>
      <w:suppressAutoHyphens/>
      <w:autoSpaceDN w:val="0"/>
      <w:spacing w:after="0" w:line="240" w:lineRule="auto"/>
      <w:ind w:right="19772"/>
    </w:pPr>
    <w:rPr>
      <w:rFonts w:ascii="Courier New" w:eastAsia="Times New Roman" w:hAnsi="Courier New" w:cs="Courier New"/>
      <w:kern w:val="3"/>
      <w:sz w:val="20"/>
      <w:szCs w:val="20"/>
    </w:rPr>
  </w:style>
  <w:style w:type="paragraph" w:customStyle="1" w:styleId="Text">
    <w:name w:val="Text"/>
    <w:rsid w:val="007058A9"/>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character" w:customStyle="1" w:styleId="WW8Num1z0">
    <w:name w:val="WW8Num1z0"/>
    <w:rsid w:val="007058A9"/>
  </w:style>
  <w:style w:type="character" w:customStyle="1" w:styleId="WW8Num1z1">
    <w:name w:val="WW8Num1z1"/>
    <w:rsid w:val="007058A9"/>
  </w:style>
  <w:style w:type="character" w:customStyle="1" w:styleId="WW8Num1z2">
    <w:name w:val="WW8Num1z2"/>
    <w:rsid w:val="007058A9"/>
  </w:style>
  <w:style w:type="character" w:customStyle="1" w:styleId="WW8Num1z3">
    <w:name w:val="WW8Num1z3"/>
    <w:rsid w:val="007058A9"/>
  </w:style>
  <w:style w:type="character" w:customStyle="1" w:styleId="WW8Num1z4">
    <w:name w:val="WW8Num1z4"/>
    <w:rsid w:val="007058A9"/>
  </w:style>
  <w:style w:type="character" w:customStyle="1" w:styleId="WW8Num1z5">
    <w:name w:val="WW8Num1z5"/>
    <w:rsid w:val="007058A9"/>
  </w:style>
  <w:style w:type="character" w:customStyle="1" w:styleId="WW8Num1z6">
    <w:name w:val="WW8Num1z6"/>
    <w:rsid w:val="007058A9"/>
  </w:style>
  <w:style w:type="character" w:customStyle="1" w:styleId="WW8Num1z7">
    <w:name w:val="WW8Num1z7"/>
    <w:rsid w:val="007058A9"/>
  </w:style>
  <w:style w:type="character" w:customStyle="1" w:styleId="WW8Num1z8">
    <w:name w:val="WW8Num1z8"/>
    <w:rsid w:val="007058A9"/>
  </w:style>
  <w:style w:type="character" w:customStyle="1" w:styleId="17">
    <w:name w:val="Основной шрифт абзаца1"/>
    <w:rsid w:val="007058A9"/>
  </w:style>
  <w:style w:type="character" w:customStyle="1" w:styleId="WW8Num2z0">
    <w:name w:val="WW8Num2z0"/>
    <w:rsid w:val="007058A9"/>
    <w:rPr>
      <w:rFonts w:ascii="Times New Roman" w:hAnsi="Times New Roman" w:cs="Times New Roman" w:hint="default"/>
      <w:color w:val="0000FF"/>
      <w:sz w:val="24"/>
      <w:szCs w:val="24"/>
      <w:lang w:val="ru-RU"/>
    </w:rPr>
  </w:style>
  <w:style w:type="character" w:customStyle="1" w:styleId="WW8Num2z1">
    <w:name w:val="WW8Num2z1"/>
    <w:rsid w:val="007058A9"/>
    <w:rPr>
      <w:rFonts w:ascii="Times New Roman" w:hAnsi="Times New Roman" w:cs="Times New Roman" w:hint="default"/>
    </w:rPr>
  </w:style>
  <w:style w:type="character" w:customStyle="1" w:styleId="WW8Num2z2">
    <w:name w:val="WW8Num2z2"/>
    <w:rsid w:val="007058A9"/>
  </w:style>
  <w:style w:type="character" w:customStyle="1" w:styleId="WW8Num2z3">
    <w:name w:val="WW8Num2z3"/>
    <w:rsid w:val="007058A9"/>
  </w:style>
  <w:style w:type="character" w:customStyle="1" w:styleId="WW8Num2z4">
    <w:name w:val="WW8Num2z4"/>
    <w:rsid w:val="007058A9"/>
  </w:style>
  <w:style w:type="character" w:customStyle="1" w:styleId="WW8Num2z5">
    <w:name w:val="WW8Num2z5"/>
    <w:rsid w:val="007058A9"/>
  </w:style>
  <w:style w:type="character" w:customStyle="1" w:styleId="WW8Num2z6">
    <w:name w:val="WW8Num2z6"/>
    <w:rsid w:val="007058A9"/>
  </w:style>
  <w:style w:type="character" w:customStyle="1" w:styleId="WW8Num2z7">
    <w:name w:val="WW8Num2z7"/>
    <w:rsid w:val="007058A9"/>
  </w:style>
  <w:style w:type="character" w:customStyle="1" w:styleId="WW8Num2z8">
    <w:name w:val="WW8Num2z8"/>
    <w:rsid w:val="007058A9"/>
  </w:style>
  <w:style w:type="character" w:customStyle="1" w:styleId="WW8Num14z0">
    <w:name w:val="WW8Num14z0"/>
    <w:rsid w:val="007058A9"/>
    <w:rPr>
      <w:rFonts w:ascii="Times New Roman" w:hAnsi="Times New Roman" w:cs="Times New Roman" w:hint="default"/>
      <w:sz w:val="24"/>
      <w:szCs w:val="24"/>
    </w:rPr>
  </w:style>
  <w:style w:type="character" w:customStyle="1" w:styleId="WW8Num14z1">
    <w:name w:val="WW8Num14z1"/>
    <w:rsid w:val="007058A9"/>
  </w:style>
  <w:style w:type="character" w:customStyle="1" w:styleId="WW8Num14z2">
    <w:name w:val="WW8Num14z2"/>
    <w:rsid w:val="007058A9"/>
  </w:style>
  <w:style w:type="character" w:customStyle="1" w:styleId="WW8Num14z3">
    <w:name w:val="WW8Num14z3"/>
    <w:rsid w:val="007058A9"/>
  </w:style>
  <w:style w:type="character" w:customStyle="1" w:styleId="WW8Num14z4">
    <w:name w:val="WW8Num14z4"/>
    <w:rsid w:val="007058A9"/>
  </w:style>
  <w:style w:type="character" w:customStyle="1" w:styleId="WW8Num14z5">
    <w:name w:val="WW8Num14z5"/>
    <w:rsid w:val="007058A9"/>
  </w:style>
  <w:style w:type="character" w:customStyle="1" w:styleId="WW8Num14z6">
    <w:name w:val="WW8Num14z6"/>
    <w:rsid w:val="007058A9"/>
  </w:style>
  <w:style w:type="character" w:customStyle="1" w:styleId="WW8Num14z7">
    <w:name w:val="WW8Num14z7"/>
    <w:rsid w:val="007058A9"/>
  </w:style>
  <w:style w:type="character" w:customStyle="1" w:styleId="WW8Num14z8">
    <w:name w:val="WW8Num14z8"/>
    <w:rsid w:val="007058A9"/>
  </w:style>
  <w:style w:type="character" w:customStyle="1" w:styleId="af1">
    <w:name w:val="Цветовое выделение"/>
    <w:rsid w:val="007058A9"/>
    <w:rPr>
      <w:b/>
      <w:bCs/>
      <w:color w:val="000080"/>
      <w:sz w:val="20"/>
      <w:szCs w:val="20"/>
    </w:rPr>
  </w:style>
  <w:style w:type="character" w:customStyle="1" w:styleId="10">
    <w:name w:val="Заголовок 1 Знак"/>
    <w:link w:val="1"/>
    <w:rsid w:val="007058A9"/>
    <w:rPr>
      <w:rFonts w:ascii="Arial" w:hAnsi="Arial" w:cs="Arial" w:hint="default"/>
      <w:b/>
      <w:bCs/>
      <w:kern w:val="3"/>
      <w:sz w:val="32"/>
      <w:szCs w:val="32"/>
    </w:rPr>
  </w:style>
  <w:style w:type="character" w:customStyle="1" w:styleId="20">
    <w:name w:val="Заголовок 2 Знак"/>
    <w:link w:val="2"/>
    <w:rsid w:val="007058A9"/>
    <w:rPr>
      <w:rFonts w:ascii="Arial" w:hAnsi="Arial" w:cs="Arial" w:hint="default"/>
      <w:b/>
      <w:bCs/>
      <w:i/>
      <w:iCs/>
      <w:sz w:val="28"/>
      <w:szCs w:val="28"/>
    </w:rPr>
  </w:style>
  <w:style w:type="character" w:customStyle="1" w:styleId="6">
    <w:name w:val="Заголовок 6 Знак"/>
    <w:rsid w:val="007058A9"/>
    <w:rPr>
      <w:rFonts w:ascii="SimSun" w:eastAsia="SimSun" w:hAnsi="SimSun" w:hint="eastAsia"/>
      <w:b/>
      <w:bCs/>
      <w:kern w:val="3"/>
      <w:sz w:val="22"/>
      <w:szCs w:val="22"/>
      <w:lang w:val="en-US" w:eastAsia="hi-IN" w:bidi="hi-IN"/>
    </w:rPr>
  </w:style>
  <w:style w:type="character" w:customStyle="1" w:styleId="af2">
    <w:name w:val="Основной текст Знак"/>
    <w:rsid w:val="007058A9"/>
    <w:rPr>
      <w:sz w:val="24"/>
      <w:szCs w:val="24"/>
    </w:rPr>
  </w:style>
  <w:style w:type="character" w:customStyle="1" w:styleId="18">
    <w:name w:val="Основной текст Знак1"/>
    <w:rsid w:val="007058A9"/>
    <w:rPr>
      <w:rFonts w:ascii="SimSun" w:eastAsia="SimSun" w:hAnsi="SimSun" w:hint="eastAsia"/>
      <w:kern w:val="3"/>
      <w:sz w:val="24"/>
      <w:szCs w:val="24"/>
      <w:lang w:eastAsia="hi-IN" w:bidi="hi-IN"/>
    </w:rPr>
  </w:style>
  <w:style w:type="character" w:customStyle="1" w:styleId="af3">
    <w:name w:val="Красная строка Знак"/>
    <w:rsid w:val="007058A9"/>
    <w:rPr>
      <w:rFonts w:ascii="SimSun" w:eastAsia="SimSun" w:hAnsi="SimSun" w:hint="eastAsia"/>
      <w:kern w:val="3"/>
      <w:sz w:val="24"/>
      <w:szCs w:val="24"/>
      <w:lang w:eastAsia="hi-IN" w:bidi="hi-IN"/>
    </w:rPr>
  </w:style>
  <w:style w:type="character" w:customStyle="1" w:styleId="af4">
    <w:name w:val="Верхний колонтитул Знак"/>
    <w:rsid w:val="007058A9"/>
    <w:rPr>
      <w:sz w:val="24"/>
      <w:szCs w:val="24"/>
      <w:lang w:val="en-US" w:eastAsia="en-US"/>
    </w:rPr>
  </w:style>
  <w:style w:type="character" w:customStyle="1" w:styleId="af5">
    <w:name w:val="Нижний колонтитул Знак"/>
    <w:uiPriority w:val="99"/>
    <w:rsid w:val="007058A9"/>
    <w:rPr>
      <w:sz w:val="28"/>
    </w:rPr>
  </w:style>
  <w:style w:type="character" w:customStyle="1" w:styleId="7">
    <w:name w:val="Знак Знак7"/>
    <w:rsid w:val="007058A9"/>
    <w:rPr>
      <w:rFonts w:ascii="Arial" w:eastAsia="Times New Roman" w:hAnsi="Arial" w:cs="Arial" w:hint="default"/>
      <w:b/>
      <w:bCs/>
      <w:kern w:val="3"/>
      <w:sz w:val="32"/>
      <w:szCs w:val="32"/>
    </w:rPr>
  </w:style>
  <w:style w:type="character" w:customStyle="1" w:styleId="60">
    <w:name w:val="Знак Знак6"/>
    <w:rsid w:val="007058A9"/>
    <w:rPr>
      <w:rFonts w:ascii="Times New Roman" w:eastAsia="Times New Roman" w:hAnsi="Times New Roman" w:cs="Times New Roman" w:hint="default"/>
      <w:b/>
      <w:bCs/>
      <w:lang w:val="en-US" w:eastAsia="ar-SA"/>
    </w:rPr>
  </w:style>
  <w:style w:type="character" w:customStyle="1" w:styleId="71">
    <w:name w:val="Знак Знак71"/>
    <w:rsid w:val="007058A9"/>
    <w:rPr>
      <w:rFonts w:ascii="Arial" w:eastAsia="Times New Roman" w:hAnsi="Arial" w:cs="Arial" w:hint="default"/>
      <w:b/>
      <w:bCs/>
      <w:kern w:val="3"/>
      <w:sz w:val="32"/>
      <w:szCs w:val="32"/>
    </w:rPr>
  </w:style>
  <w:style w:type="character" w:customStyle="1" w:styleId="61">
    <w:name w:val="Знак Знак61"/>
    <w:rsid w:val="007058A9"/>
    <w:rPr>
      <w:rFonts w:ascii="Times New Roman" w:eastAsia="Times New Roman" w:hAnsi="Times New Roman" w:cs="Times New Roman" w:hint="default"/>
      <w:b/>
      <w:bCs/>
      <w:lang w:val="en-US" w:eastAsia="ar-SA"/>
    </w:rPr>
  </w:style>
  <w:style w:type="character" w:customStyle="1" w:styleId="apple-converted-space">
    <w:name w:val="apple-converted-space"/>
    <w:rsid w:val="007058A9"/>
  </w:style>
  <w:style w:type="character" w:customStyle="1" w:styleId="match">
    <w:name w:val="match"/>
    <w:rsid w:val="007058A9"/>
  </w:style>
  <w:style w:type="character" w:customStyle="1" w:styleId="Internetlink">
    <w:name w:val="Internet link"/>
    <w:rsid w:val="007058A9"/>
    <w:rPr>
      <w:color w:val="0000FF"/>
      <w:u w:val="single" w:color="000000"/>
    </w:rPr>
  </w:style>
  <w:style w:type="character" w:customStyle="1" w:styleId="ListLabel1">
    <w:name w:val="ListLabel 1"/>
    <w:rsid w:val="007058A9"/>
    <w:rPr>
      <w:sz w:val="28"/>
      <w:szCs w:val="28"/>
    </w:rPr>
  </w:style>
  <w:style w:type="paragraph" w:styleId="af6">
    <w:name w:val="header"/>
    <w:basedOn w:val="a"/>
    <w:link w:val="19"/>
    <w:uiPriority w:val="99"/>
    <w:semiHidden/>
    <w:unhideWhenUsed/>
    <w:rsid w:val="007058A9"/>
    <w:pPr>
      <w:tabs>
        <w:tab w:val="center" w:pos="4677"/>
        <w:tab w:val="right" w:pos="9355"/>
      </w:tabs>
    </w:pPr>
  </w:style>
  <w:style w:type="character" w:customStyle="1" w:styleId="19">
    <w:name w:val="Верхний колонтитул Знак1"/>
    <w:basedOn w:val="a0"/>
    <w:link w:val="af6"/>
    <w:uiPriority w:val="99"/>
    <w:semiHidden/>
    <w:rsid w:val="007058A9"/>
    <w:rPr>
      <w:rFonts w:ascii="Times New Roman" w:eastAsia="Times New Roman" w:hAnsi="Times New Roman" w:cs="Times New Roman"/>
      <w:kern w:val="3"/>
      <w:sz w:val="20"/>
      <w:szCs w:val="20"/>
      <w:lang w:eastAsia="ru-RU"/>
    </w:rPr>
  </w:style>
  <w:style w:type="paragraph" w:styleId="af7">
    <w:name w:val="footer"/>
    <w:basedOn w:val="a"/>
    <w:link w:val="1a"/>
    <w:uiPriority w:val="99"/>
    <w:unhideWhenUsed/>
    <w:rsid w:val="007058A9"/>
    <w:pPr>
      <w:tabs>
        <w:tab w:val="center" w:pos="4677"/>
        <w:tab w:val="right" w:pos="9355"/>
      </w:tabs>
    </w:pPr>
  </w:style>
  <w:style w:type="character" w:customStyle="1" w:styleId="1a">
    <w:name w:val="Нижний колонтитул Знак1"/>
    <w:basedOn w:val="a0"/>
    <w:link w:val="af7"/>
    <w:uiPriority w:val="99"/>
    <w:semiHidden/>
    <w:rsid w:val="007058A9"/>
    <w:rPr>
      <w:rFonts w:ascii="Times New Roman" w:eastAsia="Times New Roman" w:hAnsi="Times New Roman" w:cs="Times New Roman"/>
      <w:kern w:val="3"/>
      <w:sz w:val="20"/>
      <w:szCs w:val="20"/>
      <w:lang w:eastAsia="ru-RU"/>
    </w:rPr>
  </w:style>
  <w:style w:type="character" w:customStyle="1" w:styleId="110">
    <w:name w:val="Заголовок 1 Знак1"/>
    <w:basedOn w:val="a0"/>
    <w:link w:val="1"/>
    <w:uiPriority w:val="9"/>
    <w:rsid w:val="00237944"/>
    <w:rPr>
      <w:rFonts w:asciiTheme="majorHAnsi" w:eastAsiaTheme="majorEastAsia" w:hAnsiTheme="majorHAnsi" w:cstheme="majorBidi"/>
      <w:b/>
      <w:bCs/>
      <w:color w:val="365F91" w:themeColor="accent1" w:themeShade="BF"/>
      <w:kern w:val="3"/>
      <w:sz w:val="28"/>
      <w:szCs w:val="28"/>
      <w:lang w:eastAsia="ru-RU"/>
    </w:rPr>
  </w:style>
  <w:style w:type="character" w:customStyle="1" w:styleId="211">
    <w:name w:val="Заголовок 2 Знак1"/>
    <w:basedOn w:val="a0"/>
    <w:link w:val="2"/>
    <w:uiPriority w:val="9"/>
    <w:semiHidden/>
    <w:rsid w:val="00237944"/>
    <w:rPr>
      <w:rFonts w:asciiTheme="majorHAnsi" w:eastAsiaTheme="majorEastAsia" w:hAnsiTheme="majorHAnsi" w:cstheme="majorBidi"/>
      <w:b/>
      <w:bCs/>
      <w:color w:val="4F81BD" w:themeColor="accent1"/>
      <w:kern w:val="3"/>
      <w:sz w:val="26"/>
      <w:szCs w:val="26"/>
      <w:lang w:eastAsia="ru-RU"/>
    </w:rPr>
  </w:style>
  <w:style w:type="paragraph" w:customStyle="1" w:styleId="af8">
    <w:name w:val="Содержимое таблицы"/>
    <w:basedOn w:val="a"/>
    <w:rsid w:val="00237944"/>
    <w:pPr>
      <w:suppressLineNumbers/>
      <w:autoSpaceDN/>
    </w:pPr>
    <w:rPr>
      <w:rFonts w:eastAsia="Lucida Sans Unicode"/>
      <w:kern w:val="0"/>
      <w:sz w:val="24"/>
      <w:szCs w:val="24"/>
      <w:lang/>
    </w:rPr>
  </w:style>
  <w:style w:type="paragraph" w:customStyle="1" w:styleId="1CharChar">
    <w:name w:val=" Знак1 Char Char Знак Знак Знак"/>
    <w:basedOn w:val="a"/>
    <w:autoRedefine/>
    <w:rsid w:val="00237944"/>
    <w:pPr>
      <w:widowControl/>
      <w:suppressAutoHyphens w:val="0"/>
      <w:autoSpaceDN/>
      <w:spacing w:after="160" w:line="240" w:lineRule="exact"/>
    </w:pPr>
    <w:rPr>
      <w:kern w:val="0"/>
      <w:sz w:val="28"/>
      <w:lang w:val="en-US" w:eastAsia="en-US"/>
    </w:rPr>
  </w:style>
  <w:style w:type="paragraph" w:customStyle="1" w:styleId="ConsPlusNonformat">
    <w:name w:val="ConsPlusNonformat"/>
    <w:rsid w:val="002379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4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uiPriority w:val="99"/>
    <w:rsid w:val="00237944"/>
    <w:pPr>
      <w:suppressAutoHyphens w:val="0"/>
      <w:autoSpaceDE w:val="0"/>
      <w:adjustRightInd w:val="0"/>
      <w:jc w:val="both"/>
    </w:pPr>
    <w:rPr>
      <w:rFonts w:ascii="Courier New" w:hAnsi="Courier New" w:cs="Courier New"/>
      <w:kern w:val="0"/>
      <w:sz w:val="24"/>
      <w:szCs w:val="24"/>
    </w:rPr>
  </w:style>
  <w:style w:type="paragraph" w:customStyle="1" w:styleId="afa">
    <w:name w:val="Прижатый влево"/>
    <w:basedOn w:val="a"/>
    <w:next w:val="a"/>
    <w:uiPriority w:val="99"/>
    <w:rsid w:val="00237944"/>
    <w:pPr>
      <w:suppressAutoHyphens w:val="0"/>
      <w:autoSpaceDE w:val="0"/>
      <w:adjustRightInd w:val="0"/>
    </w:pPr>
    <w:rPr>
      <w:rFonts w:ascii="Times New Roman CYR" w:hAnsi="Times New Roman CYR" w:cs="Times New Roman CYR"/>
      <w:kern w:val="0"/>
      <w:sz w:val="24"/>
      <w:szCs w:val="24"/>
    </w:rPr>
  </w:style>
</w:styles>
</file>

<file path=word/webSettings.xml><?xml version="1.0" encoding="utf-8"?>
<w:webSettings xmlns:r="http://schemas.openxmlformats.org/officeDocument/2006/relationships" xmlns:w="http://schemas.openxmlformats.org/wordprocessingml/2006/main">
  <w:divs>
    <w:div w:id="124302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rgi.gov.ru/new/publi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sorja-adm@yandex.ru" TargetMode="External"/><Relationship Id="rId12" Type="http://schemas.openxmlformats.org/officeDocument/2006/relationships/hyperlink" Target="https://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orgi.gov.ru" TargetMode="External"/><Relationship Id="rId4" Type="http://schemas.openxmlformats.org/officeDocument/2006/relationships/webSettings" Target="webSettings.xml"/><Relationship Id="rId9" Type="http://schemas.openxmlformats.org/officeDocument/2006/relationships/hyperlink" Target="http://kosorzh.rku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41</Pages>
  <Words>16355</Words>
  <Characters>93226</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Kosorja</dc:creator>
  <cp:keywords/>
  <dc:description/>
  <cp:lastModifiedBy>Kosorja</cp:lastModifiedBy>
  <cp:revision>4</cp:revision>
  <dcterms:created xsi:type="dcterms:W3CDTF">2022-05-25T08:16:00Z</dcterms:created>
  <dcterms:modified xsi:type="dcterms:W3CDTF">2022-05-25T08:40:00Z</dcterms:modified>
</cp:coreProperties>
</file>